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D7" w:rsidRPr="00390244" w:rsidRDefault="00942D79" w:rsidP="00AA5FD7">
      <w:pPr>
        <w:jc w:val="both"/>
        <w:rPr>
          <w:rFonts w:eastAsia="Gungsuh"/>
          <w:b/>
          <w:sz w:val="24"/>
          <w:szCs w:val="24"/>
        </w:rPr>
      </w:pPr>
      <w:bookmarkStart w:id="0" w:name="_GoBack"/>
      <w:bookmarkEnd w:id="0"/>
      <w:r w:rsidRPr="00390244">
        <w:rPr>
          <w:rFonts w:eastAsia="Gungsuh"/>
          <w:b/>
          <w:sz w:val="24"/>
          <w:szCs w:val="24"/>
        </w:rPr>
        <w:t>PARECER Nº06 FAVORÁVEL</w:t>
      </w:r>
      <w:r w:rsidR="00AA5FD7" w:rsidRPr="00390244">
        <w:rPr>
          <w:rFonts w:eastAsia="Gungsuh"/>
          <w:b/>
          <w:sz w:val="24"/>
          <w:szCs w:val="24"/>
        </w:rPr>
        <w:t xml:space="preserve"> - DA COMISSÃO DE </w:t>
      </w:r>
      <w:r w:rsidRPr="00390244">
        <w:rPr>
          <w:rFonts w:eastAsia="Gungsuh"/>
          <w:b/>
          <w:sz w:val="24"/>
          <w:szCs w:val="24"/>
        </w:rPr>
        <w:t>OBRAS, SERVIÇOS PUBLICOS E ATIVIDADES PRIVADAS REFERENTE</w:t>
      </w:r>
      <w:r w:rsidR="0038746D" w:rsidRPr="00390244">
        <w:rPr>
          <w:rFonts w:eastAsia="Gungsuh"/>
          <w:b/>
          <w:sz w:val="24"/>
          <w:szCs w:val="24"/>
        </w:rPr>
        <w:t xml:space="preserve"> AO PROJETO DE LEI COMPLEMENTAR N. 06/2015 DE AUTORIA DO SENHOR PREFEITO MUNICIPAL LUIZ GUSTAVO ANTUNES STUPP</w:t>
      </w:r>
      <w:r w:rsidR="00AA5FD7" w:rsidRPr="00390244">
        <w:rPr>
          <w:rFonts w:eastAsia="Gungsuh"/>
          <w:b/>
          <w:sz w:val="24"/>
          <w:szCs w:val="24"/>
        </w:rPr>
        <w:t>.</w:t>
      </w:r>
    </w:p>
    <w:p w:rsidR="00AA5FD7" w:rsidRPr="00390244" w:rsidRDefault="00AA5FD7" w:rsidP="00AA5FD7">
      <w:pPr>
        <w:jc w:val="both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 xml:space="preserve">PROCESSO N. </w:t>
      </w:r>
      <w:r w:rsidR="0038746D" w:rsidRPr="00390244">
        <w:rPr>
          <w:rFonts w:eastAsia="Gungsuh"/>
          <w:b/>
          <w:sz w:val="24"/>
          <w:szCs w:val="24"/>
        </w:rPr>
        <w:t>14</w:t>
      </w:r>
      <w:r w:rsidRPr="00390244">
        <w:rPr>
          <w:rFonts w:eastAsia="Gungsuh"/>
          <w:b/>
          <w:sz w:val="24"/>
          <w:szCs w:val="24"/>
        </w:rPr>
        <w:t>3/2015</w:t>
      </w:r>
    </w:p>
    <w:p w:rsidR="00AA5FD7" w:rsidRPr="00390244" w:rsidRDefault="00AA5FD7" w:rsidP="00AA5FD7">
      <w:pPr>
        <w:jc w:val="both"/>
        <w:rPr>
          <w:rFonts w:eastAsia="Gungsuh"/>
          <w:sz w:val="24"/>
          <w:szCs w:val="24"/>
        </w:rPr>
      </w:pPr>
    </w:p>
    <w:p w:rsidR="0038746D" w:rsidRPr="00390244" w:rsidRDefault="00AA5FD7" w:rsidP="00AA5FD7">
      <w:pPr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 xml:space="preserve">Conforme o artigo </w:t>
      </w:r>
      <w:r w:rsidR="0038746D" w:rsidRPr="00390244">
        <w:rPr>
          <w:rFonts w:eastAsia="Gungsuh"/>
          <w:sz w:val="24"/>
          <w:szCs w:val="24"/>
        </w:rPr>
        <w:t>38</w:t>
      </w:r>
      <w:r w:rsidRPr="00390244">
        <w:rPr>
          <w:rFonts w:eastAsia="Gungsuh"/>
          <w:sz w:val="24"/>
          <w:szCs w:val="24"/>
        </w:rPr>
        <w:t xml:space="preserve"> do Regimento Interno Vigente, vem ao exame da Comissão de </w:t>
      </w:r>
      <w:r w:rsidR="0038746D" w:rsidRPr="00390244">
        <w:rPr>
          <w:rFonts w:eastAsia="Gungsuh"/>
          <w:sz w:val="24"/>
          <w:szCs w:val="24"/>
        </w:rPr>
        <w:t xml:space="preserve">Obras, Serviços Públicos e Atividades Privadas, o Projeto </w:t>
      </w:r>
      <w:r w:rsidRPr="00390244">
        <w:rPr>
          <w:rFonts w:eastAsia="Gungsuh"/>
          <w:sz w:val="24"/>
          <w:szCs w:val="24"/>
        </w:rPr>
        <w:t xml:space="preserve"> de Lei n.</w:t>
      </w:r>
      <w:r w:rsidR="0038746D" w:rsidRPr="00390244">
        <w:rPr>
          <w:rFonts w:eastAsia="Gungsuh"/>
          <w:sz w:val="24"/>
          <w:szCs w:val="24"/>
        </w:rPr>
        <w:t xml:space="preserve"> Complementar n. 06/</w:t>
      </w:r>
      <w:r w:rsidRPr="00390244">
        <w:rPr>
          <w:rFonts w:eastAsia="Gungsuh"/>
          <w:sz w:val="24"/>
          <w:szCs w:val="24"/>
        </w:rPr>
        <w:t xml:space="preserve">2015, de autoria do Excelentíssimo Senhor PREFEITO LUIS GUSTAVO ANTUNES STUPP, que dispõe </w:t>
      </w:r>
      <w:r w:rsidR="0038746D" w:rsidRPr="00390244">
        <w:rPr>
          <w:rFonts w:eastAsia="Gungsuh"/>
          <w:sz w:val="24"/>
          <w:szCs w:val="24"/>
        </w:rPr>
        <w:t>autorização legislativa,  nos termos da Lei Federal n. 6.766/79, que dispõe sobre o parcelamento do solo urbano, e da Lei Complementar Municipal 210/2007, que dispõe sobre o Plano Diretor de Desenvolvimento de Mogi Mirim e que define o núcleo como Zona Especial de Interesse Social.</w:t>
      </w:r>
    </w:p>
    <w:p w:rsidR="008C20CB" w:rsidRPr="00390244" w:rsidRDefault="00AA5FD7" w:rsidP="00AA5FD7">
      <w:pPr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 xml:space="preserve">Essa comissão observa, </w:t>
      </w:r>
      <w:r w:rsidR="0038746D" w:rsidRPr="00390244">
        <w:rPr>
          <w:rFonts w:eastAsia="Gungsuh"/>
          <w:sz w:val="24"/>
          <w:szCs w:val="24"/>
        </w:rPr>
        <w:t xml:space="preserve">que o Projeto de Lei Complementar </w:t>
      </w:r>
      <w:r w:rsidRPr="00390244">
        <w:rPr>
          <w:rFonts w:eastAsia="Gungsuh"/>
          <w:sz w:val="24"/>
          <w:szCs w:val="24"/>
        </w:rPr>
        <w:t xml:space="preserve">tem pertinência, </w:t>
      </w:r>
      <w:r w:rsidR="008C20CB" w:rsidRPr="00390244">
        <w:rPr>
          <w:rFonts w:eastAsia="Gungsuh"/>
          <w:sz w:val="24"/>
          <w:szCs w:val="24"/>
        </w:rPr>
        <w:t>e, portanto,</w:t>
      </w:r>
      <w:r w:rsidR="0038746D" w:rsidRPr="00390244">
        <w:rPr>
          <w:rFonts w:eastAsia="Gungsuh"/>
          <w:sz w:val="24"/>
          <w:szCs w:val="24"/>
        </w:rPr>
        <w:t xml:space="preserve"> conclui-</w:t>
      </w:r>
      <w:r w:rsidR="008C20CB" w:rsidRPr="00390244">
        <w:rPr>
          <w:rFonts w:eastAsia="Gungsuh"/>
          <w:sz w:val="24"/>
          <w:szCs w:val="24"/>
        </w:rPr>
        <w:t>se que</w:t>
      </w:r>
      <w:r w:rsidR="0038746D" w:rsidRPr="00390244">
        <w:rPr>
          <w:rFonts w:eastAsia="Gungsuh"/>
          <w:sz w:val="24"/>
          <w:szCs w:val="24"/>
        </w:rPr>
        <w:t xml:space="preserve"> a</w:t>
      </w:r>
      <w:r w:rsidR="002B3387" w:rsidRPr="00390244">
        <w:rPr>
          <w:rFonts w:eastAsia="Gungsuh"/>
          <w:sz w:val="24"/>
          <w:szCs w:val="24"/>
        </w:rPr>
        <w:t xml:space="preserve"> presente</w:t>
      </w:r>
      <w:r w:rsidR="0038746D" w:rsidRPr="00390244">
        <w:rPr>
          <w:rFonts w:eastAsia="Gungsuh"/>
          <w:sz w:val="24"/>
          <w:szCs w:val="24"/>
        </w:rPr>
        <w:t xml:space="preserve"> propositura deve seguir a tramitação legal</w:t>
      </w:r>
      <w:r w:rsidR="008C20CB" w:rsidRPr="00390244">
        <w:rPr>
          <w:rFonts w:eastAsia="Gungsuh"/>
          <w:sz w:val="24"/>
          <w:szCs w:val="24"/>
        </w:rPr>
        <w:t xml:space="preserve">. </w:t>
      </w:r>
    </w:p>
    <w:p w:rsidR="00AA5FD7" w:rsidRPr="00390244" w:rsidRDefault="00AA5FD7" w:rsidP="00AA5FD7">
      <w:pPr>
        <w:jc w:val="both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É o teor do relatório.</w:t>
      </w:r>
    </w:p>
    <w:p w:rsidR="00AA5FD7" w:rsidRPr="00390244" w:rsidRDefault="00AA5FD7" w:rsidP="00AA5FD7">
      <w:pPr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>Argumenta-se ainda que considerando que o M</w:t>
      </w:r>
      <w:r w:rsidR="00C371BF" w:rsidRPr="00390244">
        <w:rPr>
          <w:rFonts w:eastAsia="Gungsuh"/>
          <w:sz w:val="24"/>
          <w:szCs w:val="24"/>
        </w:rPr>
        <w:t xml:space="preserve">unicípio tem por meta constituir Contributo para um Município mais qualificado e sustentável, com geração de moradia digna </w:t>
      </w:r>
      <w:r w:rsidR="002053E9" w:rsidRPr="00390244">
        <w:rPr>
          <w:rFonts w:eastAsia="Gungsuh"/>
          <w:sz w:val="24"/>
          <w:szCs w:val="24"/>
        </w:rPr>
        <w:t>de modo</w:t>
      </w:r>
      <w:r w:rsidRPr="00390244">
        <w:rPr>
          <w:rFonts w:eastAsia="Gungsuh"/>
          <w:sz w:val="24"/>
          <w:szCs w:val="24"/>
        </w:rPr>
        <w:t xml:space="preserve"> a permitir </w:t>
      </w:r>
      <w:r w:rsidR="00FB07A6" w:rsidRPr="00390244">
        <w:rPr>
          <w:rFonts w:eastAsia="Gungsuh"/>
          <w:sz w:val="24"/>
          <w:szCs w:val="24"/>
        </w:rPr>
        <w:t xml:space="preserve">o direito que toda pessoa tem a ter um nível adequado para si próprio e para sua família. Assim </w:t>
      </w:r>
      <w:r w:rsidR="002053E9" w:rsidRPr="00390244">
        <w:rPr>
          <w:rFonts w:eastAsia="Gungsuh"/>
          <w:sz w:val="24"/>
          <w:szCs w:val="24"/>
        </w:rPr>
        <w:t>sendo, entende</w:t>
      </w:r>
      <w:r w:rsidR="00FB07A6" w:rsidRPr="00390244">
        <w:rPr>
          <w:rFonts w:eastAsia="Gungsuh"/>
          <w:sz w:val="24"/>
          <w:szCs w:val="24"/>
        </w:rPr>
        <w:t>-se</w:t>
      </w:r>
      <w:r w:rsidRPr="00390244">
        <w:rPr>
          <w:rFonts w:eastAsia="Gungsuh"/>
          <w:sz w:val="24"/>
          <w:szCs w:val="24"/>
        </w:rPr>
        <w:t xml:space="preserve"> justificado o presente projeto de lei. </w:t>
      </w:r>
    </w:p>
    <w:p w:rsidR="00AA5FD7" w:rsidRPr="00390244" w:rsidRDefault="00AA5FD7" w:rsidP="00AA5FD7">
      <w:pPr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>É esse nosso Parecer.</w:t>
      </w:r>
    </w:p>
    <w:p w:rsidR="00AA5FD7" w:rsidRPr="00390244" w:rsidRDefault="00AA5FD7" w:rsidP="00AA5FD7">
      <w:pPr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>O presente, é assinado e rubricado pelos signatários</w:t>
      </w:r>
    </w:p>
    <w:p w:rsidR="002053E9" w:rsidRPr="00390244" w:rsidRDefault="002053E9" w:rsidP="00AA5FD7">
      <w:pPr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>Sala das Comissões, 06 de Agosto de 2015</w:t>
      </w:r>
    </w:p>
    <w:p w:rsidR="00AA5FD7" w:rsidRPr="00390244" w:rsidRDefault="00AA5FD7" w:rsidP="00AA5FD7">
      <w:pPr>
        <w:jc w:val="both"/>
        <w:rPr>
          <w:rFonts w:eastAsia="Gungsuh"/>
          <w:sz w:val="24"/>
          <w:szCs w:val="24"/>
        </w:rPr>
      </w:pPr>
    </w:p>
    <w:p w:rsidR="00AA5FD7" w:rsidRPr="00390244" w:rsidRDefault="00AA5FD7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COMISSÃO DE</w:t>
      </w:r>
      <w:r w:rsidR="00FB07A6" w:rsidRPr="00390244">
        <w:rPr>
          <w:rFonts w:eastAsia="Gungsuh"/>
          <w:b/>
          <w:sz w:val="24"/>
          <w:szCs w:val="24"/>
        </w:rPr>
        <w:t xml:space="preserve"> OBRAS SERVI</w:t>
      </w:r>
      <w:r w:rsidR="002053E9" w:rsidRPr="00390244">
        <w:rPr>
          <w:rFonts w:eastAsia="Gungsuh"/>
          <w:b/>
          <w:sz w:val="24"/>
          <w:szCs w:val="24"/>
        </w:rPr>
        <w:t>ÇOS</w:t>
      </w:r>
      <w:r w:rsidR="00FB07A6" w:rsidRPr="00390244">
        <w:rPr>
          <w:rFonts w:eastAsia="Gungsuh"/>
          <w:b/>
          <w:sz w:val="24"/>
          <w:szCs w:val="24"/>
        </w:rPr>
        <w:t xml:space="preserve"> PUBLICOS E ATIVIDADES PRIVADASAS E ORÇAMENTOS </w:t>
      </w:r>
    </w:p>
    <w:p w:rsidR="00FB07A6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</w:p>
    <w:p w:rsidR="002053E9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 xml:space="preserve">LAERCIO ROCHA PIRES </w:t>
      </w:r>
    </w:p>
    <w:p w:rsidR="00FB07A6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(PRESIDENTE)</w:t>
      </w:r>
    </w:p>
    <w:p w:rsidR="00FB07A6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</w:p>
    <w:p w:rsidR="002053E9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 xml:space="preserve">WALDEMAR MARCURIO FILHO </w:t>
      </w:r>
    </w:p>
    <w:p w:rsidR="00FB07A6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(VICE PRESIDENTE)</w:t>
      </w:r>
    </w:p>
    <w:p w:rsidR="002053E9" w:rsidRPr="00390244" w:rsidRDefault="00FB07A6" w:rsidP="00FB07A6">
      <w:pPr>
        <w:spacing w:before="240"/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 xml:space="preserve">OSVALDO APARECIO QUAGLIO </w:t>
      </w:r>
    </w:p>
    <w:p w:rsidR="008F4E17" w:rsidRPr="00390244" w:rsidRDefault="00FB07A6" w:rsidP="00390244">
      <w:pPr>
        <w:spacing w:before="240"/>
        <w:jc w:val="center"/>
        <w:rPr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(MEMBRO)</w:t>
      </w:r>
    </w:p>
    <w:sectPr w:rsidR="008F4E17" w:rsidRPr="00390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D4" w:rsidRDefault="001211D4" w:rsidP="00FB07A6">
      <w:pPr>
        <w:spacing w:after="0" w:line="240" w:lineRule="auto"/>
      </w:pPr>
      <w:r>
        <w:separator/>
      </w:r>
    </w:p>
  </w:endnote>
  <w:endnote w:type="continuationSeparator" w:id="0">
    <w:p w:rsidR="001211D4" w:rsidRDefault="001211D4" w:rsidP="00F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D4" w:rsidRDefault="001211D4" w:rsidP="00FB07A6">
      <w:pPr>
        <w:spacing w:after="0" w:line="240" w:lineRule="auto"/>
      </w:pPr>
      <w:r>
        <w:separator/>
      </w:r>
    </w:p>
  </w:footnote>
  <w:footnote w:type="continuationSeparator" w:id="0">
    <w:p w:rsidR="001211D4" w:rsidRDefault="001211D4" w:rsidP="00FB0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D7"/>
    <w:rsid w:val="001211D4"/>
    <w:rsid w:val="002053E9"/>
    <w:rsid w:val="002B3387"/>
    <w:rsid w:val="003367CE"/>
    <w:rsid w:val="0038746D"/>
    <w:rsid w:val="00390244"/>
    <w:rsid w:val="008C20CB"/>
    <w:rsid w:val="00942D79"/>
    <w:rsid w:val="00AA5FD7"/>
    <w:rsid w:val="00C27585"/>
    <w:rsid w:val="00C371BF"/>
    <w:rsid w:val="00D52C7E"/>
    <w:rsid w:val="00E36D4E"/>
    <w:rsid w:val="00F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ABB4D-DFD7-469F-AB99-226477E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FD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7A6"/>
  </w:style>
  <w:style w:type="paragraph" w:styleId="Rodap">
    <w:name w:val="footer"/>
    <w:basedOn w:val="Normal"/>
    <w:link w:val="RodapChar"/>
    <w:uiPriority w:val="99"/>
    <w:unhideWhenUsed/>
    <w:rsid w:val="00FB0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</dc:creator>
  <cp:keywords/>
  <dc:description/>
  <cp:lastModifiedBy>Pires</cp:lastModifiedBy>
  <cp:revision>2</cp:revision>
  <dcterms:created xsi:type="dcterms:W3CDTF">2015-08-06T17:22:00Z</dcterms:created>
  <dcterms:modified xsi:type="dcterms:W3CDTF">2015-08-06T17:22:00Z</dcterms:modified>
</cp:coreProperties>
</file>