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730" w:rsidRDefault="002B2730" w:rsidP="002B2730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2B2730" w:rsidRPr="004B14E8" w:rsidRDefault="008411BD" w:rsidP="008411BD">
      <w:pPr>
        <w:autoSpaceDE w:val="0"/>
        <w:autoSpaceDN w:val="0"/>
        <w:adjustRightInd w:val="0"/>
        <w:jc w:val="both"/>
        <w:rPr>
          <w:rFonts w:ascii="Microsoft JhengHei" w:eastAsia="Microsoft JhengHei" w:hAnsi="Microsoft JhengHei" w:cs="Arial"/>
          <w:b/>
          <w:color w:val="000000"/>
          <w:sz w:val="24"/>
          <w:szCs w:val="24"/>
          <w:u w:val="single"/>
        </w:rPr>
      </w:pPr>
      <w:proofErr w:type="gramStart"/>
      <w:r w:rsidRPr="004B14E8">
        <w:rPr>
          <w:rFonts w:ascii="Microsoft JhengHei" w:eastAsia="Microsoft JhengHei" w:hAnsi="Microsoft JhengHei" w:cs="Arial"/>
          <w:b/>
          <w:color w:val="000000"/>
          <w:sz w:val="24"/>
          <w:szCs w:val="24"/>
          <w:u w:val="single"/>
        </w:rPr>
        <w:t>SUBSTITUTIVO</w:t>
      </w:r>
      <w:r w:rsidR="004B14E8" w:rsidRPr="004B14E8">
        <w:rPr>
          <w:rFonts w:ascii="Microsoft JhengHei" w:eastAsia="Microsoft JhengHei" w:hAnsi="Microsoft JhengHei" w:cs="Arial"/>
          <w:b/>
          <w:color w:val="000000"/>
          <w:sz w:val="24"/>
          <w:szCs w:val="24"/>
          <w:u w:val="single"/>
        </w:rPr>
        <w:t xml:space="preserve"> </w:t>
      </w:r>
      <w:r w:rsidRPr="004B14E8">
        <w:rPr>
          <w:rFonts w:ascii="Microsoft JhengHei" w:eastAsia="Microsoft JhengHei" w:hAnsi="Microsoft JhengHei" w:cs="Arial"/>
          <w:b/>
          <w:color w:val="000000"/>
          <w:sz w:val="24"/>
          <w:szCs w:val="24"/>
          <w:u w:val="single"/>
        </w:rPr>
        <w:t xml:space="preserve"> AO</w:t>
      </w:r>
      <w:proofErr w:type="gramEnd"/>
      <w:r w:rsidRPr="004B14E8">
        <w:rPr>
          <w:rFonts w:ascii="Microsoft JhengHei" w:eastAsia="Microsoft JhengHei" w:hAnsi="Microsoft JhengHei" w:cs="Arial"/>
          <w:b/>
          <w:color w:val="000000"/>
          <w:sz w:val="24"/>
          <w:szCs w:val="24"/>
          <w:u w:val="single"/>
        </w:rPr>
        <w:t xml:space="preserve"> </w:t>
      </w:r>
      <w:r w:rsidR="004B14E8" w:rsidRPr="004B14E8">
        <w:rPr>
          <w:rFonts w:ascii="Microsoft JhengHei" w:eastAsia="Microsoft JhengHei" w:hAnsi="Microsoft JhengHei" w:cs="Arial"/>
          <w:b/>
          <w:color w:val="000000"/>
          <w:sz w:val="24"/>
          <w:szCs w:val="24"/>
          <w:u w:val="single"/>
        </w:rPr>
        <w:t>PROJETO LEI nº</w:t>
      </w:r>
      <w:r w:rsidR="006C1C29" w:rsidRPr="004B14E8">
        <w:rPr>
          <w:rFonts w:ascii="Microsoft JhengHei" w:eastAsia="Microsoft JhengHei" w:hAnsi="Microsoft JhengHei" w:cs="Arial"/>
          <w:b/>
          <w:color w:val="000000"/>
          <w:sz w:val="24"/>
          <w:szCs w:val="24"/>
          <w:u w:val="single"/>
        </w:rPr>
        <w:t xml:space="preserve"> </w:t>
      </w:r>
      <w:r w:rsidRPr="004B14E8">
        <w:rPr>
          <w:rFonts w:ascii="Microsoft JhengHei" w:eastAsia="Microsoft JhengHei" w:hAnsi="Microsoft JhengHei" w:cs="Arial"/>
          <w:b/>
          <w:color w:val="000000"/>
          <w:sz w:val="24"/>
          <w:szCs w:val="24"/>
          <w:u w:val="single"/>
        </w:rPr>
        <w:t>121/2015</w:t>
      </w:r>
    </w:p>
    <w:p w:rsidR="001E1ABF" w:rsidRPr="004B14E8" w:rsidRDefault="001E1ABF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4"/>
          <w:szCs w:val="24"/>
        </w:rPr>
      </w:pPr>
    </w:p>
    <w:p w:rsidR="001E1ABF" w:rsidRPr="004B14E8" w:rsidRDefault="001E1ABF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4"/>
          <w:szCs w:val="24"/>
        </w:rPr>
      </w:pPr>
    </w:p>
    <w:p w:rsidR="006C1C29" w:rsidRPr="004B14E8" w:rsidRDefault="006C1C29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b/>
          <w:color w:val="000000"/>
          <w:sz w:val="24"/>
          <w:szCs w:val="24"/>
        </w:rPr>
      </w:pPr>
      <w:r w:rsidRPr="004B14E8">
        <w:rPr>
          <w:rFonts w:ascii="Microsoft JhengHei" w:eastAsia="Microsoft JhengHei" w:hAnsi="Microsoft JhengHei" w:cs="Arial"/>
          <w:b/>
          <w:color w:val="000000"/>
          <w:sz w:val="24"/>
          <w:szCs w:val="24"/>
        </w:rPr>
        <w:t>Inst</w:t>
      </w:r>
      <w:r w:rsidR="004B14E8">
        <w:rPr>
          <w:rFonts w:ascii="Microsoft JhengHei" w:eastAsia="Microsoft JhengHei" w:hAnsi="Microsoft JhengHei" w:cs="Arial"/>
          <w:b/>
          <w:color w:val="000000"/>
          <w:sz w:val="24"/>
          <w:szCs w:val="24"/>
        </w:rPr>
        <w:t>itui o Prêmio “Professor do ano”</w:t>
      </w:r>
      <w:r w:rsidRPr="004B14E8">
        <w:rPr>
          <w:rFonts w:ascii="Microsoft JhengHei" w:eastAsia="Microsoft JhengHei" w:hAnsi="Microsoft JhengHei" w:cs="Arial"/>
          <w:b/>
          <w:color w:val="000000"/>
          <w:sz w:val="24"/>
          <w:szCs w:val="24"/>
        </w:rPr>
        <w:t xml:space="preserve">, no </w:t>
      </w:r>
      <w:r w:rsidR="001E1ABF" w:rsidRPr="004B14E8">
        <w:rPr>
          <w:rFonts w:ascii="Microsoft JhengHei" w:eastAsia="Microsoft JhengHei" w:hAnsi="Microsoft JhengHei" w:cs="Arial"/>
          <w:b/>
          <w:color w:val="000000"/>
          <w:sz w:val="24"/>
          <w:szCs w:val="24"/>
        </w:rPr>
        <w:t>Município</w:t>
      </w:r>
      <w:r w:rsidRPr="004B14E8">
        <w:rPr>
          <w:rFonts w:ascii="Microsoft JhengHei" w:eastAsia="Microsoft JhengHei" w:hAnsi="Microsoft JhengHei" w:cs="Arial"/>
          <w:b/>
          <w:color w:val="000000"/>
          <w:sz w:val="24"/>
          <w:szCs w:val="24"/>
        </w:rPr>
        <w:t xml:space="preserve"> de Mogi Mirim e dá outras providências.</w:t>
      </w:r>
    </w:p>
    <w:p w:rsidR="006C1C29" w:rsidRPr="004B14E8" w:rsidRDefault="006C1C29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4"/>
          <w:szCs w:val="24"/>
        </w:rPr>
      </w:pPr>
    </w:p>
    <w:p w:rsidR="006C1C29" w:rsidRPr="004B14E8" w:rsidRDefault="006C1C29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4"/>
          <w:szCs w:val="24"/>
        </w:rPr>
      </w:pPr>
      <w:r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>Art. 1º. – Inst</w:t>
      </w:r>
      <w:r w:rsidR="008411BD"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>itui o prêmio “Professor do Ano</w:t>
      </w:r>
      <w:r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>, para agraciar os professores por seus méritos e relevantes serviços prestados, direta ou indiretamente, à educação no Município de Mogi Mirim.</w:t>
      </w:r>
    </w:p>
    <w:p w:rsidR="006C1C29" w:rsidRPr="004B14E8" w:rsidRDefault="006C1C29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4"/>
          <w:szCs w:val="24"/>
        </w:rPr>
      </w:pPr>
    </w:p>
    <w:p w:rsidR="006C1C29" w:rsidRPr="004B14E8" w:rsidRDefault="006C1C29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4"/>
          <w:szCs w:val="24"/>
        </w:rPr>
      </w:pPr>
      <w:r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 xml:space="preserve">Art. 2º. – O Professor do ano, para efeito desta Lei, receberá </w:t>
      </w:r>
      <w:r w:rsidR="008411BD"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>o “DIPLOMA MÉRITO EDUCACIONAL</w:t>
      </w:r>
      <w:r w:rsidR="00735BC5"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>”</w:t>
      </w:r>
      <w:r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 xml:space="preserve"> que poderá ser outorgada, também post mortem, observados os requisitos do artigo anterior.</w:t>
      </w:r>
    </w:p>
    <w:p w:rsidR="006C1C29" w:rsidRPr="004B14E8" w:rsidRDefault="006C1C29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4"/>
          <w:szCs w:val="24"/>
        </w:rPr>
      </w:pPr>
      <w:r w:rsidRPr="004B14E8">
        <w:rPr>
          <w:rFonts w:ascii="Microsoft JhengHei" w:eastAsia="Microsoft JhengHei" w:hAnsi="Microsoft JhengHei" w:cs="Arial"/>
          <w:b/>
          <w:color w:val="000000"/>
          <w:sz w:val="24"/>
          <w:szCs w:val="24"/>
        </w:rPr>
        <w:t>Parágrafo Únic</w:t>
      </w:r>
      <w:r w:rsidR="00735BC5" w:rsidRPr="004B14E8">
        <w:rPr>
          <w:rFonts w:ascii="Microsoft JhengHei" w:eastAsia="Microsoft JhengHei" w:hAnsi="Microsoft JhengHei" w:cs="Arial"/>
          <w:b/>
          <w:color w:val="000000"/>
          <w:sz w:val="24"/>
          <w:szCs w:val="24"/>
        </w:rPr>
        <w:t>o: No caso post mortem, o diploma</w:t>
      </w:r>
      <w:r w:rsidRPr="004B14E8">
        <w:rPr>
          <w:rFonts w:ascii="Microsoft JhengHei" w:eastAsia="Microsoft JhengHei" w:hAnsi="Microsoft JhengHei" w:cs="Arial"/>
          <w:b/>
          <w:color w:val="000000"/>
          <w:sz w:val="24"/>
          <w:szCs w:val="24"/>
        </w:rPr>
        <w:t xml:space="preserve"> será entregue a família do homenageado</w:t>
      </w:r>
      <w:r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>.</w:t>
      </w:r>
    </w:p>
    <w:p w:rsidR="001E1ABF" w:rsidRPr="004B14E8" w:rsidRDefault="001E1ABF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4"/>
          <w:szCs w:val="24"/>
        </w:rPr>
      </w:pPr>
    </w:p>
    <w:p w:rsidR="006C1C29" w:rsidRPr="004B14E8" w:rsidRDefault="006C1C29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4"/>
          <w:szCs w:val="24"/>
        </w:rPr>
      </w:pPr>
      <w:proofErr w:type="spellStart"/>
      <w:r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>Art</w:t>
      </w:r>
      <w:proofErr w:type="spellEnd"/>
      <w:r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 xml:space="preserve"> 3º. – Os professores que ficarem em segundo e terceiro lugar, também receberão </w:t>
      </w:r>
      <w:r w:rsidR="008411BD"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>DIPLOMAS</w:t>
      </w:r>
      <w:r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>.</w:t>
      </w:r>
    </w:p>
    <w:p w:rsidR="001E1ABF" w:rsidRPr="004B14E8" w:rsidRDefault="001E1ABF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4"/>
          <w:szCs w:val="24"/>
        </w:rPr>
      </w:pPr>
    </w:p>
    <w:p w:rsidR="006C1C29" w:rsidRPr="004B14E8" w:rsidRDefault="006C1C29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4"/>
          <w:szCs w:val="24"/>
        </w:rPr>
      </w:pPr>
      <w:proofErr w:type="spellStart"/>
      <w:r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>Art</w:t>
      </w:r>
      <w:proofErr w:type="spellEnd"/>
      <w:r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 xml:space="preserve"> 4º. – O Conselho Municipal de Educação de Mogi Mirim, denominará </w:t>
      </w:r>
      <w:r w:rsidR="00DF2F4A"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>o DIPLOMA ao agraciado</w:t>
      </w:r>
      <w:r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>.</w:t>
      </w:r>
    </w:p>
    <w:p w:rsidR="001E1ABF" w:rsidRPr="004B14E8" w:rsidRDefault="001E1ABF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4"/>
          <w:szCs w:val="24"/>
        </w:rPr>
      </w:pPr>
    </w:p>
    <w:p w:rsidR="006C1C29" w:rsidRPr="004B14E8" w:rsidRDefault="006C1C29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4"/>
          <w:szCs w:val="24"/>
        </w:rPr>
      </w:pPr>
      <w:proofErr w:type="spellStart"/>
      <w:r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>Art</w:t>
      </w:r>
      <w:proofErr w:type="spellEnd"/>
      <w:r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 xml:space="preserve"> 5º. – </w:t>
      </w:r>
      <w:r w:rsidR="008411BD"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 xml:space="preserve">O “DIPLOMA MÉRITO EDUCACIONAL” será conferido </w:t>
      </w:r>
      <w:r w:rsidR="004B14E8"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>anualmente, em sessão solene pú</w:t>
      </w:r>
      <w:r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>blica, preferencialmente n</w:t>
      </w:r>
      <w:r w:rsidR="008411BD"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 xml:space="preserve">a primeira semana do </w:t>
      </w:r>
      <w:r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 xml:space="preserve">mês de </w:t>
      </w:r>
      <w:r w:rsidR="001E1ABF"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>novembro</w:t>
      </w:r>
      <w:r w:rsidR="00FE4606"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 xml:space="preserve">, na Câmara Municipal. </w:t>
      </w:r>
    </w:p>
    <w:p w:rsidR="008411BD" w:rsidRPr="004B14E8" w:rsidRDefault="008411BD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4"/>
          <w:szCs w:val="24"/>
        </w:rPr>
      </w:pPr>
    </w:p>
    <w:p w:rsidR="00735BC5" w:rsidRPr="004B14E8" w:rsidRDefault="00735BC5" w:rsidP="006C1C29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4"/>
          <w:szCs w:val="24"/>
        </w:rPr>
      </w:pPr>
    </w:p>
    <w:p w:rsidR="00735BC5" w:rsidRPr="004B14E8" w:rsidRDefault="00735BC5" w:rsidP="006C1C29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4"/>
          <w:szCs w:val="24"/>
        </w:rPr>
      </w:pPr>
    </w:p>
    <w:p w:rsidR="00735BC5" w:rsidRPr="004B14E8" w:rsidRDefault="00735BC5" w:rsidP="006C1C29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4"/>
          <w:szCs w:val="24"/>
        </w:rPr>
      </w:pPr>
    </w:p>
    <w:p w:rsidR="00735BC5" w:rsidRPr="004B14E8" w:rsidRDefault="00735BC5" w:rsidP="006C1C29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4"/>
          <w:szCs w:val="24"/>
        </w:rPr>
      </w:pPr>
    </w:p>
    <w:p w:rsidR="004B14E8" w:rsidRDefault="004B14E8" w:rsidP="004B14E8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4"/>
          <w:szCs w:val="24"/>
        </w:rPr>
      </w:pPr>
    </w:p>
    <w:p w:rsidR="004B14E8" w:rsidRDefault="004B14E8" w:rsidP="004B14E8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4"/>
          <w:szCs w:val="24"/>
        </w:rPr>
      </w:pPr>
    </w:p>
    <w:p w:rsidR="004B14E8" w:rsidRDefault="004B14E8" w:rsidP="004B14E8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4"/>
          <w:szCs w:val="24"/>
        </w:rPr>
      </w:pPr>
    </w:p>
    <w:p w:rsidR="004B14E8" w:rsidRDefault="004B14E8" w:rsidP="004B14E8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4"/>
          <w:szCs w:val="24"/>
        </w:rPr>
      </w:pPr>
    </w:p>
    <w:p w:rsidR="008411BD" w:rsidRPr="004B14E8" w:rsidRDefault="004B14E8" w:rsidP="004B14E8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4"/>
          <w:szCs w:val="24"/>
        </w:rPr>
      </w:pPr>
      <w:proofErr w:type="spellStart"/>
      <w:r>
        <w:rPr>
          <w:rFonts w:ascii="Microsoft JhengHei" w:eastAsia="Microsoft JhengHei" w:hAnsi="Microsoft JhengHei" w:cs="Arial"/>
          <w:color w:val="000000"/>
          <w:sz w:val="24"/>
          <w:szCs w:val="24"/>
        </w:rPr>
        <w:t>Art</w:t>
      </w:r>
      <w:proofErr w:type="spellEnd"/>
      <w:r>
        <w:rPr>
          <w:rFonts w:ascii="Microsoft JhengHei" w:eastAsia="Microsoft JhengHei" w:hAnsi="Microsoft JhengHei" w:cs="Arial"/>
          <w:color w:val="000000"/>
          <w:sz w:val="24"/>
          <w:szCs w:val="24"/>
        </w:rPr>
        <w:t xml:space="preserve"> 6º</w:t>
      </w:r>
      <w:r w:rsidR="006C1C29"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 xml:space="preserve"> – O </w:t>
      </w:r>
      <w:r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>professor do a</w:t>
      </w:r>
      <w:r w:rsidR="006C1C29"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>no</w:t>
      </w:r>
      <w:r w:rsidR="001E1ABF"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 xml:space="preserve">, </w:t>
      </w:r>
      <w:r w:rsidR="00807033"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>será escolhido</w:t>
      </w:r>
      <w:r w:rsidR="006C1C29"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 xml:space="preserve"> entre os professores de cada unidade municipal de ensino, sendo vedada a indicação por (2) duas vezes consecutiva, de acordo com os requisitos de empenho na função, dedicação em sala de aula, sem falta </w:t>
      </w:r>
      <w:r w:rsidR="001E1ABF"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 xml:space="preserve">no ano letivo </w:t>
      </w:r>
      <w:r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>m</w:t>
      </w:r>
      <w:r w:rsidR="001E1ABF"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>unicipal,</w:t>
      </w:r>
      <w:r w:rsidR="006C1C29"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 xml:space="preserve"> ou seja, faltas injustificadas, </w:t>
      </w:r>
      <w:r w:rsidR="001E1ABF"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 xml:space="preserve">com </w:t>
      </w:r>
      <w:r w:rsidR="006C1C29"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 xml:space="preserve">avaliação da diretoria. </w:t>
      </w:r>
    </w:p>
    <w:p w:rsidR="006C1C29" w:rsidRPr="004B14E8" w:rsidRDefault="001E1ABF" w:rsidP="006C1C29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b/>
          <w:color w:val="000000"/>
          <w:sz w:val="24"/>
          <w:szCs w:val="24"/>
        </w:rPr>
      </w:pPr>
      <w:r w:rsidRPr="004B14E8">
        <w:rPr>
          <w:rFonts w:ascii="Microsoft JhengHei" w:eastAsia="Microsoft JhengHei" w:hAnsi="Microsoft JhengHei" w:cs="Arial"/>
          <w:b/>
          <w:color w:val="000000"/>
          <w:sz w:val="24"/>
          <w:szCs w:val="24"/>
        </w:rPr>
        <w:t>Parágrafo</w:t>
      </w:r>
      <w:r w:rsidR="006C1C29" w:rsidRPr="004B14E8">
        <w:rPr>
          <w:rFonts w:ascii="Microsoft JhengHei" w:eastAsia="Microsoft JhengHei" w:hAnsi="Microsoft JhengHei" w:cs="Arial"/>
          <w:b/>
          <w:color w:val="000000"/>
          <w:sz w:val="24"/>
          <w:szCs w:val="24"/>
        </w:rPr>
        <w:t xml:space="preserve"> Único: Os pais de alunos e Conselho Municipal de Educação também deverão fazer parte do processo de escolha do “Professor do Ano”.</w:t>
      </w:r>
    </w:p>
    <w:p w:rsidR="008411BD" w:rsidRPr="004B14E8" w:rsidRDefault="008411BD" w:rsidP="006C1C29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b/>
          <w:color w:val="000000"/>
          <w:sz w:val="24"/>
          <w:szCs w:val="24"/>
        </w:rPr>
      </w:pPr>
    </w:p>
    <w:p w:rsidR="001E1ABF" w:rsidRPr="004B14E8" w:rsidRDefault="006C1C29" w:rsidP="006C1C29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4"/>
          <w:szCs w:val="24"/>
        </w:rPr>
      </w:pPr>
      <w:r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 xml:space="preserve">Art. 7º. – </w:t>
      </w:r>
      <w:r w:rsidR="001E1ABF"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>O Poder Executivo regulamentará a presente Lei no prazo de (90) noventa dias, contados de sua publicação.</w:t>
      </w:r>
    </w:p>
    <w:p w:rsidR="001E1ABF" w:rsidRPr="004B14E8" w:rsidRDefault="001E1ABF" w:rsidP="006C1C29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4"/>
          <w:szCs w:val="24"/>
        </w:rPr>
      </w:pPr>
    </w:p>
    <w:p w:rsidR="004B14E8" w:rsidRPr="004B14E8" w:rsidRDefault="001E1ABF" w:rsidP="004B14E8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4"/>
          <w:szCs w:val="24"/>
        </w:rPr>
      </w:pPr>
      <w:r w:rsidRPr="004B14E8">
        <w:rPr>
          <w:rFonts w:ascii="Microsoft JhengHei" w:eastAsia="Microsoft JhengHei" w:hAnsi="Microsoft JhengHei" w:cs="Arial"/>
          <w:color w:val="000000"/>
          <w:sz w:val="24"/>
          <w:szCs w:val="24"/>
        </w:rPr>
        <w:t xml:space="preserve">Art. 8º. – Esta Lei entra em vigor na data de sua publicação, revogada as disposições em contrário. </w:t>
      </w:r>
    </w:p>
    <w:p w:rsidR="004B14E8" w:rsidRPr="004B14E8" w:rsidRDefault="004B14E8" w:rsidP="004B14E8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4"/>
          <w:szCs w:val="24"/>
        </w:rPr>
      </w:pPr>
    </w:p>
    <w:p w:rsidR="002B2730" w:rsidRPr="004B14E8" w:rsidRDefault="002B2730" w:rsidP="004B14E8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/>
          <w:b/>
          <w:sz w:val="24"/>
          <w:szCs w:val="24"/>
        </w:rPr>
      </w:pPr>
      <w:r w:rsidRPr="004B14E8">
        <w:rPr>
          <w:rFonts w:ascii="Microsoft JhengHei" w:eastAsia="Microsoft JhengHei" w:hAnsi="Microsoft JhengHei"/>
          <w:b/>
          <w:sz w:val="24"/>
          <w:szCs w:val="24"/>
        </w:rPr>
        <w:t>SALA DAS SESSÕE</w:t>
      </w:r>
      <w:r w:rsidR="004B14E8" w:rsidRPr="004B14E8">
        <w:rPr>
          <w:rFonts w:ascii="Microsoft JhengHei" w:eastAsia="Microsoft JhengHei" w:hAnsi="Microsoft JhengHei"/>
          <w:b/>
          <w:sz w:val="24"/>
          <w:szCs w:val="24"/>
        </w:rPr>
        <w:t>S “VEREADOR SANTO RÓTOLLI”, em 2 de outubro</w:t>
      </w:r>
      <w:r w:rsidRPr="004B14E8">
        <w:rPr>
          <w:rFonts w:ascii="Microsoft JhengHei" w:eastAsia="Microsoft JhengHei" w:hAnsi="Microsoft JhengHei"/>
          <w:b/>
          <w:sz w:val="24"/>
          <w:szCs w:val="24"/>
        </w:rPr>
        <w:t xml:space="preserve"> </w:t>
      </w:r>
      <w:proofErr w:type="spellStart"/>
      <w:r w:rsidRPr="004B14E8">
        <w:rPr>
          <w:rFonts w:ascii="Microsoft JhengHei" w:eastAsia="Microsoft JhengHei" w:hAnsi="Microsoft JhengHei"/>
          <w:b/>
          <w:sz w:val="24"/>
          <w:szCs w:val="24"/>
        </w:rPr>
        <w:t>de</w:t>
      </w:r>
      <w:proofErr w:type="spellEnd"/>
      <w:r w:rsidRPr="004B14E8">
        <w:rPr>
          <w:rFonts w:ascii="Microsoft JhengHei" w:eastAsia="Microsoft JhengHei" w:hAnsi="Microsoft JhengHei"/>
          <w:b/>
          <w:sz w:val="24"/>
          <w:szCs w:val="24"/>
        </w:rPr>
        <w:t xml:space="preserve"> 201</w:t>
      </w:r>
      <w:r w:rsidR="00C749E8" w:rsidRPr="004B14E8">
        <w:rPr>
          <w:rFonts w:ascii="Microsoft JhengHei" w:eastAsia="Microsoft JhengHei" w:hAnsi="Microsoft JhengHei"/>
          <w:b/>
          <w:sz w:val="24"/>
          <w:szCs w:val="24"/>
        </w:rPr>
        <w:t>5</w:t>
      </w:r>
      <w:r w:rsidRPr="004B14E8">
        <w:rPr>
          <w:rFonts w:ascii="Microsoft JhengHei" w:eastAsia="Microsoft JhengHei" w:hAnsi="Microsoft JhengHei"/>
          <w:b/>
          <w:sz w:val="24"/>
          <w:szCs w:val="24"/>
        </w:rPr>
        <w:t>.</w:t>
      </w:r>
    </w:p>
    <w:p w:rsidR="00C749E8" w:rsidRPr="004B14E8" w:rsidRDefault="00C749E8" w:rsidP="002B2730">
      <w:pPr>
        <w:ind w:firstLine="709"/>
        <w:jc w:val="both"/>
        <w:rPr>
          <w:rFonts w:ascii="Microsoft JhengHei" w:eastAsia="Microsoft JhengHei" w:hAnsi="Microsoft JhengHei"/>
          <w:b/>
          <w:sz w:val="24"/>
          <w:szCs w:val="24"/>
        </w:rPr>
      </w:pPr>
    </w:p>
    <w:p w:rsidR="00C749E8" w:rsidRPr="004B14E8" w:rsidRDefault="00C749E8" w:rsidP="00C749E8">
      <w:pPr>
        <w:jc w:val="both"/>
        <w:rPr>
          <w:rFonts w:ascii="Microsoft JhengHei" w:eastAsia="Microsoft JhengHei" w:hAnsi="Microsoft JhengHei"/>
          <w:b/>
          <w:sz w:val="24"/>
          <w:szCs w:val="24"/>
        </w:rPr>
      </w:pPr>
      <w:r w:rsidRPr="004B14E8">
        <w:rPr>
          <w:rFonts w:ascii="Microsoft JhengHei" w:eastAsia="Microsoft JhengHei" w:hAnsi="Microsoft JhengHei"/>
          <w:b/>
          <w:sz w:val="24"/>
          <w:szCs w:val="24"/>
        </w:rPr>
        <w:tab/>
      </w:r>
    </w:p>
    <w:p w:rsidR="004B14E8" w:rsidRPr="004B14E8" w:rsidRDefault="004B14E8" w:rsidP="00C749E8">
      <w:pPr>
        <w:jc w:val="both"/>
        <w:rPr>
          <w:rFonts w:ascii="Microsoft JhengHei" w:eastAsia="Microsoft JhengHei" w:hAnsi="Microsoft JhengHei"/>
          <w:b/>
          <w:sz w:val="24"/>
          <w:szCs w:val="24"/>
        </w:rPr>
      </w:pPr>
    </w:p>
    <w:p w:rsidR="004B14E8" w:rsidRPr="004B14E8" w:rsidRDefault="00C749E8" w:rsidP="004B14E8">
      <w:pPr>
        <w:jc w:val="center"/>
        <w:rPr>
          <w:rFonts w:ascii="Microsoft JhengHei" w:eastAsia="Microsoft JhengHei" w:hAnsi="Microsoft JhengHei"/>
          <w:b/>
          <w:sz w:val="24"/>
          <w:szCs w:val="24"/>
        </w:rPr>
      </w:pPr>
      <w:r w:rsidRPr="004B14E8">
        <w:rPr>
          <w:rFonts w:ascii="Microsoft JhengHei" w:eastAsia="Microsoft JhengHei" w:hAnsi="Microsoft JhengHei"/>
          <w:b/>
          <w:sz w:val="24"/>
          <w:szCs w:val="24"/>
        </w:rPr>
        <w:t>Vereador WALDEMAR MARCURIO FILHO</w:t>
      </w:r>
    </w:p>
    <w:p w:rsidR="00807033" w:rsidRPr="004B14E8" w:rsidRDefault="004B14E8" w:rsidP="004B14E8">
      <w:pPr>
        <w:jc w:val="center"/>
        <w:rPr>
          <w:rFonts w:ascii="Microsoft JhengHei" w:eastAsia="Microsoft JhengHei" w:hAnsi="Microsoft JhengHei"/>
          <w:b/>
          <w:sz w:val="24"/>
          <w:szCs w:val="24"/>
        </w:rPr>
      </w:pPr>
      <w:r w:rsidRPr="004B14E8">
        <w:rPr>
          <w:rFonts w:ascii="Microsoft JhengHei" w:eastAsia="Microsoft JhengHei" w:hAnsi="Microsoft JhengHei"/>
          <w:b/>
          <w:sz w:val="24"/>
          <w:szCs w:val="24"/>
        </w:rPr>
        <w:t>PROS</w:t>
      </w:r>
      <w:bookmarkStart w:id="0" w:name="_GoBack"/>
      <w:bookmarkEnd w:id="0"/>
    </w:p>
    <w:sectPr w:rsidR="00807033" w:rsidRPr="004B14E8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C31" w:rsidRDefault="000E0C31">
      <w:r>
        <w:separator/>
      </w:r>
    </w:p>
  </w:endnote>
  <w:endnote w:type="continuationSeparator" w:id="0">
    <w:p w:rsidR="000E0C31" w:rsidRDefault="000E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C8C" w:rsidRDefault="00944014" w:rsidP="00E85C8C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7594">
      <w:rPr>
        <w:noProof/>
      </w:rPr>
      <w:t>2</w:t>
    </w:r>
    <w:r>
      <w:fldChar w:fldCharType="end"/>
    </w:r>
  </w:p>
  <w:p w:rsidR="00261FB8" w:rsidRDefault="000E0C3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C31" w:rsidRDefault="000E0C31">
      <w:r>
        <w:separator/>
      </w:r>
    </w:p>
  </w:footnote>
  <w:footnote w:type="continuationSeparator" w:id="0">
    <w:p w:rsidR="000E0C31" w:rsidRDefault="000E0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94401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0E0C3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0E0C31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B8198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42950"/>
          <wp:effectExtent l="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0E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94401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94401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66D5"/>
    <w:multiLevelType w:val="hybridMultilevel"/>
    <w:tmpl w:val="767612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9094C"/>
    <w:multiLevelType w:val="hybridMultilevel"/>
    <w:tmpl w:val="A06CBE44"/>
    <w:lvl w:ilvl="0" w:tplc="2BBE7C3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30"/>
    <w:rsid w:val="00010E79"/>
    <w:rsid w:val="000A343E"/>
    <w:rsid w:val="000E0C31"/>
    <w:rsid w:val="0010794E"/>
    <w:rsid w:val="0011233E"/>
    <w:rsid w:val="00135804"/>
    <w:rsid w:val="00187DCF"/>
    <w:rsid w:val="001A0F50"/>
    <w:rsid w:val="001D5A67"/>
    <w:rsid w:val="001E1ABF"/>
    <w:rsid w:val="00225926"/>
    <w:rsid w:val="002941B0"/>
    <w:rsid w:val="002B2730"/>
    <w:rsid w:val="003812B8"/>
    <w:rsid w:val="003867A2"/>
    <w:rsid w:val="003A7081"/>
    <w:rsid w:val="003D5269"/>
    <w:rsid w:val="004B14E8"/>
    <w:rsid w:val="004B42C0"/>
    <w:rsid w:val="0058712A"/>
    <w:rsid w:val="005D6A08"/>
    <w:rsid w:val="00631BD5"/>
    <w:rsid w:val="00643F7D"/>
    <w:rsid w:val="006A38D7"/>
    <w:rsid w:val="006C1C29"/>
    <w:rsid w:val="00706181"/>
    <w:rsid w:val="00721964"/>
    <w:rsid w:val="00735BC5"/>
    <w:rsid w:val="00807033"/>
    <w:rsid w:val="00816086"/>
    <w:rsid w:val="00840BC5"/>
    <w:rsid w:val="008411BD"/>
    <w:rsid w:val="00944014"/>
    <w:rsid w:val="00A47594"/>
    <w:rsid w:val="00B75B31"/>
    <w:rsid w:val="00B8198C"/>
    <w:rsid w:val="00C14F8B"/>
    <w:rsid w:val="00C749E8"/>
    <w:rsid w:val="00CB32C3"/>
    <w:rsid w:val="00CB4746"/>
    <w:rsid w:val="00D60132"/>
    <w:rsid w:val="00DF2F4A"/>
    <w:rsid w:val="00EC4D1B"/>
    <w:rsid w:val="00ED7E3A"/>
    <w:rsid w:val="00F51FBA"/>
    <w:rsid w:val="00FE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7D1E6C-B90C-475D-B855-EB8E5971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B2730"/>
  </w:style>
  <w:style w:type="paragraph" w:styleId="Cabealho">
    <w:name w:val="header"/>
    <w:basedOn w:val="Normal"/>
    <w:link w:val="CabealhoChar"/>
    <w:uiPriority w:val="99"/>
    <w:rsid w:val="002B273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27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B273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B27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D5269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06181"/>
    <w:rPr>
      <w:b w:val="0"/>
      <w:bCs w:val="0"/>
      <w:strike w:val="0"/>
      <w:dstrike w:val="0"/>
      <w:color w:val="1D7CA5"/>
      <w:u w:val="none"/>
      <w:effect w:val="none"/>
    </w:rPr>
  </w:style>
  <w:style w:type="character" w:customStyle="1" w:styleId="apple-converted-space">
    <w:name w:val="apple-converted-space"/>
    <w:basedOn w:val="Fontepargpadro"/>
    <w:rsid w:val="00112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Ney</cp:lastModifiedBy>
  <cp:revision>7</cp:revision>
  <dcterms:created xsi:type="dcterms:W3CDTF">2015-10-02T13:47:00Z</dcterms:created>
  <dcterms:modified xsi:type="dcterms:W3CDTF">2015-10-02T14:01:00Z</dcterms:modified>
</cp:coreProperties>
</file>