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73" w:rsidRDefault="00601A73" w:rsidP="00601A73">
      <w:pPr>
        <w:rPr>
          <w:sz w:val="24"/>
        </w:rPr>
      </w:pPr>
    </w:p>
    <w:p w:rsidR="00601A73" w:rsidRDefault="00601A73" w:rsidP="00601A73">
      <w:pPr>
        <w:jc w:val="center"/>
        <w:rPr>
          <w:rFonts w:ascii="Verdana" w:hAnsi="Verdana"/>
          <w:sz w:val="22"/>
          <w:szCs w:val="22"/>
        </w:rPr>
      </w:pPr>
    </w:p>
    <w:p w:rsidR="00601A73" w:rsidRPr="00C0292C" w:rsidRDefault="00601A73" w:rsidP="00601A73">
      <w:pPr>
        <w:tabs>
          <w:tab w:val="left" w:pos="1440"/>
        </w:tabs>
        <w:rPr>
          <w:rFonts w:ascii="Verdana" w:hAnsi="Verdana"/>
          <w:sz w:val="22"/>
          <w:szCs w:val="22"/>
        </w:rPr>
      </w:pPr>
      <w:r w:rsidRPr="00C0292C">
        <w:rPr>
          <w:rFonts w:ascii="Verdana" w:hAnsi="Verdana"/>
          <w:sz w:val="22"/>
          <w:szCs w:val="22"/>
        </w:rPr>
        <w:t xml:space="preserve">PROJETO DE DECRETO LEGISLATIVO Nº </w:t>
      </w:r>
      <w:r>
        <w:rPr>
          <w:rFonts w:ascii="Verdana" w:hAnsi="Verdana"/>
          <w:sz w:val="22"/>
          <w:szCs w:val="22"/>
        </w:rPr>
        <w:t xml:space="preserve">           </w:t>
      </w:r>
      <w:r w:rsidRPr="00C0292C">
        <w:rPr>
          <w:rFonts w:ascii="Verdana" w:hAnsi="Verdana"/>
          <w:sz w:val="22"/>
          <w:szCs w:val="22"/>
        </w:rPr>
        <w:t>DE 201</w:t>
      </w:r>
      <w:r w:rsidR="00B849D7">
        <w:rPr>
          <w:rFonts w:ascii="Verdana" w:hAnsi="Verdana"/>
          <w:sz w:val="22"/>
          <w:szCs w:val="22"/>
        </w:rPr>
        <w:t>5</w:t>
      </w:r>
    </w:p>
    <w:p w:rsidR="00B849D7" w:rsidRDefault="00B849D7" w:rsidP="00B849D7">
      <w:pPr>
        <w:rPr>
          <w:rFonts w:ascii="Verdana" w:hAnsi="Verdana"/>
          <w:sz w:val="22"/>
          <w:szCs w:val="22"/>
        </w:rPr>
      </w:pPr>
    </w:p>
    <w:p w:rsidR="00601A73" w:rsidRDefault="00601A73" w:rsidP="00B849D7">
      <w:pPr>
        <w:jc w:val="both"/>
        <w:rPr>
          <w:rFonts w:ascii="Verdana" w:hAnsi="Verdana"/>
          <w:sz w:val="22"/>
          <w:szCs w:val="22"/>
        </w:rPr>
      </w:pPr>
      <w:r>
        <w:rPr>
          <w:rFonts w:ascii="Verdana" w:hAnsi="Verdana"/>
          <w:sz w:val="22"/>
          <w:szCs w:val="22"/>
        </w:rPr>
        <w:t>“</w:t>
      </w:r>
      <w:r w:rsidRPr="00C0292C">
        <w:rPr>
          <w:rFonts w:ascii="Verdana" w:hAnsi="Verdana"/>
          <w:sz w:val="22"/>
          <w:szCs w:val="22"/>
        </w:rPr>
        <w:t>CONCEDE O TÍTULO DE CIDADÃO MOGIMIRIANO A</w:t>
      </w:r>
      <w:r>
        <w:rPr>
          <w:rFonts w:ascii="Verdana" w:hAnsi="Verdana"/>
          <w:sz w:val="22"/>
          <w:szCs w:val="22"/>
        </w:rPr>
        <w:t>O MÉDICO,</w:t>
      </w:r>
      <w:r w:rsidR="00B849D7">
        <w:rPr>
          <w:rFonts w:ascii="Verdana" w:hAnsi="Verdana"/>
          <w:sz w:val="22"/>
          <w:szCs w:val="22"/>
        </w:rPr>
        <w:t xml:space="preserve"> DOUTOR</w:t>
      </w:r>
      <w:r>
        <w:rPr>
          <w:rFonts w:ascii="Verdana" w:hAnsi="Verdana"/>
          <w:sz w:val="22"/>
          <w:szCs w:val="22"/>
        </w:rPr>
        <w:t xml:space="preserve"> JÚLIO CÉSAR DE SIQUEIRA</w:t>
      </w:r>
      <w:r>
        <w:rPr>
          <w:rFonts w:ascii="Verdana" w:hAnsi="Verdana"/>
          <w:sz w:val="22"/>
          <w:szCs w:val="22"/>
        </w:rPr>
        <w:t>”</w:t>
      </w:r>
    </w:p>
    <w:p w:rsidR="00601A73" w:rsidRPr="00C0292C" w:rsidRDefault="00601A73" w:rsidP="00601A73">
      <w:pPr>
        <w:ind w:firstLine="709"/>
        <w:rPr>
          <w:rFonts w:ascii="Verdana" w:hAnsi="Verdana"/>
          <w:sz w:val="22"/>
          <w:szCs w:val="22"/>
        </w:rPr>
      </w:pPr>
    </w:p>
    <w:p w:rsidR="00601A73" w:rsidRPr="00C0292C" w:rsidRDefault="00B849D7" w:rsidP="00601A73">
      <w:pPr>
        <w:ind w:firstLine="709"/>
        <w:rPr>
          <w:rFonts w:ascii="Verdana" w:hAnsi="Verdana"/>
          <w:sz w:val="22"/>
          <w:szCs w:val="22"/>
        </w:rPr>
      </w:pPr>
      <w:r>
        <w:rPr>
          <w:rFonts w:ascii="Verdana" w:hAnsi="Verdana"/>
          <w:sz w:val="22"/>
          <w:szCs w:val="22"/>
        </w:rPr>
        <w:t xml:space="preserve">               </w:t>
      </w:r>
      <w:r w:rsidR="00601A73" w:rsidRPr="00C0292C">
        <w:rPr>
          <w:rFonts w:ascii="Verdana" w:hAnsi="Verdana"/>
          <w:sz w:val="22"/>
          <w:szCs w:val="22"/>
        </w:rPr>
        <w:t>A CÂMARA MUNICIPAL DE MOGI MIRIM APROVA:</w:t>
      </w:r>
    </w:p>
    <w:p w:rsidR="00601A73" w:rsidRPr="00C0292C" w:rsidRDefault="00601A73" w:rsidP="00601A73">
      <w:pPr>
        <w:ind w:firstLine="709"/>
        <w:rPr>
          <w:rFonts w:ascii="Verdana" w:hAnsi="Verdana"/>
          <w:sz w:val="22"/>
          <w:szCs w:val="22"/>
        </w:rPr>
      </w:pPr>
    </w:p>
    <w:p w:rsidR="00601A73" w:rsidRPr="00C0292C" w:rsidRDefault="00601A73" w:rsidP="00601A73">
      <w:pPr>
        <w:ind w:firstLine="709"/>
        <w:rPr>
          <w:rFonts w:ascii="Verdana" w:hAnsi="Verdana"/>
          <w:sz w:val="22"/>
          <w:szCs w:val="22"/>
        </w:rPr>
      </w:pPr>
    </w:p>
    <w:p w:rsidR="00601A73" w:rsidRPr="00C0292C" w:rsidRDefault="00601A73" w:rsidP="00601A73">
      <w:pPr>
        <w:ind w:firstLine="709"/>
        <w:jc w:val="both"/>
        <w:rPr>
          <w:rFonts w:ascii="Verdana" w:hAnsi="Verdana"/>
          <w:sz w:val="22"/>
          <w:szCs w:val="22"/>
        </w:rPr>
      </w:pPr>
      <w:r w:rsidRPr="00C0292C">
        <w:rPr>
          <w:rFonts w:ascii="Verdana" w:hAnsi="Verdana"/>
          <w:sz w:val="22"/>
          <w:szCs w:val="22"/>
        </w:rPr>
        <w:t xml:space="preserve">Art. 1º </w:t>
      </w:r>
      <w:r>
        <w:rPr>
          <w:rFonts w:ascii="Verdana" w:hAnsi="Verdana"/>
          <w:sz w:val="22"/>
          <w:szCs w:val="22"/>
        </w:rPr>
        <w:t>-</w:t>
      </w:r>
      <w:r w:rsidRPr="00C0292C">
        <w:rPr>
          <w:rFonts w:ascii="Verdana" w:hAnsi="Verdana"/>
          <w:sz w:val="22"/>
          <w:szCs w:val="22"/>
        </w:rPr>
        <w:t xml:space="preserve"> Fica conferido o título de “CIDADÃO MOGIMIRIANO” a</w:t>
      </w:r>
      <w:r>
        <w:rPr>
          <w:rFonts w:ascii="Verdana" w:hAnsi="Verdana"/>
          <w:sz w:val="22"/>
          <w:szCs w:val="22"/>
        </w:rPr>
        <w:t xml:space="preserve">o médico, doutor </w:t>
      </w:r>
      <w:r w:rsidRPr="00B849D7">
        <w:rPr>
          <w:rFonts w:ascii="Verdana" w:hAnsi="Verdana"/>
          <w:b/>
          <w:sz w:val="22"/>
          <w:szCs w:val="22"/>
        </w:rPr>
        <w:t>Júlio César de Siqueira</w:t>
      </w:r>
      <w:r w:rsidRPr="00C0292C">
        <w:rPr>
          <w:rFonts w:ascii="Verdana" w:hAnsi="Verdana"/>
          <w:sz w:val="22"/>
          <w:szCs w:val="22"/>
        </w:rPr>
        <w:t>, com base na Lei Complementar nº 69, de 8 de abril de 1998, art. 1º, § 1º.</w:t>
      </w:r>
    </w:p>
    <w:p w:rsidR="00601A73" w:rsidRPr="00C0292C" w:rsidRDefault="00601A73" w:rsidP="00601A73">
      <w:pPr>
        <w:ind w:firstLine="709"/>
        <w:jc w:val="both"/>
        <w:rPr>
          <w:rFonts w:ascii="Verdana" w:hAnsi="Verdana"/>
          <w:sz w:val="22"/>
          <w:szCs w:val="22"/>
        </w:rPr>
      </w:pPr>
    </w:p>
    <w:p w:rsidR="00601A73" w:rsidRPr="00C0292C" w:rsidRDefault="00601A73" w:rsidP="00601A73">
      <w:pPr>
        <w:ind w:firstLine="709"/>
        <w:jc w:val="both"/>
        <w:rPr>
          <w:rFonts w:ascii="Verdana" w:hAnsi="Verdana"/>
          <w:sz w:val="22"/>
          <w:szCs w:val="22"/>
        </w:rPr>
      </w:pPr>
      <w:r w:rsidRPr="00C0292C">
        <w:rPr>
          <w:rFonts w:ascii="Verdana" w:hAnsi="Verdana"/>
          <w:sz w:val="22"/>
          <w:szCs w:val="22"/>
        </w:rPr>
        <w:t xml:space="preserve">Art. 2º </w:t>
      </w:r>
      <w:r>
        <w:rPr>
          <w:rFonts w:ascii="Verdana" w:hAnsi="Verdana"/>
          <w:sz w:val="22"/>
          <w:szCs w:val="22"/>
        </w:rPr>
        <w:t xml:space="preserve">- </w:t>
      </w:r>
      <w:r w:rsidRPr="00C0292C">
        <w:rPr>
          <w:rFonts w:ascii="Verdana" w:hAnsi="Verdana"/>
          <w:sz w:val="22"/>
          <w:szCs w:val="22"/>
        </w:rPr>
        <w:t xml:space="preserve">A honraria prevista neste Decreto Legislativo será entregue </w:t>
      </w:r>
      <w:smartTag w:uri="urn:schemas-microsoft-com:office:smarttags" w:element="PersonName">
        <w:smartTagPr>
          <w:attr w:name="ProductID" w:val="em Sess￣o Solene"/>
        </w:smartTagPr>
        <w:r w:rsidRPr="00C0292C">
          <w:rPr>
            <w:rFonts w:ascii="Verdana" w:hAnsi="Verdana"/>
            <w:sz w:val="22"/>
            <w:szCs w:val="22"/>
          </w:rPr>
          <w:t>em Sessão Solene</w:t>
        </w:r>
      </w:smartTag>
      <w:r w:rsidRPr="00C0292C">
        <w:rPr>
          <w:rFonts w:ascii="Verdana" w:hAnsi="Verdana"/>
          <w:sz w:val="22"/>
          <w:szCs w:val="22"/>
        </w:rPr>
        <w:t xml:space="preserve"> a ser convocada pelo Presidente da Câmara.</w:t>
      </w:r>
    </w:p>
    <w:p w:rsidR="00601A73" w:rsidRPr="00C0292C" w:rsidRDefault="00601A73" w:rsidP="00601A73">
      <w:pPr>
        <w:ind w:firstLine="709"/>
        <w:jc w:val="both"/>
        <w:rPr>
          <w:rFonts w:ascii="Verdana" w:hAnsi="Verdana"/>
          <w:sz w:val="22"/>
          <w:szCs w:val="22"/>
        </w:rPr>
      </w:pPr>
    </w:p>
    <w:p w:rsidR="00601A73" w:rsidRPr="00C0292C" w:rsidRDefault="00601A73" w:rsidP="00601A73">
      <w:pPr>
        <w:ind w:firstLine="709"/>
        <w:jc w:val="both"/>
        <w:rPr>
          <w:rFonts w:ascii="Verdana" w:hAnsi="Verdana"/>
          <w:sz w:val="22"/>
          <w:szCs w:val="22"/>
        </w:rPr>
      </w:pPr>
      <w:r w:rsidRPr="00C0292C">
        <w:rPr>
          <w:rFonts w:ascii="Verdana" w:hAnsi="Verdana"/>
          <w:sz w:val="22"/>
          <w:szCs w:val="22"/>
        </w:rPr>
        <w:t xml:space="preserve">Art. 3º </w:t>
      </w:r>
      <w:r>
        <w:rPr>
          <w:rFonts w:ascii="Verdana" w:hAnsi="Verdana"/>
          <w:sz w:val="22"/>
          <w:szCs w:val="22"/>
        </w:rPr>
        <w:t xml:space="preserve">- </w:t>
      </w:r>
      <w:r w:rsidRPr="00C0292C">
        <w:rPr>
          <w:rFonts w:ascii="Verdana" w:hAnsi="Verdana"/>
          <w:sz w:val="22"/>
          <w:szCs w:val="22"/>
        </w:rPr>
        <w:t>A Mesa da Câmara fica autorizada a realizar as despesas decorrentes deste Decreto, que correrão à conta do orçamento vigente, suplementad</w:t>
      </w:r>
      <w:r>
        <w:rPr>
          <w:rFonts w:ascii="Verdana" w:hAnsi="Verdana"/>
          <w:sz w:val="22"/>
          <w:szCs w:val="22"/>
        </w:rPr>
        <w:t>as</w:t>
      </w:r>
      <w:r w:rsidRPr="00C0292C">
        <w:rPr>
          <w:rFonts w:ascii="Verdana" w:hAnsi="Verdana"/>
          <w:sz w:val="22"/>
          <w:szCs w:val="22"/>
        </w:rPr>
        <w:t xml:space="preserve"> se necessárias.</w:t>
      </w:r>
    </w:p>
    <w:p w:rsidR="00601A73" w:rsidRPr="00C0292C" w:rsidRDefault="00601A73" w:rsidP="00601A73">
      <w:pPr>
        <w:ind w:firstLine="709"/>
        <w:jc w:val="both"/>
        <w:rPr>
          <w:rFonts w:ascii="Verdana" w:hAnsi="Verdana"/>
          <w:sz w:val="22"/>
          <w:szCs w:val="22"/>
        </w:rPr>
      </w:pPr>
    </w:p>
    <w:p w:rsidR="00601A73" w:rsidRPr="00C0292C" w:rsidRDefault="00601A73" w:rsidP="00601A73">
      <w:pPr>
        <w:ind w:firstLine="709"/>
        <w:jc w:val="both"/>
        <w:rPr>
          <w:rFonts w:ascii="Verdana" w:hAnsi="Verdana"/>
          <w:sz w:val="22"/>
          <w:szCs w:val="22"/>
        </w:rPr>
      </w:pPr>
      <w:r w:rsidRPr="00C0292C">
        <w:rPr>
          <w:rFonts w:ascii="Verdana" w:hAnsi="Verdana"/>
          <w:sz w:val="22"/>
          <w:szCs w:val="22"/>
        </w:rPr>
        <w:t xml:space="preserve">Art. 4º </w:t>
      </w:r>
      <w:r>
        <w:rPr>
          <w:rFonts w:ascii="Verdana" w:hAnsi="Verdana"/>
          <w:sz w:val="22"/>
          <w:szCs w:val="22"/>
        </w:rPr>
        <w:t xml:space="preserve">- </w:t>
      </w:r>
      <w:r w:rsidRPr="00C0292C">
        <w:rPr>
          <w:rFonts w:ascii="Verdana" w:hAnsi="Verdana"/>
          <w:sz w:val="22"/>
          <w:szCs w:val="22"/>
        </w:rPr>
        <w:t>Este Decreto Legislativo entra em vigor na data de sua publicação.</w:t>
      </w:r>
    </w:p>
    <w:p w:rsidR="00601A73" w:rsidRPr="00C0292C" w:rsidRDefault="00601A73" w:rsidP="00601A73">
      <w:pPr>
        <w:ind w:firstLine="709"/>
        <w:jc w:val="both"/>
        <w:rPr>
          <w:rFonts w:ascii="Verdana" w:hAnsi="Verdana"/>
          <w:sz w:val="22"/>
          <w:szCs w:val="22"/>
        </w:rPr>
      </w:pPr>
    </w:p>
    <w:p w:rsidR="00601A73" w:rsidRPr="00C0292C" w:rsidRDefault="00B849D7" w:rsidP="00B849D7">
      <w:pPr>
        <w:ind w:firstLine="709"/>
        <w:jc w:val="both"/>
        <w:rPr>
          <w:rFonts w:ascii="Verdana" w:hAnsi="Verdana"/>
          <w:sz w:val="22"/>
          <w:szCs w:val="22"/>
        </w:rPr>
      </w:pPr>
      <w:r>
        <w:rPr>
          <w:rFonts w:ascii="Verdana" w:hAnsi="Verdana"/>
          <w:sz w:val="22"/>
          <w:szCs w:val="22"/>
        </w:rPr>
        <w:t xml:space="preserve">                                  </w:t>
      </w:r>
      <w:r w:rsidR="00601A73" w:rsidRPr="00C0292C">
        <w:rPr>
          <w:rFonts w:ascii="Verdana" w:hAnsi="Verdana"/>
          <w:sz w:val="22"/>
          <w:szCs w:val="22"/>
        </w:rPr>
        <w:t>JUSTIFICATIVA</w:t>
      </w:r>
    </w:p>
    <w:p w:rsidR="00B849D7" w:rsidRDefault="00B849D7" w:rsidP="00B849D7">
      <w:pPr>
        <w:ind w:firstLine="709"/>
        <w:jc w:val="both"/>
        <w:rPr>
          <w:rFonts w:ascii="Verdana" w:hAnsi="Verdana"/>
          <w:sz w:val="22"/>
          <w:szCs w:val="22"/>
        </w:rPr>
      </w:pPr>
    </w:p>
    <w:p w:rsidR="00B849D7" w:rsidRPr="00B849D7" w:rsidRDefault="00601A73" w:rsidP="00B849D7">
      <w:pPr>
        <w:ind w:firstLine="709"/>
        <w:jc w:val="both"/>
        <w:rPr>
          <w:rFonts w:ascii="Verdana" w:hAnsi="Verdana"/>
          <w:sz w:val="22"/>
          <w:szCs w:val="22"/>
        </w:rPr>
      </w:pPr>
      <w:r w:rsidRPr="00B849D7">
        <w:rPr>
          <w:rFonts w:ascii="Verdana" w:hAnsi="Verdana"/>
          <w:sz w:val="22"/>
          <w:szCs w:val="22"/>
        </w:rPr>
        <w:t xml:space="preserve">O médico doutor Júlio César de Siqueira nasceu no dia 19 de abril de 1958 na cidade do Rio de Janeiro, filho do senhor Homero Mendes de Siqueira e de dona </w:t>
      </w:r>
      <w:proofErr w:type="spellStart"/>
      <w:r w:rsidRPr="00B849D7">
        <w:rPr>
          <w:rFonts w:ascii="Verdana" w:hAnsi="Verdana"/>
          <w:sz w:val="22"/>
          <w:szCs w:val="22"/>
        </w:rPr>
        <w:t>Odaléia</w:t>
      </w:r>
      <w:proofErr w:type="spellEnd"/>
      <w:r w:rsidRPr="00B849D7">
        <w:rPr>
          <w:rFonts w:ascii="Verdana" w:hAnsi="Verdana"/>
          <w:sz w:val="22"/>
          <w:szCs w:val="22"/>
        </w:rPr>
        <w:t xml:space="preserve"> do Sacramento Siqueira. É casado com a senhora Selma Aparecida Alves de Oliveira Siqueira, com quem tem dois filhos: Júlio César de Siqueira Filho, de 25 anos e Ana Carolina Siqueira, de 23 anos. Formou-se em Medicina em 1984, pela Faculdade de Medicina de Campos, Estado do Rio de Janeiro. Em 1986, mudou-se para Mogi Mirim e no ano seguinte começou a trabalhar na rede municipal de Saúde, após prestar concurso público. Inicialmente, atuou no antigo Posto de Saúde da Vila Dias, zona leste de Mogi Mirim, hoje UBS da Vila Dias. Além da UBS da Vila Dias, doutor Júlio César, ou doutor Julinho, como os pacientes carinho</w:t>
      </w:r>
      <w:r w:rsidR="00B849D7" w:rsidRPr="00B849D7">
        <w:rPr>
          <w:rFonts w:ascii="Verdana" w:hAnsi="Verdana"/>
          <w:sz w:val="22"/>
          <w:szCs w:val="22"/>
        </w:rPr>
        <w:t xml:space="preserve">samente o chamam, também atende nas Unidades Básicas de Saúde dos bairros Santa Clara, </w:t>
      </w:r>
      <w:proofErr w:type="spellStart"/>
      <w:r w:rsidR="00B849D7" w:rsidRPr="00B849D7">
        <w:rPr>
          <w:rFonts w:ascii="Verdana" w:hAnsi="Verdana"/>
          <w:sz w:val="22"/>
          <w:szCs w:val="22"/>
        </w:rPr>
        <w:t>Sehac</w:t>
      </w:r>
      <w:proofErr w:type="spellEnd"/>
      <w:r w:rsidR="00B849D7" w:rsidRPr="00B849D7">
        <w:rPr>
          <w:rFonts w:ascii="Verdana" w:hAnsi="Verdana"/>
          <w:sz w:val="22"/>
          <w:szCs w:val="22"/>
        </w:rPr>
        <w:t xml:space="preserve"> 1, Santa Cruz e do Jardim Paulista. Atua também no Serviço Público Municipal de Saúde de Mogi Guaçu. Segundo suas próprias palavras, “Após muitos anos vindo do Rio de Janeiro, hoje me sinto mais </w:t>
      </w:r>
      <w:proofErr w:type="spellStart"/>
      <w:r w:rsidR="00B849D7" w:rsidRPr="00B849D7">
        <w:rPr>
          <w:rFonts w:ascii="Verdana" w:hAnsi="Verdana"/>
          <w:sz w:val="22"/>
          <w:szCs w:val="22"/>
        </w:rPr>
        <w:t>migimiriano</w:t>
      </w:r>
      <w:proofErr w:type="spellEnd"/>
      <w:r w:rsidR="00B849D7" w:rsidRPr="00B849D7">
        <w:rPr>
          <w:rFonts w:ascii="Verdana" w:hAnsi="Verdana"/>
          <w:sz w:val="22"/>
          <w:szCs w:val="22"/>
        </w:rPr>
        <w:t xml:space="preserve">, que carioca”. O doutor Júlio César de Siqueira é o homenageado do vereador Cinoê </w:t>
      </w:r>
      <w:proofErr w:type="spellStart"/>
      <w:r w:rsidR="00B849D7" w:rsidRPr="00B849D7">
        <w:rPr>
          <w:rFonts w:ascii="Verdana" w:hAnsi="Verdana"/>
          <w:sz w:val="22"/>
          <w:szCs w:val="22"/>
        </w:rPr>
        <w:t>Duzo</w:t>
      </w:r>
      <w:proofErr w:type="spellEnd"/>
      <w:r w:rsidR="00B849D7" w:rsidRPr="00B849D7">
        <w:rPr>
          <w:rFonts w:ascii="Verdana" w:hAnsi="Verdana"/>
          <w:sz w:val="22"/>
          <w:szCs w:val="22"/>
        </w:rPr>
        <w:t xml:space="preserve"> com o Título de Cidadão </w:t>
      </w:r>
      <w:proofErr w:type="spellStart"/>
      <w:r w:rsidR="00B849D7" w:rsidRPr="00B849D7">
        <w:rPr>
          <w:rFonts w:ascii="Verdana" w:hAnsi="Verdana"/>
          <w:sz w:val="22"/>
          <w:szCs w:val="22"/>
        </w:rPr>
        <w:t>Mogimiriano</w:t>
      </w:r>
      <w:proofErr w:type="spellEnd"/>
      <w:r w:rsidR="00B849D7" w:rsidRPr="00B849D7">
        <w:rPr>
          <w:rFonts w:ascii="Verdana" w:hAnsi="Verdana"/>
          <w:sz w:val="22"/>
          <w:szCs w:val="22"/>
        </w:rPr>
        <w:t xml:space="preserve"> deste ano.</w:t>
      </w:r>
    </w:p>
    <w:p w:rsidR="00601A73" w:rsidRPr="0094420F" w:rsidRDefault="00601A73" w:rsidP="00B849D7">
      <w:pPr>
        <w:ind w:firstLine="709"/>
        <w:jc w:val="both"/>
        <w:rPr>
          <w:rFonts w:ascii="Verdana" w:hAnsi="Verdana"/>
          <w:sz w:val="22"/>
          <w:szCs w:val="22"/>
        </w:rPr>
      </w:pPr>
    </w:p>
    <w:p w:rsidR="00601A73" w:rsidRPr="00C0292C" w:rsidRDefault="00601A73" w:rsidP="00601A73">
      <w:pPr>
        <w:ind w:firstLine="709"/>
        <w:rPr>
          <w:rFonts w:ascii="Verdana" w:hAnsi="Verdana"/>
          <w:sz w:val="22"/>
          <w:szCs w:val="22"/>
        </w:rPr>
      </w:pPr>
    </w:p>
    <w:p w:rsidR="00601A73" w:rsidRPr="00C0292C" w:rsidRDefault="00601A73" w:rsidP="00601A73">
      <w:pPr>
        <w:ind w:firstLine="709"/>
        <w:jc w:val="both"/>
        <w:rPr>
          <w:rFonts w:ascii="Verdana" w:hAnsi="Verdana"/>
          <w:sz w:val="22"/>
          <w:szCs w:val="22"/>
        </w:rPr>
      </w:pPr>
      <w:r w:rsidRPr="00C0292C">
        <w:rPr>
          <w:rFonts w:ascii="Verdana" w:hAnsi="Verdana"/>
          <w:sz w:val="22"/>
          <w:szCs w:val="22"/>
        </w:rPr>
        <w:t xml:space="preserve">Sala das Sessões “Vereador Santo </w:t>
      </w:r>
      <w:proofErr w:type="spellStart"/>
      <w:r w:rsidRPr="00C0292C">
        <w:rPr>
          <w:rFonts w:ascii="Verdana" w:hAnsi="Verdana"/>
          <w:sz w:val="22"/>
          <w:szCs w:val="22"/>
        </w:rPr>
        <w:t>Rótolli</w:t>
      </w:r>
      <w:proofErr w:type="spellEnd"/>
      <w:r w:rsidRPr="00C0292C">
        <w:rPr>
          <w:rFonts w:ascii="Verdana" w:hAnsi="Verdana"/>
          <w:sz w:val="22"/>
          <w:szCs w:val="22"/>
        </w:rPr>
        <w:t xml:space="preserve">”, em </w:t>
      </w:r>
      <w:r w:rsidR="00B849D7">
        <w:rPr>
          <w:rFonts w:ascii="Verdana" w:hAnsi="Verdana"/>
          <w:sz w:val="22"/>
          <w:szCs w:val="22"/>
        </w:rPr>
        <w:t>20</w:t>
      </w:r>
      <w:r w:rsidRPr="00C0292C">
        <w:rPr>
          <w:rFonts w:ascii="Verdana" w:hAnsi="Verdana"/>
          <w:sz w:val="22"/>
          <w:szCs w:val="22"/>
        </w:rPr>
        <w:t xml:space="preserve"> de </w:t>
      </w:r>
      <w:r w:rsidR="00B849D7">
        <w:rPr>
          <w:rFonts w:ascii="Verdana" w:hAnsi="Verdana"/>
          <w:sz w:val="22"/>
          <w:szCs w:val="22"/>
        </w:rPr>
        <w:t>outubro</w:t>
      </w:r>
      <w:r w:rsidRPr="00C0292C">
        <w:rPr>
          <w:rFonts w:ascii="Verdana" w:hAnsi="Verdana"/>
          <w:sz w:val="22"/>
          <w:szCs w:val="22"/>
        </w:rPr>
        <w:t xml:space="preserve"> 201</w:t>
      </w:r>
      <w:r w:rsidR="00B849D7">
        <w:rPr>
          <w:rFonts w:ascii="Verdana" w:hAnsi="Verdana"/>
          <w:sz w:val="22"/>
          <w:szCs w:val="22"/>
        </w:rPr>
        <w:t>5</w:t>
      </w:r>
    </w:p>
    <w:p w:rsidR="00601A73" w:rsidRDefault="00601A73" w:rsidP="00601A73">
      <w:pPr>
        <w:ind w:firstLine="709"/>
        <w:rPr>
          <w:i/>
          <w:sz w:val="22"/>
          <w:szCs w:val="22"/>
        </w:rPr>
      </w:pPr>
    </w:p>
    <w:p w:rsidR="00601A73" w:rsidRPr="00C0292C" w:rsidRDefault="00601A73" w:rsidP="00601A73">
      <w:pPr>
        <w:ind w:firstLine="709"/>
        <w:rPr>
          <w:i/>
          <w:sz w:val="22"/>
          <w:szCs w:val="22"/>
        </w:rPr>
      </w:pPr>
    </w:p>
    <w:p w:rsidR="00601A73" w:rsidRDefault="00601A73" w:rsidP="00601A73">
      <w:pPr>
        <w:rPr>
          <w:b/>
          <w:sz w:val="24"/>
        </w:rPr>
      </w:pPr>
      <w:r>
        <w:rPr>
          <w:b/>
          <w:sz w:val="24"/>
        </w:rPr>
        <w:t xml:space="preserve">            </w:t>
      </w:r>
      <w:bookmarkStart w:id="0" w:name="_GoBack"/>
      <w:bookmarkEnd w:id="0"/>
    </w:p>
    <w:p w:rsidR="00601A73" w:rsidRDefault="00601A73" w:rsidP="00601A73">
      <w:pPr>
        <w:rPr>
          <w:b/>
          <w:sz w:val="24"/>
        </w:rPr>
      </w:pPr>
    </w:p>
    <w:p w:rsidR="00601A73" w:rsidRPr="0094420F" w:rsidRDefault="00601A73" w:rsidP="00601A73">
      <w:pPr>
        <w:rPr>
          <w:rFonts w:ascii="Verdana" w:hAnsi="Verdana"/>
          <w:b/>
          <w:sz w:val="24"/>
        </w:rPr>
      </w:pPr>
      <w:r>
        <w:rPr>
          <w:b/>
          <w:sz w:val="24"/>
        </w:rPr>
        <w:t xml:space="preserve">                        </w:t>
      </w:r>
      <w:r w:rsidRPr="0094420F">
        <w:rPr>
          <w:rFonts w:ascii="Verdana" w:hAnsi="Verdana"/>
          <w:b/>
          <w:sz w:val="24"/>
        </w:rPr>
        <w:t xml:space="preserve">VEREADOR PROFESSOR CINOÊ DUZO </w:t>
      </w:r>
      <w:r w:rsidR="00B849D7">
        <w:rPr>
          <w:rFonts w:ascii="Verdana" w:hAnsi="Verdana"/>
          <w:b/>
          <w:sz w:val="24"/>
        </w:rPr>
        <w:t>(PSD)</w:t>
      </w:r>
      <w:r w:rsidRPr="0094420F">
        <w:rPr>
          <w:rFonts w:ascii="Verdana" w:hAnsi="Verdana"/>
          <w:b/>
          <w:sz w:val="24"/>
        </w:rPr>
        <w:t xml:space="preserve">   </w:t>
      </w:r>
    </w:p>
    <w:p w:rsidR="00601A73" w:rsidRDefault="00601A73" w:rsidP="00601A73">
      <w:pPr>
        <w:pStyle w:val="TextosemFormatao"/>
        <w:jc w:val="center"/>
        <w:rPr>
          <w:b/>
          <w:bCs/>
          <w:sz w:val="24"/>
          <w:szCs w:val="24"/>
        </w:rPr>
      </w:pPr>
    </w:p>
    <w:p w:rsidR="00601A73" w:rsidRDefault="00601A73" w:rsidP="00601A73"/>
    <w:p w:rsidR="004D770F" w:rsidRDefault="004D770F"/>
    <w:sectPr w:rsidR="004D770F" w:rsidSect="0051340B">
      <w:headerReference w:type="even" r:id="rId4"/>
      <w:headerReference w:type="default" r:id="rId5"/>
      <w:footerReference w:type="default" r:id="rId6"/>
      <w:pgSz w:w="11907" w:h="16840" w:code="9"/>
      <w:pgMar w:top="1618" w:right="110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0B" w:rsidRDefault="00B849D7">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0B" w:rsidRDefault="00B849D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1340B" w:rsidRDefault="00B849D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0B" w:rsidRDefault="00B849D7">
    <w:pPr>
      <w:pStyle w:val="Cabealho"/>
      <w:framePr w:wrap="around" w:vAnchor="text" w:hAnchor="margin" w:xAlign="right" w:y="1"/>
      <w:rPr>
        <w:rStyle w:val="Nmerodepgina"/>
      </w:rPr>
    </w:pPr>
  </w:p>
  <w:p w:rsidR="0051340B" w:rsidRDefault="00601A73" w:rsidP="00F305BD">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51340B" w:rsidRDefault="00B849D7">
    <w:pPr>
      <w:pStyle w:val="Cabealho"/>
      <w:tabs>
        <w:tab w:val="clear" w:pos="4419"/>
        <w:tab w:val="clear" w:pos="8838"/>
        <w:tab w:val="right" w:pos="7513"/>
      </w:tabs>
      <w:jc w:val="center"/>
      <w:rPr>
        <w:rFonts w:ascii="Arial" w:hAnsi="Arial"/>
        <w:b/>
        <w:sz w:val="34"/>
      </w:rPr>
    </w:pPr>
  </w:p>
  <w:p w:rsidR="0051340B" w:rsidRDefault="00B849D7">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51340B" w:rsidRDefault="00B849D7">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73"/>
    <w:rsid w:val="004D770F"/>
    <w:rsid w:val="00601A73"/>
    <w:rsid w:val="00B849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D520FCB-03F9-4E7D-8879-F61D86FB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A7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601A73"/>
  </w:style>
  <w:style w:type="paragraph" w:styleId="Cabealho">
    <w:name w:val="header"/>
    <w:basedOn w:val="Normal"/>
    <w:link w:val="CabealhoChar"/>
    <w:rsid w:val="00601A73"/>
    <w:pPr>
      <w:tabs>
        <w:tab w:val="center" w:pos="4419"/>
        <w:tab w:val="right" w:pos="8838"/>
      </w:tabs>
    </w:pPr>
  </w:style>
  <w:style w:type="character" w:customStyle="1" w:styleId="CabealhoChar">
    <w:name w:val="Cabeçalho Char"/>
    <w:basedOn w:val="Fontepargpadro"/>
    <w:link w:val="Cabealho"/>
    <w:rsid w:val="00601A73"/>
    <w:rPr>
      <w:rFonts w:ascii="Times New Roman" w:eastAsia="Times New Roman" w:hAnsi="Times New Roman" w:cs="Times New Roman"/>
      <w:sz w:val="20"/>
      <w:szCs w:val="20"/>
      <w:lang w:eastAsia="pt-BR"/>
    </w:rPr>
  </w:style>
  <w:style w:type="paragraph" w:styleId="Rodap">
    <w:name w:val="footer"/>
    <w:basedOn w:val="Normal"/>
    <w:link w:val="RodapChar"/>
    <w:rsid w:val="00601A73"/>
    <w:pPr>
      <w:tabs>
        <w:tab w:val="center" w:pos="4419"/>
        <w:tab w:val="right" w:pos="8838"/>
      </w:tabs>
    </w:pPr>
  </w:style>
  <w:style w:type="character" w:customStyle="1" w:styleId="RodapChar">
    <w:name w:val="Rodapé Char"/>
    <w:basedOn w:val="Fontepargpadro"/>
    <w:link w:val="Rodap"/>
    <w:rsid w:val="00601A73"/>
    <w:rPr>
      <w:rFonts w:ascii="Times New Roman" w:eastAsia="Times New Roman" w:hAnsi="Times New Roman" w:cs="Times New Roman"/>
      <w:sz w:val="20"/>
      <w:szCs w:val="20"/>
      <w:lang w:eastAsia="pt-BR"/>
    </w:rPr>
  </w:style>
  <w:style w:type="paragraph" w:styleId="TextosemFormatao">
    <w:name w:val="Plain Text"/>
    <w:basedOn w:val="Normal"/>
    <w:link w:val="TextosemFormataoChar"/>
    <w:semiHidden/>
    <w:rsid w:val="00601A73"/>
    <w:rPr>
      <w:rFonts w:ascii="Courier New" w:hAnsi="Courier New"/>
    </w:rPr>
  </w:style>
  <w:style w:type="character" w:customStyle="1" w:styleId="TextosemFormataoChar">
    <w:name w:val="Texto sem Formatação Char"/>
    <w:basedOn w:val="Fontepargpadro"/>
    <w:link w:val="TextosemFormatao"/>
    <w:semiHidden/>
    <w:rsid w:val="00601A73"/>
    <w:rPr>
      <w:rFonts w:ascii="Courier New" w:eastAsia="Times New Roman" w:hAnsi="Courier New"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338</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Cinoê</dc:creator>
  <cp:keywords/>
  <dc:description/>
  <cp:lastModifiedBy>Cinoê</cp:lastModifiedBy>
  <cp:revision>1</cp:revision>
  <dcterms:created xsi:type="dcterms:W3CDTF">2015-10-20T10:26:00Z</dcterms:created>
  <dcterms:modified xsi:type="dcterms:W3CDTF">2015-10-20T10:46:00Z</dcterms:modified>
</cp:coreProperties>
</file>