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30" w:rsidRDefault="002B2730" w:rsidP="002B273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2B2730" w:rsidRDefault="002B2730" w:rsidP="002B273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2B2730" w:rsidRPr="006A3A20" w:rsidRDefault="00706181" w:rsidP="002B273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34"/>
          <w:szCs w:val="34"/>
        </w:rPr>
        <w:t xml:space="preserve">PROJETO LEI  </w:t>
      </w:r>
    </w:p>
    <w:p w:rsidR="00706181" w:rsidRDefault="00706181" w:rsidP="002B2730">
      <w:pPr>
        <w:ind w:firstLine="709"/>
        <w:jc w:val="both"/>
        <w:rPr>
          <w:rFonts w:ascii="Gungsuh" w:eastAsia="Gungsuh" w:hAnsi="Gungsuh"/>
          <w:b/>
          <w:sz w:val="28"/>
          <w:szCs w:val="28"/>
        </w:rPr>
      </w:pPr>
    </w:p>
    <w:p w:rsidR="00706181" w:rsidRDefault="00706181" w:rsidP="002B2730">
      <w:pPr>
        <w:ind w:firstLine="709"/>
        <w:jc w:val="both"/>
        <w:rPr>
          <w:rFonts w:ascii="Gungsuh" w:eastAsia="Gungsuh" w:hAnsi="Gungsuh"/>
          <w:b/>
          <w:sz w:val="28"/>
          <w:szCs w:val="28"/>
        </w:rPr>
      </w:pPr>
    </w:p>
    <w:p w:rsidR="00706181" w:rsidRDefault="00706181" w:rsidP="002B2730">
      <w:pPr>
        <w:ind w:firstLine="709"/>
        <w:jc w:val="both"/>
        <w:rPr>
          <w:rFonts w:ascii="Gungsuh" w:eastAsia="Gungsuh" w:hAnsi="Gungsuh"/>
          <w:b/>
          <w:sz w:val="28"/>
          <w:szCs w:val="28"/>
        </w:rPr>
      </w:pPr>
    </w:p>
    <w:p w:rsidR="002B2730" w:rsidRPr="00840BC5" w:rsidRDefault="002B2730" w:rsidP="002B2730">
      <w:pPr>
        <w:ind w:firstLine="709"/>
        <w:jc w:val="both"/>
        <w:rPr>
          <w:rFonts w:ascii="Gungsuh" w:eastAsia="Gungsuh" w:hAnsi="Gungsuh"/>
          <w:b/>
          <w:sz w:val="28"/>
          <w:szCs w:val="28"/>
        </w:rPr>
      </w:pPr>
      <w:r w:rsidRPr="00840BC5">
        <w:rPr>
          <w:rFonts w:ascii="Gungsuh" w:eastAsia="Gungsuh" w:hAnsi="Gungsuh"/>
          <w:b/>
          <w:sz w:val="28"/>
          <w:szCs w:val="28"/>
        </w:rPr>
        <w:t>DISPÕE SOBRE A C</w:t>
      </w:r>
      <w:r w:rsidR="00840BC5" w:rsidRPr="00840BC5">
        <w:rPr>
          <w:rFonts w:ascii="Gungsuh" w:eastAsia="Gungsuh" w:hAnsi="Gungsuh"/>
          <w:b/>
          <w:sz w:val="28"/>
          <w:szCs w:val="28"/>
        </w:rPr>
        <w:t>RIAÇÃO DE CALÇADAS ECOLOGICAS ATRAVÉS DE PISOS DRENANTES NOS PASSEIOS PUBLICOS DO MUNICIPIO DE MOGI MIRIM</w:t>
      </w:r>
      <w:r w:rsidRPr="00840BC5">
        <w:rPr>
          <w:rFonts w:ascii="Gungsuh" w:eastAsia="Gungsuh" w:hAnsi="Gungsuh"/>
          <w:b/>
          <w:sz w:val="28"/>
          <w:szCs w:val="28"/>
        </w:rPr>
        <w:t>, E DÁ OUTRAS PROVIDÊNCIAS.</w:t>
      </w:r>
    </w:p>
    <w:p w:rsidR="002B2730" w:rsidRPr="00840BC5" w:rsidRDefault="002B2730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color w:val="000000"/>
          <w:sz w:val="28"/>
          <w:szCs w:val="28"/>
        </w:rPr>
      </w:pPr>
    </w:p>
    <w:p w:rsidR="002B2730" w:rsidRPr="00840BC5" w:rsidRDefault="002B2730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b/>
          <w:color w:val="000000"/>
          <w:sz w:val="28"/>
          <w:szCs w:val="28"/>
        </w:rPr>
      </w:pPr>
      <w:r w:rsidRPr="00840BC5">
        <w:rPr>
          <w:rFonts w:ascii="Gungsuh" w:eastAsia="Gungsuh" w:hAnsi="Gungsuh"/>
          <w:b/>
          <w:color w:val="000000"/>
          <w:sz w:val="28"/>
          <w:szCs w:val="28"/>
        </w:rPr>
        <w:t>A CÂMARA MUNICIPAL DE MOGI MIRIM APROVA:</w:t>
      </w:r>
    </w:p>
    <w:p w:rsidR="002B2730" w:rsidRPr="00840BC5" w:rsidRDefault="002B2730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b/>
          <w:bCs/>
          <w:color w:val="000000"/>
          <w:sz w:val="28"/>
          <w:szCs w:val="28"/>
        </w:rPr>
      </w:pPr>
    </w:p>
    <w:p w:rsidR="0010794E" w:rsidRPr="0010794E" w:rsidRDefault="002B2730" w:rsidP="0010794E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 w:cs="Arial"/>
          <w:color w:val="535353"/>
          <w:sz w:val="28"/>
          <w:szCs w:val="28"/>
        </w:rPr>
      </w:pPr>
      <w:r w:rsidRPr="00840BC5">
        <w:rPr>
          <w:rFonts w:ascii="Gungsuh" w:eastAsia="Gungsuh" w:hAnsi="Gungsuh"/>
          <w:sz w:val="28"/>
          <w:szCs w:val="28"/>
        </w:rPr>
        <w:t>Art. 1</w:t>
      </w:r>
      <w:r w:rsidR="00EC4D1B" w:rsidRPr="00840BC5">
        <w:rPr>
          <w:rFonts w:ascii="Gungsuh" w:eastAsia="Gungsuh" w:hAnsi="Gungsuh"/>
          <w:sz w:val="28"/>
          <w:szCs w:val="28"/>
        </w:rPr>
        <w:t xml:space="preserve">º </w:t>
      </w:r>
      <w:r w:rsidR="0010794E" w:rsidRPr="0010794E">
        <w:rPr>
          <w:rFonts w:ascii="Gungsuh" w:eastAsia="Gungsuh" w:hAnsi="Gungsuh" w:cs="Arial"/>
          <w:color w:val="000000"/>
          <w:sz w:val="28"/>
          <w:szCs w:val="28"/>
        </w:rPr>
        <w:t xml:space="preserve">- Fica criado o sistema de calçada ecológica, em áreas urbanas do Município de </w:t>
      </w:r>
      <w:r w:rsidR="0010794E">
        <w:rPr>
          <w:rFonts w:ascii="Gungsuh" w:eastAsia="Gungsuh" w:hAnsi="Gungsuh" w:cs="Arial"/>
          <w:color w:val="000000"/>
          <w:sz w:val="28"/>
          <w:szCs w:val="28"/>
        </w:rPr>
        <w:t xml:space="preserve">Mogi Mirim, para </w:t>
      </w:r>
      <w:r w:rsidR="0010794E" w:rsidRPr="00840BC5">
        <w:rPr>
          <w:rFonts w:ascii="Gungsuh" w:eastAsia="Gungsuh" w:hAnsi="Gungsuh"/>
          <w:sz w:val="28"/>
          <w:szCs w:val="28"/>
        </w:rPr>
        <w:t>novos loteamentos, condomínios, parcelamentos do solo destinados ao uso industrial, comercial, residencial e de prédios públicos e de empresas concessionárias e permissionárias de serviços públicos no Município de Mogi Mirim e distritos, a utilização de calçadas com pisos drenantes e</w:t>
      </w:r>
      <w:r w:rsidR="0010794E">
        <w:rPr>
          <w:rFonts w:ascii="Gungsuh" w:eastAsia="Gungsuh" w:hAnsi="Gungsuh"/>
          <w:sz w:val="28"/>
          <w:szCs w:val="28"/>
        </w:rPr>
        <w:t xml:space="preserve">, </w:t>
      </w:r>
      <w:r w:rsidR="0010794E" w:rsidRPr="00840BC5">
        <w:rPr>
          <w:rFonts w:ascii="Gungsuh" w:eastAsia="Gungsuh" w:hAnsi="Gungsuh"/>
          <w:sz w:val="28"/>
          <w:szCs w:val="28"/>
        </w:rPr>
        <w:t xml:space="preserve">reserva </w:t>
      </w:r>
      <w:r w:rsidR="0010794E">
        <w:rPr>
          <w:rFonts w:ascii="Gungsuh" w:eastAsia="Gungsuh" w:hAnsi="Gungsuh"/>
          <w:sz w:val="28"/>
          <w:szCs w:val="28"/>
        </w:rPr>
        <w:t>de</w:t>
      </w:r>
      <w:r w:rsidR="0010794E" w:rsidRPr="00840BC5">
        <w:rPr>
          <w:rFonts w:ascii="Gungsuh" w:eastAsia="Gungsuh" w:hAnsi="Gungsuh"/>
          <w:sz w:val="28"/>
          <w:szCs w:val="28"/>
        </w:rPr>
        <w:t xml:space="preserve"> faixa ajardinada ou arborizada com altura compatível com a legislação ambiental vigente</w:t>
      </w:r>
      <w:r w:rsidR="00C749E8">
        <w:rPr>
          <w:rFonts w:ascii="Gungsuh" w:eastAsia="Gungsuh" w:hAnsi="Gungsuh"/>
          <w:sz w:val="28"/>
          <w:szCs w:val="28"/>
        </w:rPr>
        <w:t>.</w:t>
      </w:r>
    </w:p>
    <w:p w:rsidR="0010794E" w:rsidRPr="0010794E" w:rsidRDefault="0010794E" w:rsidP="0010794E">
      <w:pPr>
        <w:jc w:val="both"/>
        <w:rPr>
          <w:rFonts w:ascii="Gungsuh" w:eastAsia="Gungsuh" w:hAnsi="Gungsuh" w:cs="Arial"/>
          <w:color w:val="535353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> </w:t>
      </w:r>
    </w:p>
    <w:p w:rsidR="0010794E" w:rsidRDefault="0010794E" w:rsidP="0010794E">
      <w:pPr>
        <w:ind w:firstLine="1701"/>
        <w:jc w:val="both"/>
        <w:rPr>
          <w:rFonts w:ascii="Gungsuh" w:eastAsia="Gungsuh" w:hAnsi="Gungsuh" w:cs="Arial"/>
          <w:color w:val="000000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 xml:space="preserve">§ 1° - Entende-se por calçada ecológica a área regular do passeio público, em frente de cada casa ou edifício, </w:t>
      </w:r>
      <w:r>
        <w:rPr>
          <w:rFonts w:ascii="Gungsuh" w:eastAsia="Gungsuh" w:hAnsi="Gungsuh" w:cs="Arial"/>
          <w:color w:val="000000"/>
          <w:sz w:val="28"/>
          <w:szCs w:val="28"/>
        </w:rPr>
        <w:t>indústria e comércios, composta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 xml:space="preserve"> de</w:t>
      </w:r>
      <w:r>
        <w:rPr>
          <w:rFonts w:ascii="Gungsuh" w:eastAsia="Gungsuh" w:hAnsi="Gungsuh" w:cs="Arial"/>
          <w:color w:val="000000"/>
          <w:sz w:val="28"/>
          <w:szCs w:val="28"/>
        </w:rPr>
        <w:t>: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 xml:space="preserve"> faixa paralela livre permeável, com plantação de gramíneas em 80% do seu comprimento, excluído portões e garagens, e de faixa paralela revestida.</w:t>
      </w:r>
    </w:p>
    <w:p w:rsidR="0010794E" w:rsidRPr="0010794E" w:rsidRDefault="0010794E" w:rsidP="0010794E">
      <w:pPr>
        <w:ind w:firstLine="1701"/>
        <w:jc w:val="both"/>
        <w:rPr>
          <w:rFonts w:ascii="Gungsuh" w:eastAsia="Gungsuh" w:hAnsi="Gungsuh" w:cs="Arial"/>
          <w:color w:val="535353"/>
          <w:sz w:val="28"/>
          <w:szCs w:val="28"/>
        </w:rPr>
      </w:pPr>
    </w:p>
    <w:p w:rsidR="0010794E" w:rsidRDefault="0010794E" w:rsidP="0010794E">
      <w:pPr>
        <w:ind w:firstLine="1701"/>
        <w:jc w:val="both"/>
        <w:rPr>
          <w:rFonts w:ascii="Gungsuh" w:eastAsia="Gungsuh" w:hAnsi="Gungsuh" w:cs="Arial"/>
          <w:color w:val="000000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 xml:space="preserve">§ 2°- A faixa paralela livre permeável, medida a partir da guia, não poderá ultrapassar </w:t>
      </w:r>
      <w:r>
        <w:rPr>
          <w:rFonts w:ascii="Gungsuh" w:eastAsia="Gungsuh" w:hAnsi="Gungsuh" w:cs="Arial"/>
          <w:color w:val="000000"/>
          <w:sz w:val="28"/>
          <w:szCs w:val="28"/>
        </w:rPr>
        <w:t>8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>0 cm (</w:t>
      </w:r>
      <w:r>
        <w:rPr>
          <w:rFonts w:ascii="Gungsuh" w:eastAsia="Gungsuh" w:hAnsi="Gungsuh" w:cs="Arial"/>
          <w:color w:val="000000"/>
          <w:sz w:val="28"/>
          <w:szCs w:val="28"/>
        </w:rPr>
        <w:t xml:space="preserve">oitenta centímetros), 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>de maneira a facilitar a circulação e deslocamento das pessoas.</w:t>
      </w:r>
    </w:p>
    <w:p w:rsidR="0010794E" w:rsidRPr="0010794E" w:rsidRDefault="0010794E" w:rsidP="0010794E">
      <w:pPr>
        <w:ind w:firstLine="1701"/>
        <w:jc w:val="both"/>
        <w:rPr>
          <w:rFonts w:ascii="Gungsuh" w:eastAsia="Gungsuh" w:hAnsi="Gungsuh" w:cs="Arial"/>
          <w:color w:val="535353"/>
          <w:sz w:val="28"/>
          <w:szCs w:val="28"/>
        </w:rPr>
      </w:pPr>
    </w:p>
    <w:p w:rsidR="007E0F6E" w:rsidRDefault="0010794E" w:rsidP="0010794E">
      <w:pPr>
        <w:ind w:firstLine="1701"/>
        <w:jc w:val="both"/>
        <w:rPr>
          <w:rFonts w:ascii="Gungsuh" w:eastAsia="Gungsuh" w:hAnsi="Gungsuh" w:cs="Arial"/>
          <w:color w:val="000000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 xml:space="preserve">§ 3° - Deverão ser plantadas na faixa paralela livre permeável, para permeabilidade do solo, vegetação </w:t>
      </w:r>
    </w:p>
    <w:p w:rsidR="007E0F6E" w:rsidRDefault="007E0F6E" w:rsidP="0010794E">
      <w:pPr>
        <w:ind w:firstLine="1701"/>
        <w:jc w:val="both"/>
        <w:rPr>
          <w:rFonts w:ascii="Gungsuh" w:eastAsia="Gungsuh" w:hAnsi="Gungsuh" w:cs="Arial"/>
          <w:color w:val="000000"/>
          <w:sz w:val="28"/>
          <w:szCs w:val="28"/>
        </w:rPr>
      </w:pPr>
    </w:p>
    <w:p w:rsidR="007E0F6E" w:rsidRDefault="007E0F6E" w:rsidP="0010794E">
      <w:pPr>
        <w:ind w:firstLine="1701"/>
        <w:jc w:val="both"/>
        <w:rPr>
          <w:rFonts w:ascii="Gungsuh" w:eastAsia="Gungsuh" w:hAnsi="Gungsuh" w:cs="Arial"/>
          <w:color w:val="000000"/>
          <w:sz w:val="28"/>
          <w:szCs w:val="28"/>
        </w:rPr>
      </w:pPr>
    </w:p>
    <w:p w:rsidR="007E0F6E" w:rsidRDefault="007E0F6E" w:rsidP="0010794E">
      <w:pPr>
        <w:ind w:firstLine="1701"/>
        <w:jc w:val="both"/>
        <w:rPr>
          <w:rFonts w:ascii="Gungsuh" w:eastAsia="Gungsuh" w:hAnsi="Gungsuh" w:cs="Arial"/>
          <w:color w:val="000000"/>
          <w:sz w:val="28"/>
          <w:szCs w:val="28"/>
        </w:rPr>
      </w:pPr>
    </w:p>
    <w:p w:rsidR="007E0F6E" w:rsidRDefault="007E0F6E" w:rsidP="0010794E">
      <w:pPr>
        <w:ind w:firstLine="1701"/>
        <w:jc w:val="both"/>
        <w:rPr>
          <w:rFonts w:ascii="Gungsuh" w:eastAsia="Gungsuh" w:hAnsi="Gungsuh" w:cs="Arial"/>
          <w:color w:val="000000"/>
          <w:sz w:val="28"/>
          <w:szCs w:val="28"/>
        </w:rPr>
      </w:pPr>
    </w:p>
    <w:p w:rsidR="0010794E" w:rsidRDefault="0010794E" w:rsidP="0010794E">
      <w:pPr>
        <w:ind w:firstLine="1701"/>
        <w:jc w:val="both"/>
        <w:rPr>
          <w:rFonts w:ascii="Gungsuh" w:eastAsia="Gungsuh" w:hAnsi="Gungsuh" w:cs="Arial"/>
          <w:color w:val="535353"/>
          <w:sz w:val="28"/>
          <w:szCs w:val="28"/>
        </w:rPr>
      </w:pPr>
    </w:p>
    <w:p w:rsidR="007E0F6E" w:rsidRDefault="007E0F6E" w:rsidP="007E0F6E">
      <w:pPr>
        <w:jc w:val="both"/>
        <w:rPr>
          <w:rFonts w:ascii="Gungsuh" w:eastAsia="Gungsuh" w:hAnsi="Gungsuh" w:cs="Arial"/>
          <w:color w:val="000000"/>
          <w:sz w:val="28"/>
          <w:szCs w:val="28"/>
        </w:rPr>
      </w:pPr>
      <w:r>
        <w:rPr>
          <w:rFonts w:ascii="Gungsuh" w:eastAsia="Gungsuh" w:hAnsi="Gungsuh" w:cs="Arial"/>
          <w:color w:val="000000"/>
          <w:sz w:val="28"/>
          <w:szCs w:val="28"/>
        </w:rPr>
        <w:t xml:space="preserve">Rasteira ou utilizar-se de materiais que permitam a absorção das águas. </w:t>
      </w:r>
    </w:p>
    <w:p w:rsidR="007E0F6E" w:rsidRDefault="007E0F6E" w:rsidP="0010794E">
      <w:pPr>
        <w:ind w:firstLine="1620"/>
        <w:jc w:val="both"/>
        <w:rPr>
          <w:rFonts w:ascii="Gungsuh" w:eastAsia="Gungsuh" w:hAnsi="Gungsuh" w:cs="Arial"/>
          <w:color w:val="000000"/>
          <w:sz w:val="28"/>
          <w:szCs w:val="28"/>
        </w:rPr>
      </w:pPr>
    </w:p>
    <w:p w:rsidR="0010794E" w:rsidRPr="0010794E" w:rsidRDefault="0010794E" w:rsidP="0010794E">
      <w:pPr>
        <w:ind w:firstLine="1620"/>
        <w:jc w:val="both"/>
        <w:rPr>
          <w:rFonts w:ascii="Gungsuh" w:eastAsia="Gungsuh" w:hAnsi="Gungsuh" w:cs="Arial"/>
          <w:color w:val="535353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>§ 4° - A faixa paralela revestida deve ser pavimentada com piso regular e seguro, mantendo a superfície contínua e firme, vedado o emprego de material escorregadio.</w:t>
      </w:r>
    </w:p>
    <w:p w:rsidR="0010794E" w:rsidRPr="0010794E" w:rsidRDefault="0010794E" w:rsidP="0010794E">
      <w:pPr>
        <w:jc w:val="both"/>
        <w:rPr>
          <w:rFonts w:ascii="Gungsuh" w:eastAsia="Gungsuh" w:hAnsi="Gungsuh" w:cs="Arial"/>
          <w:color w:val="535353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> </w:t>
      </w:r>
    </w:p>
    <w:p w:rsidR="0010794E" w:rsidRPr="0010794E" w:rsidRDefault="0010794E" w:rsidP="0010794E">
      <w:pPr>
        <w:ind w:firstLine="708"/>
        <w:jc w:val="both"/>
        <w:rPr>
          <w:rFonts w:ascii="Gungsuh" w:eastAsia="Gungsuh" w:hAnsi="Gungsuh" w:cs="Arial"/>
          <w:color w:val="535353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>Art</w:t>
      </w:r>
      <w:r w:rsidR="003812B8">
        <w:rPr>
          <w:rFonts w:ascii="Gungsuh" w:eastAsia="Gungsuh" w:hAnsi="Gungsuh" w:cs="Arial"/>
          <w:color w:val="000000"/>
          <w:sz w:val="28"/>
          <w:szCs w:val="28"/>
        </w:rPr>
        <w:t>.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 xml:space="preserve"> 2° - A calçada ecológica tem por finalidade:</w:t>
      </w:r>
    </w:p>
    <w:p w:rsidR="0010794E" w:rsidRPr="0010794E" w:rsidRDefault="0010794E" w:rsidP="0010794E">
      <w:pPr>
        <w:ind w:firstLine="1575"/>
        <w:jc w:val="both"/>
        <w:rPr>
          <w:rFonts w:ascii="Gungsuh" w:eastAsia="Gungsuh" w:hAnsi="Gungsuh" w:cs="Arial"/>
          <w:color w:val="535353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> </w:t>
      </w:r>
    </w:p>
    <w:p w:rsidR="0010794E" w:rsidRDefault="0010794E" w:rsidP="0010794E">
      <w:pPr>
        <w:ind w:firstLine="708"/>
        <w:jc w:val="both"/>
        <w:rPr>
          <w:rFonts w:ascii="Gungsuh" w:eastAsia="Gungsuh" w:hAnsi="Gungsuh" w:cs="Arial"/>
          <w:color w:val="000000"/>
          <w:sz w:val="28"/>
          <w:szCs w:val="28"/>
        </w:rPr>
      </w:pPr>
      <w:r>
        <w:rPr>
          <w:rFonts w:ascii="Gungsuh" w:eastAsia="Gungsuh" w:hAnsi="Gungsuh" w:cs="Arial"/>
          <w:color w:val="000000"/>
          <w:sz w:val="28"/>
          <w:szCs w:val="28"/>
        </w:rPr>
        <w:t xml:space="preserve">         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 xml:space="preserve">I - </w:t>
      </w:r>
      <w:r>
        <w:rPr>
          <w:rFonts w:ascii="Gungsuh" w:eastAsia="Gungsuh" w:hAnsi="Gungsuh" w:cs="Arial"/>
          <w:color w:val="000000"/>
          <w:sz w:val="28"/>
          <w:szCs w:val="28"/>
        </w:rPr>
        <w:t>M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>anter a capacidade de infiltração do solo;</w:t>
      </w:r>
    </w:p>
    <w:p w:rsidR="007E0F6E" w:rsidRPr="0010794E" w:rsidRDefault="007E0F6E" w:rsidP="0010794E">
      <w:pPr>
        <w:ind w:firstLine="708"/>
        <w:jc w:val="both"/>
        <w:rPr>
          <w:rFonts w:ascii="Gungsuh" w:eastAsia="Gungsuh" w:hAnsi="Gungsuh" w:cs="Arial"/>
          <w:color w:val="535353"/>
          <w:sz w:val="28"/>
          <w:szCs w:val="28"/>
        </w:rPr>
      </w:pPr>
    </w:p>
    <w:p w:rsidR="0010794E" w:rsidRDefault="0010794E" w:rsidP="0010794E">
      <w:pPr>
        <w:ind w:firstLine="1418"/>
        <w:jc w:val="both"/>
        <w:rPr>
          <w:rFonts w:ascii="Gungsuh" w:eastAsia="Gungsuh" w:hAnsi="Gungsuh" w:cs="Arial"/>
          <w:color w:val="000000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>II - Reduzir a velocidade das águas de chuva em direção aos córregos;</w:t>
      </w:r>
    </w:p>
    <w:p w:rsidR="007E0F6E" w:rsidRPr="0010794E" w:rsidRDefault="007E0F6E" w:rsidP="0010794E">
      <w:pPr>
        <w:ind w:firstLine="1418"/>
        <w:jc w:val="both"/>
        <w:rPr>
          <w:rFonts w:ascii="Gungsuh" w:eastAsia="Gungsuh" w:hAnsi="Gungsuh" w:cs="Arial"/>
          <w:color w:val="535353"/>
          <w:sz w:val="28"/>
          <w:szCs w:val="28"/>
        </w:rPr>
      </w:pPr>
    </w:p>
    <w:p w:rsidR="0010794E" w:rsidRDefault="0010794E" w:rsidP="0010794E">
      <w:pPr>
        <w:ind w:firstLine="1418"/>
        <w:jc w:val="both"/>
        <w:rPr>
          <w:rFonts w:ascii="Gungsuh" w:eastAsia="Gungsuh" w:hAnsi="Gungsuh" w:cs="Arial"/>
          <w:color w:val="000000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>III -</w:t>
      </w:r>
      <w:r>
        <w:rPr>
          <w:rFonts w:ascii="Gungsuh" w:eastAsia="Gungsuh" w:hAnsi="Gungsuh" w:cs="Arial"/>
          <w:color w:val="000000"/>
          <w:sz w:val="28"/>
          <w:szCs w:val="28"/>
        </w:rPr>
        <w:t>R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>eter em média 100 litros de água pluvial a cada metro quadrado de grama plantado;</w:t>
      </w:r>
    </w:p>
    <w:p w:rsidR="007E0F6E" w:rsidRPr="0010794E" w:rsidRDefault="007E0F6E" w:rsidP="0010794E">
      <w:pPr>
        <w:ind w:firstLine="1418"/>
        <w:jc w:val="both"/>
        <w:rPr>
          <w:rFonts w:ascii="Gungsuh" w:eastAsia="Gungsuh" w:hAnsi="Gungsuh" w:cs="Arial"/>
          <w:color w:val="535353"/>
          <w:sz w:val="28"/>
          <w:szCs w:val="28"/>
        </w:rPr>
      </w:pPr>
    </w:p>
    <w:p w:rsidR="0010794E" w:rsidRDefault="0010794E" w:rsidP="0010794E">
      <w:pPr>
        <w:ind w:firstLine="1418"/>
        <w:jc w:val="both"/>
        <w:rPr>
          <w:rFonts w:ascii="Gungsuh" w:eastAsia="Gungsuh" w:hAnsi="Gungsuh" w:cs="Arial"/>
          <w:color w:val="000000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>IV -</w:t>
      </w:r>
      <w:r>
        <w:rPr>
          <w:rFonts w:ascii="Gungsuh" w:eastAsia="Gungsuh" w:hAnsi="Gungsuh" w:cs="Arial"/>
          <w:color w:val="000000"/>
          <w:sz w:val="28"/>
          <w:szCs w:val="28"/>
        </w:rPr>
        <w:t>E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>vitar que raízes de árvores futuras danifiquem o piso das calçadas;</w:t>
      </w:r>
    </w:p>
    <w:p w:rsidR="007E0F6E" w:rsidRPr="0010794E" w:rsidRDefault="007E0F6E" w:rsidP="0010794E">
      <w:pPr>
        <w:ind w:firstLine="1418"/>
        <w:jc w:val="both"/>
        <w:rPr>
          <w:rFonts w:ascii="Gungsuh" w:eastAsia="Gungsuh" w:hAnsi="Gungsuh" w:cs="Arial"/>
          <w:color w:val="535353"/>
          <w:sz w:val="28"/>
          <w:szCs w:val="28"/>
        </w:rPr>
      </w:pPr>
    </w:p>
    <w:p w:rsidR="0010794E" w:rsidRDefault="0010794E" w:rsidP="0010794E">
      <w:pPr>
        <w:ind w:firstLine="1418"/>
        <w:jc w:val="both"/>
        <w:rPr>
          <w:rFonts w:ascii="Gungsuh" w:eastAsia="Gungsuh" w:hAnsi="Gungsuh" w:cs="Arial"/>
          <w:color w:val="000000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 xml:space="preserve">V - </w:t>
      </w:r>
      <w:r>
        <w:rPr>
          <w:rFonts w:ascii="Gungsuh" w:eastAsia="Gungsuh" w:hAnsi="Gungsuh" w:cs="Arial"/>
          <w:color w:val="000000"/>
          <w:sz w:val="28"/>
          <w:szCs w:val="28"/>
        </w:rPr>
        <w:t>G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>arantir o crescimento adequado das raízes das árvores existentes nas calçadas;</w:t>
      </w:r>
    </w:p>
    <w:p w:rsidR="007E0F6E" w:rsidRPr="0010794E" w:rsidRDefault="007E0F6E" w:rsidP="0010794E">
      <w:pPr>
        <w:ind w:firstLine="1418"/>
        <w:jc w:val="both"/>
        <w:rPr>
          <w:rFonts w:ascii="Gungsuh" w:eastAsia="Gungsuh" w:hAnsi="Gungsuh" w:cs="Arial"/>
          <w:color w:val="535353"/>
          <w:sz w:val="28"/>
          <w:szCs w:val="28"/>
        </w:rPr>
      </w:pPr>
    </w:p>
    <w:p w:rsidR="0010794E" w:rsidRDefault="0010794E" w:rsidP="0010794E">
      <w:pPr>
        <w:ind w:firstLine="1418"/>
        <w:jc w:val="both"/>
        <w:rPr>
          <w:rFonts w:ascii="Gungsuh" w:eastAsia="Gungsuh" w:hAnsi="Gungsuh" w:cs="Arial"/>
          <w:color w:val="000000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>VI -</w:t>
      </w:r>
      <w:r>
        <w:rPr>
          <w:rFonts w:ascii="Gungsuh" w:eastAsia="Gungsuh" w:hAnsi="Gungsuh" w:cs="Arial"/>
          <w:color w:val="000000"/>
          <w:sz w:val="28"/>
          <w:szCs w:val="28"/>
        </w:rPr>
        <w:t>P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>roporcionar o embelezamento do espaço urbano;</w:t>
      </w:r>
    </w:p>
    <w:p w:rsidR="007E0F6E" w:rsidRPr="0010794E" w:rsidRDefault="007E0F6E" w:rsidP="0010794E">
      <w:pPr>
        <w:ind w:firstLine="1418"/>
        <w:jc w:val="both"/>
        <w:rPr>
          <w:rFonts w:ascii="Gungsuh" w:eastAsia="Gungsuh" w:hAnsi="Gungsuh" w:cs="Arial"/>
          <w:color w:val="535353"/>
          <w:sz w:val="28"/>
          <w:szCs w:val="28"/>
        </w:rPr>
      </w:pPr>
    </w:p>
    <w:p w:rsidR="0010794E" w:rsidRPr="0010794E" w:rsidRDefault="0010794E" w:rsidP="0010794E">
      <w:pPr>
        <w:ind w:firstLine="1418"/>
        <w:jc w:val="both"/>
        <w:rPr>
          <w:rFonts w:ascii="Gungsuh" w:eastAsia="Gungsuh" w:hAnsi="Gungsuh" w:cs="Arial"/>
          <w:color w:val="535353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>VII -</w:t>
      </w:r>
      <w:r>
        <w:rPr>
          <w:rFonts w:ascii="Gungsuh" w:eastAsia="Gungsuh" w:hAnsi="Gungsuh" w:cs="Arial"/>
          <w:color w:val="000000"/>
          <w:sz w:val="28"/>
          <w:szCs w:val="28"/>
        </w:rPr>
        <w:t>A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>umentar a porcentagem de área verde por habitante.</w:t>
      </w:r>
    </w:p>
    <w:p w:rsidR="0010794E" w:rsidRDefault="0010794E" w:rsidP="0010794E">
      <w:pPr>
        <w:jc w:val="both"/>
        <w:rPr>
          <w:rFonts w:ascii="Gungsuh" w:eastAsia="Gungsuh" w:hAnsi="Gungsuh" w:cs="Arial"/>
          <w:color w:val="000000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> </w:t>
      </w:r>
    </w:p>
    <w:p w:rsidR="007E0F6E" w:rsidRPr="0010794E" w:rsidRDefault="007E0F6E" w:rsidP="0010794E">
      <w:pPr>
        <w:jc w:val="both"/>
        <w:rPr>
          <w:rFonts w:ascii="Gungsuh" w:eastAsia="Gungsuh" w:hAnsi="Gungsuh" w:cs="Arial"/>
          <w:color w:val="535353"/>
          <w:sz w:val="28"/>
          <w:szCs w:val="28"/>
        </w:rPr>
      </w:pPr>
    </w:p>
    <w:p w:rsidR="007E0F6E" w:rsidRDefault="007E0F6E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sz w:val="28"/>
          <w:szCs w:val="28"/>
        </w:rPr>
      </w:pPr>
    </w:p>
    <w:p w:rsidR="007E0F6E" w:rsidRDefault="007E0F6E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sz w:val="28"/>
          <w:szCs w:val="28"/>
        </w:rPr>
      </w:pPr>
    </w:p>
    <w:p w:rsidR="007E0F6E" w:rsidRDefault="007E0F6E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sz w:val="28"/>
          <w:szCs w:val="28"/>
        </w:rPr>
      </w:pPr>
    </w:p>
    <w:p w:rsidR="007E0F6E" w:rsidRDefault="007E0F6E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sz w:val="28"/>
          <w:szCs w:val="28"/>
        </w:rPr>
      </w:pPr>
    </w:p>
    <w:p w:rsidR="007E0F6E" w:rsidRDefault="007E0F6E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sz w:val="28"/>
          <w:szCs w:val="28"/>
        </w:rPr>
      </w:pPr>
    </w:p>
    <w:p w:rsidR="00EC4D1B" w:rsidRDefault="0010794E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Art</w:t>
      </w:r>
      <w:r w:rsidR="003812B8">
        <w:rPr>
          <w:rFonts w:ascii="Gungsuh" w:eastAsia="Gungsuh" w:hAnsi="Gungsuh"/>
          <w:sz w:val="28"/>
          <w:szCs w:val="28"/>
        </w:rPr>
        <w:t>. 3</w:t>
      </w:r>
      <w:r>
        <w:rPr>
          <w:rFonts w:ascii="Gungsuh" w:eastAsia="Gungsuh" w:hAnsi="Gungsuh"/>
          <w:sz w:val="28"/>
          <w:szCs w:val="28"/>
        </w:rPr>
        <w:t>º.-</w:t>
      </w:r>
      <w:r w:rsidR="002B2730" w:rsidRPr="00840BC5">
        <w:rPr>
          <w:rFonts w:ascii="Gungsuh" w:eastAsia="Gungsuh" w:hAnsi="Gungsuh"/>
          <w:sz w:val="28"/>
          <w:szCs w:val="28"/>
        </w:rPr>
        <w:t xml:space="preserve">Os </w:t>
      </w:r>
      <w:r w:rsidR="00EC4D1B">
        <w:rPr>
          <w:rFonts w:ascii="Gungsuh" w:eastAsia="Gungsuh" w:hAnsi="Gungsuh"/>
          <w:sz w:val="28"/>
          <w:szCs w:val="28"/>
        </w:rPr>
        <w:t>novos loteamentos, co</w:t>
      </w:r>
      <w:r w:rsidR="00F51FBA">
        <w:rPr>
          <w:rFonts w:ascii="Gungsuh" w:eastAsia="Gungsuh" w:hAnsi="Gungsuh"/>
          <w:sz w:val="28"/>
          <w:szCs w:val="28"/>
        </w:rPr>
        <w:t>ndomínios e parcelamentos de solo e</w:t>
      </w:r>
      <w:r w:rsidR="00EC4D1B">
        <w:rPr>
          <w:rFonts w:ascii="Gungsuh" w:eastAsia="Gungsuh" w:hAnsi="Gungsuh"/>
          <w:sz w:val="28"/>
          <w:szCs w:val="28"/>
        </w:rPr>
        <w:t xml:space="preserve"> aprovados pelo Executivo Municipal, a partir desta Lei, deverão atender as disposições previstas em lei.</w:t>
      </w:r>
    </w:p>
    <w:p w:rsidR="003812B8" w:rsidRDefault="003812B8" w:rsidP="00EC4D1B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sz w:val="28"/>
          <w:szCs w:val="28"/>
        </w:rPr>
      </w:pPr>
    </w:p>
    <w:p w:rsidR="00EC4D1B" w:rsidRDefault="003812B8" w:rsidP="00EC4D1B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Art. 4º.</w:t>
      </w:r>
      <w:r w:rsidR="002B2730" w:rsidRPr="00840BC5">
        <w:rPr>
          <w:rFonts w:ascii="Gungsuh" w:eastAsia="Gungsuh" w:hAnsi="Gungsuh"/>
          <w:sz w:val="28"/>
          <w:szCs w:val="28"/>
        </w:rPr>
        <w:t xml:space="preserve"> </w:t>
      </w:r>
      <w:r w:rsidR="00EC4D1B">
        <w:rPr>
          <w:rFonts w:ascii="Gungsuh" w:eastAsia="Gungsuh" w:hAnsi="Gungsuh"/>
          <w:sz w:val="28"/>
          <w:szCs w:val="28"/>
        </w:rPr>
        <w:t xml:space="preserve">Nas áreas de loteamentos, parcelamentos, e condomínios já aprovados pelo </w:t>
      </w:r>
      <w:r w:rsidR="00CB32C3">
        <w:rPr>
          <w:rFonts w:ascii="Gungsuh" w:eastAsia="Gungsuh" w:hAnsi="Gungsuh"/>
          <w:sz w:val="28"/>
          <w:szCs w:val="28"/>
        </w:rPr>
        <w:t>executivo, os</w:t>
      </w:r>
      <w:r w:rsidR="00EC4D1B">
        <w:rPr>
          <w:rFonts w:ascii="Gungsuh" w:eastAsia="Gungsuh" w:hAnsi="Gungsuh"/>
          <w:sz w:val="28"/>
          <w:szCs w:val="28"/>
        </w:rPr>
        <w:t xml:space="preserve"> proprietários ou loteadores, deverão utilizar na construção ou reforma do passeio </w:t>
      </w:r>
      <w:r w:rsidR="00CB32C3">
        <w:rPr>
          <w:rFonts w:ascii="Gungsuh" w:eastAsia="Gungsuh" w:hAnsi="Gungsuh"/>
          <w:sz w:val="28"/>
          <w:szCs w:val="28"/>
        </w:rPr>
        <w:t>público</w:t>
      </w:r>
      <w:r w:rsidR="00EC4D1B">
        <w:rPr>
          <w:rFonts w:ascii="Gungsuh" w:eastAsia="Gungsuh" w:hAnsi="Gungsuh"/>
          <w:sz w:val="28"/>
          <w:szCs w:val="28"/>
        </w:rPr>
        <w:t>, pisos drenantes e reservar faixa ajardinada ou arborizada com altura compatível com a legislação ambiental.</w:t>
      </w:r>
    </w:p>
    <w:p w:rsidR="003812B8" w:rsidRDefault="003812B8" w:rsidP="00EC4D1B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sz w:val="28"/>
          <w:szCs w:val="28"/>
        </w:rPr>
      </w:pPr>
    </w:p>
    <w:p w:rsidR="007E0F6E" w:rsidRDefault="007E0F6E" w:rsidP="00CB32C3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</w:p>
    <w:p w:rsidR="00CB32C3" w:rsidRDefault="007E0F6E" w:rsidP="00CB32C3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      </w:t>
      </w:r>
      <w:r w:rsidR="00CB32C3">
        <w:rPr>
          <w:rFonts w:ascii="Gungsuh" w:eastAsia="Gungsuh" w:hAnsi="Gungsuh"/>
          <w:sz w:val="28"/>
          <w:szCs w:val="28"/>
        </w:rPr>
        <w:t xml:space="preserve">Art. </w:t>
      </w:r>
      <w:r w:rsidR="003812B8">
        <w:rPr>
          <w:rFonts w:ascii="Gungsuh" w:eastAsia="Gungsuh" w:hAnsi="Gungsuh"/>
          <w:sz w:val="28"/>
          <w:szCs w:val="28"/>
        </w:rPr>
        <w:t>5</w:t>
      </w:r>
      <w:r w:rsidR="00CB32C3">
        <w:rPr>
          <w:rFonts w:ascii="Gungsuh" w:eastAsia="Gungsuh" w:hAnsi="Gungsuh"/>
          <w:sz w:val="28"/>
          <w:szCs w:val="28"/>
        </w:rPr>
        <w:t xml:space="preserve">º. A utilização de calçadas com pisos drenantes e reserva de uma faixa ajardinada ou arborizada deve reservar uma faixa livre continua, com piso regular, antiderrapante, em condições de proporcionar livre e segura a circulação de pedestres, cadeirantes e ou </w:t>
      </w:r>
      <w:r w:rsidR="00F51FBA">
        <w:rPr>
          <w:rFonts w:ascii="Gungsuh" w:eastAsia="Gungsuh" w:hAnsi="Gungsuh"/>
          <w:sz w:val="28"/>
          <w:szCs w:val="28"/>
        </w:rPr>
        <w:t xml:space="preserve">pessoa com deficiência. </w:t>
      </w:r>
      <w:r w:rsidR="00CB32C3">
        <w:rPr>
          <w:rFonts w:ascii="Gungsuh" w:eastAsia="Gungsuh" w:hAnsi="Gungsuh"/>
          <w:sz w:val="28"/>
          <w:szCs w:val="28"/>
        </w:rPr>
        <w:t xml:space="preserve"> </w:t>
      </w:r>
    </w:p>
    <w:p w:rsidR="00CB32C3" w:rsidRDefault="00CB32C3" w:rsidP="00CB32C3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</w:p>
    <w:p w:rsidR="00CB32C3" w:rsidRDefault="00CB32C3" w:rsidP="00CB32C3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 w:rsidRPr="007E0F6E">
        <w:rPr>
          <w:rFonts w:ascii="Gungsuh" w:eastAsia="Gungsuh" w:hAnsi="Gungsuh"/>
          <w:b/>
          <w:sz w:val="28"/>
          <w:szCs w:val="28"/>
        </w:rPr>
        <w:t xml:space="preserve">Parágrafo Único: As </w:t>
      </w:r>
      <w:r w:rsidR="00F51FBA" w:rsidRPr="007E0F6E">
        <w:rPr>
          <w:rFonts w:ascii="Gungsuh" w:eastAsia="Gungsuh" w:hAnsi="Gungsuh"/>
          <w:b/>
          <w:sz w:val="28"/>
          <w:szCs w:val="28"/>
        </w:rPr>
        <w:t>f</w:t>
      </w:r>
      <w:r w:rsidRPr="007E0F6E">
        <w:rPr>
          <w:rFonts w:ascii="Gungsuh" w:eastAsia="Gungsuh" w:hAnsi="Gungsuh"/>
          <w:b/>
          <w:sz w:val="28"/>
          <w:szCs w:val="28"/>
        </w:rPr>
        <w:t>aixas ajardinadas ou arborizada não poderão interferir na faixa livre e deverão ser localizadas, preferencialmente junto às guias</w:t>
      </w:r>
      <w:r>
        <w:rPr>
          <w:rFonts w:ascii="Gungsuh" w:eastAsia="Gungsuh" w:hAnsi="Gungsuh"/>
          <w:sz w:val="28"/>
          <w:szCs w:val="28"/>
        </w:rPr>
        <w:t>.</w:t>
      </w:r>
    </w:p>
    <w:p w:rsidR="00CB32C3" w:rsidRDefault="00CB32C3" w:rsidP="00CB32C3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</w:p>
    <w:p w:rsidR="00CB32C3" w:rsidRDefault="007E0F6E" w:rsidP="00CB32C3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     </w:t>
      </w:r>
      <w:r w:rsidR="00CB32C3">
        <w:rPr>
          <w:rFonts w:ascii="Gungsuh" w:eastAsia="Gungsuh" w:hAnsi="Gungsuh"/>
          <w:sz w:val="28"/>
          <w:szCs w:val="28"/>
        </w:rPr>
        <w:t xml:space="preserve">Art. </w:t>
      </w:r>
      <w:r w:rsidR="003812B8">
        <w:rPr>
          <w:rFonts w:ascii="Gungsuh" w:eastAsia="Gungsuh" w:hAnsi="Gungsuh"/>
          <w:sz w:val="28"/>
          <w:szCs w:val="28"/>
        </w:rPr>
        <w:t>6</w:t>
      </w:r>
      <w:r w:rsidR="00CB32C3">
        <w:rPr>
          <w:rFonts w:ascii="Gungsuh" w:eastAsia="Gungsuh" w:hAnsi="Gungsuh"/>
          <w:sz w:val="28"/>
          <w:szCs w:val="28"/>
        </w:rPr>
        <w:t xml:space="preserve">º. A calçada com piso drenantes terá faixa ajardinada ou arborizada seguindo as medidas mínimas indicadas para os seguintes tipos: </w:t>
      </w:r>
    </w:p>
    <w:p w:rsidR="003D5269" w:rsidRDefault="003D5269" w:rsidP="00CB32C3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</w:p>
    <w:p w:rsidR="003D5269" w:rsidRDefault="003D5269" w:rsidP="00CB32C3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 w:rsidRPr="00D60132">
        <w:rPr>
          <w:rFonts w:ascii="Gungsuh" w:eastAsia="Gungsuh" w:hAnsi="Gungsuh"/>
          <w:b/>
          <w:sz w:val="28"/>
          <w:szCs w:val="28"/>
        </w:rPr>
        <w:t>Tipo I –Passeios com  2:00 metros de largura</w:t>
      </w:r>
      <w:r>
        <w:rPr>
          <w:rFonts w:ascii="Gungsuh" w:eastAsia="Gungsuh" w:hAnsi="Gungsuh"/>
          <w:sz w:val="28"/>
          <w:szCs w:val="28"/>
        </w:rPr>
        <w:t>:</w:t>
      </w:r>
    </w:p>
    <w:p w:rsidR="006A38D7" w:rsidRDefault="006A38D7" w:rsidP="00CB32C3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</w:p>
    <w:p w:rsidR="007E0F6E" w:rsidRDefault="003D5269" w:rsidP="0095654E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 w:rsidRPr="006A38D7">
        <w:rPr>
          <w:rFonts w:ascii="Gungsuh" w:eastAsia="Gungsuh" w:hAnsi="Gungsuh"/>
          <w:sz w:val="28"/>
          <w:szCs w:val="28"/>
        </w:rPr>
        <w:t>Faixa paralela revestida de 1:</w:t>
      </w:r>
      <w:r w:rsidR="00721964" w:rsidRPr="006A38D7">
        <w:rPr>
          <w:rFonts w:ascii="Gungsuh" w:eastAsia="Gungsuh" w:hAnsi="Gungsuh"/>
          <w:sz w:val="28"/>
          <w:szCs w:val="28"/>
        </w:rPr>
        <w:t>5</w:t>
      </w:r>
      <w:r w:rsidRPr="006A38D7">
        <w:rPr>
          <w:rFonts w:ascii="Gungsuh" w:eastAsia="Gungsuh" w:hAnsi="Gungsuh"/>
          <w:sz w:val="28"/>
          <w:szCs w:val="28"/>
        </w:rPr>
        <w:t xml:space="preserve">0 a partir do alinhamento do imóvel, na conformidade do artigo 2º., </w:t>
      </w:r>
    </w:p>
    <w:p w:rsidR="007E0F6E" w:rsidRDefault="007E0F6E" w:rsidP="007E0F6E">
      <w:pPr>
        <w:pStyle w:val="PargrafodaLista"/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</w:p>
    <w:p w:rsidR="008B5FFC" w:rsidRDefault="008B5FFC" w:rsidP="008B5FFC">
      <w:pPr>
        <w:pStyle w:val="PargrafodaLista"/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</w:p>
    <w:p w:rsidR="008B5FFC" w:rsidRPr="008B5FFC" w:rsidRDefault="008B5FFC" w:rsidP="008B5FFC">
      <w:pPr>
        <w:pStyle w:val="PargrafodaLista"/>
        <w:rPr>
          <w:rFonts w:ascii="Gungsuh" w:eastAsia="Gungsuh" w:hAnsi="Gungsuh"/>
          <w:sz w:val="28"/>
          <w:szCs w:val="28"/>
        </w:rPr>
      </w:pPr>
    </w:p>
    <w:p w:rsidR="00721964" w:rsidRPr="008B5FFC" w:rsidRDefault="003D5269" w:rsidP="008B5FF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 w:rsidRPr="008B5FFC">
        <w:rPr>
          <w:rFonts w:ascii="Gungsuh" w:eastAsia="Gungsuh" w:hAnsi="Gungsuh"/>
          <w:sz w:val="28"/>
          <w:szCs w:val="28"/>
        </w:rPr>
        <w:t xml:space="preserve">faixa livre, permeável, antiderrapante, com piso TATIL de alerta direcional e rampas de acesso e permanência com segurança de pessoas com deficiência ou dificuldade de locomoção, </w:t>
      </w:r>
      <w:r w:rsidR="00721964" w:rsidRPr="008B5FFC">
        <w:rPr>
          <w:rFonts w:ascii="Gungsuh" w:eastAsia="Gungsuh" w:hAnsi="Gungsuh"/>
          <w:sz w:val="28"/>
          <w:szCs w:val="28"/>
        </w:rPr>
        <w:t>tais como idosos e gestantes.</w:t>
      </w:r>
    </w:p>
    <w:p w:rsidR="00C749E8" w:rsidRPr="006A38D7" w:rsidRDefault="00C749E8" w:rsidP="00C749E8">
      <w:pPr>
        <w:pStyle w:val="PargrafodaLista"/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</w:p>
    <w:p w:rsidR="00721964" w:rsidRDefault="00721964" w:rsidP="003D5269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Faixa livre permeável de 50 centímetros a partir do alinhamento do imóvel a ser coberta com vegetação de forma a não atrapalhar o pedestre, e a faixa paralela revestida pavimentada. </w:t>
      </w:r>
    </w:p>
    <w:p w:rsidR="00721964" w:rsidRPr="00721964" w:rsidRDefault="00721964" w:rsidP="00721964">
      <w:pPr>
        <w:pStyle w:val="PargrafodaLista"/>
        <w:rPr>
          <w:rFonts w:ascii="Gungsuh" w:eastAsia="Gungsuh" w:hAnsi="Gungsuh"/>
          <w:sz w:val="28"/>
          <w:szCs w:val="28"/>
        </w:rPr>
      </w:pPr>
    </w:p>
    <w:p w:rsidR="006A38D7" w:rsidRDefault="00721964" w:rsidP="00721964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 w:rsidRPr="00D60132">
        <w:rPr>
          <w:rFonts w:ascii="Gungsuh" w:eastAsia="Gungsuh" w:hAnsi="Gungsuh"/>
          <w:b/>
          <w:sz w:val="28"/>
          <w:szCs w:val="28"/>
        </w:rPr>
        <w:t>Tipo II – Passeios com mais de 2:50 metros de largura</w:t>
      </w:r>
      <w:r>
        <w:rPr>
          <w:rFonts w:ascii="Gungsuh" w:eastAsia="Gungsuh" w:hAnsi="Gungsuh"/>
          <w:sz w:val="28"/>
          <w:szCs w:val="28"/>
        </w:rPr>
        <w:t>:</w:t>
      </w:r>
    </w:p>
    <w:p w:rsidR="00C749E8" w:rsidRDefault="00C749E8" w:rsidP="00721964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</w:p>
    <w:p w:rsidR="00721964" w:rsidRDefault="007E0F6E" w:rsidP="007E0F6E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a)-</w:t>
      </w:r>
      <w:r w:rsidR="00721964" w:rsidRPr="007E0F6E">
        <w:rPr>
          <w:rFonts w:ascii="Gungsuh" w:eastAsia="Gungsuh" w:hAnsi="Gungsuh"/>
          <w:sz w:val="28"/>
          <w:szCs w:val="28"/>
        </w:rPr>
        <w:t xml:space="preserve">Faixa paralela livre permeável de </w:t>
      </w:r>
      <w:r w:rsidR="006A38D7" w:rsidRPr="007E0F6E">
        <w:rPr>
          <w:rFonts w:ascii="Gungsuh" w:eastAsia="Gungsuh" w:hAnsi="Gungsuh"/>
          <w:sz w:val="28"/>
          <w:szCs w:val="28"/>
        </w:rPr>
        <w:t>5</w:t>
      </w:r>
      <w:r w:rsidR="00721964" w:rsidRPr="007E0F6E">
        <w:rPr>
          <w:rFonts w:ascii="Gungsuh" w:eastAsia="Gungsuh" w:hAnsi="Gungsuh"/>
          <w:sz w:val="28"/>
          <w:szCs w:val="28"/>
        </w:rPr>
        <w:t xml:space="preserve">0 centímetros a partir da guia, a ser coberta com </w:t>
      </w:r>
      <w:r w:rsidR="00CB4746" w:rsidRPr="007E0F6E">
        <w:rPr>
          <w:rFonts w:ascii="Gungsuh" w:eastAsia="Gungsuh" w:hAnsi="Gungsuh"/>
          <w:sz w:val="28"/>
          <w:szCs w:val="28"/>
        </w:rPr>
        <w:t xml:space="preserve">vegetação de forma a não atrapalhar o pedestre, </w:t>
      </w:r>
    </w:p>
    <w:p w:rsidR="007E0F6E" w:rsidRDefault="007E0F6E" w:rsidP="007E0F6E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</w:p>
    <w:p w:rsidR="00C14F8B" w:rsidRDefault="007E0F6E" w:rsidP="007E0F6E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b)-</w:t>
      </w:r>
      <w:r w:rsidR="006A38D7" w:rsidRPr="006A38D7">
        <w:rPr>
          <w:rFonts w:ascii="Gungsuh" w:eastAsia="Gungsuh" w:hAnsi="Gungsuh"/>
          <w:sz w:val="28"/>
          <w:szCs w:val="28"/>
        </w:rPr>
        <w:t xml:space="preserve">Faixa paralela livre permeável de 50 centímetros a partir do alinhamento do imóvel, a ser coberta com vegetação de forma a não </w:t>
      </w:r>
      <w:r w:rsidR="006A38D7">
        <w:rPr>
          <w:rFonts w:ascii="Gungsuh" w:eastAsia="Gungsuh" w:hAnsi="Gungsuh"/>
          <w:sz w:val="28"/>
          <w:szCs w:val="28"/>
        </w:rPr>
        <w:t>atrapalhar o pedestre</w:t>
      </w:r>
      <w:r w:rsidR="00C14F8B">
        <w:rPr>
          <w:rFonts w:ascii="Gungsuh" w:eastAsia="Gungsuh" w:hAnsi="Gungsuh"/>
          <w:sz w:val="28"/>
          <w:szCs w:val="28"/>
        </w:rPr>
        <w:t>.</w:t>
      </w:r>
    </w:p>
    <w:p w:rsidR="007E0F6E" w:rsidRDefault="007E0F6E" w:rsidP="007E0F6E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</w:p>
    <w:p w:rsidR="00721964" w:rsidRPr="00C14F8B" w:rsidRDefault="007E0F6E" w:rsidP="007E0F6E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c)-</w:t>
      </w:r>
      <w:r w:rsidR="00C14F8B" w:rsidRPr="00C14F8B">
        <w:rPr>
          <w:rFonts w:ascii="Gungsuh" w:eastAsia="Gungsuh" w:hAnsi="Gungsuh"/>
          <w:sz w:val="28"/>
          <w:szCs w:val="28"/>
        </w:rPr>
        <w:t>Faixa paralela</w:t>
      </w:r>
      <w:r w:rsidR="00C14F8B">
        <w:rPr>
          <w:rFonts w:ascii="Gungsuh" w:eastAsia="Gungsuh" w:hAnsi="Gungsuh"/>
          <w:sz w:val="28"/>
          <w:szCs w:val="28"/>
        </w:rPr>
        <w:t xml:space="preserve"> de 1:50, entre as paralelas livres com vegetação, pavimentada e ou</w:t>
      </w:r>
      <w:r w:rsidR="00C14F8B" w:rsidRPr="00C14F8B">
        <w:rPr>
          <w:rFonts w:ascii="Gungsuh" w:eastAsia="Gungsuh" w:hAnsi="Gungsuh"/>
          <w:sz w:val="28"/>
          <w:szCs w:val="28"/>
        </w:rPr>
        <w:t xml:space="preserve"> revestida na conformidade do artigo 2º., faixa livre, permeável, antiderrapante, com piso TATIL de alerta direcional e rampas de acesso e permanência com segurança de pessoas com deficiência ou dificuldade de locomoção, tais como idosos e gestantes</w:t>
      </w:r>
    </w:p>
    <w:p w:rsidR="00721964" w:rsidRPr="00721964" w:rsidRDefault="00721964" w:rsidP="00721964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  </w:t>
      </w:r>
    </w:p>
    <w:p w:rsidR="00187DCF" w:rsidRDefault="00EC4D1B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bCs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  </w:t>
      </w:r>
      <w:r w:rsidR="002B2730" w:rsidRPr="00840BC5">
        <w:rPr>
          <w:rFonts w:ascii="Gungsuh" w:eastAsia="Gungsuh" w:hAnsi="Gungsuh"/>
          <w:bCs/>
          <w:sz w:val="28"/>
          <w:szCs w:val="28"/>
        </w:rPr>
        <w:t xml:space="preserve">Art. </w:t>
      </w:r>
      <w:r w:rsidR="003812B8">
        <w:rPr>
          <w:rFonts w:ascii="Gungsuh" w:eastAsia="Gungsuh" w:hAnsi="Gungsuh"/>
          <w:bCs/>
          <w:sz w:val="28"/>
          <w:szCs w:val="28"/>
        </w:rPr>
        <w:t>7</w:t>
      </w:r>
      <w:r w:rsidR="002B2730" w:rsidRPr="00840BC5">
        <w:rPr>
          <w:rFonts w:ascii="Gungsuh" w:eastAsia="Gungsuh" w:hAnsi="Gungsuh"/>
          <w:bCs/>
          <w:sz w:val="28"/>
          <w:szCs w:val="28"/>
        </w:rPr>
        <w:t>º</w:t>
      </w:r>
      <w:r w:rsidR="00187DCF">
        <w:rPr>
          <w:rFonts w:ascii="Gungsuh" w:eastAsia="Gungsuh" w:hAnsi="Gungsuh"/>
          <w:bCs/>
          <w:sz w:val="28"/>
          <w:szCs w:val="28"/>
        </w:rPr>
        <w:t>-</w:t>
      </w:r>
      <w:r w:rsidR="003812B8">
        <w:rPr>
          <w:rFonts w:ascii="Gungsuh" w:eastAsia="Gungsuh" w:hAnsi="Gungsuh"/>
          <w:bCs/>
          <w:sz w:val="28"/>
          <w:szCs w:val="28"/>
        </w:rPr>
        <w:t>As calçadas ecológicas, devem ter as inclinações</w:t>
      </w:r>
      <w:r w:rsidR="00187DCF">
        <w:rPr>
          <w:rFonts w:ascii="Gungsuh" w:eastAsia="Gungsuh" w:hAnsi="Gungsuh"/>
          <w:bCs/>
          <w:sz w:val="28"/>
          <w:szCs w:val="28"/>
        </w:rPr>
        <w:t xml:space="preserve"> aproximadas em 2 graus, direcionadas</w:t>
      </w:r>
      <w:r w:rsidR="003812B8">
        <w:rPr>
          <w:rFonts w:ascii="Gungsuh" w:eastAsia="Gungsuh" w:hAnsi="Gungsuh"/>
          <w:bCs/>
          <w:sz w:val="28"/>
          <w:szCs w:val="28"/>
        </w:rPr>
        <w:t xml:space="preserve"> para</w:t>
      </w:r>
      <w:r w:rsidR="00187DCF">
        <w:rPr>
          <w:rFonts w:ascii="Gungsuh" w:eastAsia="Gungsuh" w:hAnsi="Gungsuh"/>
          <w:bCs/>
          <w:sz w:val="28"/>
          <w:szCs w:val="28"/>
        </w:rPr>
        <w:t xml:space="preserve"> dentro os</w:t>
      </w:r>
      <w:r w:rsidR="003812B8">
        <w:rPr>
          <w:rFonts w:ascii="Gungsuh" w:eastAsia="Gungsuh" w:hAnsi="Gungsuh"/>
          <w:bCs/>
          <w:sz w:val="28"/>
          <w:szCs w:val="28"/>
        </w:rPr>
        <w:t xml:space="preserve"> níveis de escoamento</w:t>
      </w:r>
      <w:r w:rsidR="00187DCF">
        <w:rPr>
          <w:rFonts w:ascii="Gungsuh" w:eastAsia="Gungsuh" w:hAnsi="Gungsuh"/>
          <w:bCs/>
          <w:sz w:val="28"/>
          <w:szCs w:val="28"/>
        </w:rPr>
        <w:t xml:space="preserve">, sem muretas nos canteiros para alimentar o paisagismo natural encontrado na estrutura. </w:t>
      </w:r>
    </w:p>
    <w:p w:rsidR="00187DCF" w:rsidRDefault="00187DCF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bCs/>
          <w:sz w:val="28"/>
          <w:szCs w:val="28"/>
        </w:rPr>
      </w:pPr>
    </w:p>
    <w:p w:rsidR="008B5FFC" w:rsidRDefault="008B5FFC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bCs/>
          <w:sz w:val="28"/>
          <w:szCs w:val="28"/>
        </w:rPr>
      </w:pPr>
    </w:p>
    <w:p w:rsidR="008B5FFC" w:rsidRDefault="008B5FFC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bCs/>
          <w:sz w:val="28"/>
          <w:szCs w:val="28"/>
        </w:rPr>
      </w:pPr>
    </w:p>
    <w:p w:rsidR="002B2730" w:rsidRPr="00840BC5" w:rsidRDefault="002B2730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sz w:val="28"/>
          <w:szCs w:val="28"/>
        </w:rPr>
      </w:pPr>
      <w:r w:rsidRPr="00840BC5">
        <w:rPr>
          <w:rFonts w:ascii="Gungsuh" w:eastAsia="Gungsuh" w:hAnsi="Gungsuh"/>
          <w:bCs/>
          <w:sz w:val="28"/>
          <w:szCs w:val="28"/>
        </w:rPr>
        <w:t xml:space="preserve">Art. </w:t>
      </w:r>
      <w:r w:rsidR="007E0F6E">
        <w:rPr>
          <w:rFonts w:ascii="Gungsuh" w:eastAsia="Gungsuh" w:hAnsi="Gungsuh"/>
          <w:bCs/>
          <w:sz w:val="28"/>
          <w:szCs w:val="28"/>
        </w:rPr>
        <w:t>8</w:t>
      </w:r>
      <w:r w:rsidRPr="00840BC5">
        <w:rPr>
          <w:rFonts w:ascii="Gungsuh" w:eastAsia="Gungsuh" w:hAnsi="Gungsuh"/>
          <w:bCs/>
          <w:sz w:val="28"/>
          <w:szCs w:val="28"/>
        </w:rPr>
        <w:t>º</w:t>
      </w:r>
      <w:r w:rsidRPr="00840BC5">
        <w:rPr>
          <w:rFonts w:ascii="Gungsuh" w:eastAsia="Gungsuh" w:hAnsi="Gungsuh"/>
          <w:b/>
          <w:bCs/>
          <w:color w:val="990000"/>
          <w:sz w:val="28"/>
          <w:szCs w:val="28"/>
        </w:rPr>
        <w:t xml:space="preserve"> </w:t>
      </w:r>
      <w:r w:rsidR="00C749E8">
        <w:rPr>
          <w:rFonts w:ascii="Gungsuh" w:eastAsia="Gungsuh" w:hAnsi="Gungsuh"/>
          <w:b/>
          <w:bCs/>
          <w:color w:val="990000"/>
          <w:sz w:val="28"/>
          <w:szCs w:val="28"/>
        </w:rPr>
        <w:t xml:space="preserve">- </w:t>
      </w:r>
      <w:r w:rsidRPr="00840BC5">
        <w:rPr>
          <w:rFonts w:ascii="Gungsuh" w:eastAsia="Gungsuh" w:hAnsi="Gungsuh"/>
          <w:sz w:val="28"/>
          <w:szCs w:val="28"/>
        </w:rPr>
        <w:t>O Poder Executivo regulamentará a presente Lei no que couber, no prazo máximo de 90 (noventa) dias, contados da data de sua publicação.</w:t>
      </w:r>
    </w:p>
    <w:p w:rsidR="002B2730" w:rsidRPr="00840BC5" w:rsidRDefault="002B2730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color w:val="000000"/>
          <w:sz w:val="28"/>
          <w:szCs w:val="28"/>
        </w:rPr>
      </w:pPr>
      <w:r w:rsidRPr="00840BC5">
        <w:rPr>
          <w:rFonts w:ascii="Gungsuh" w:eastAsia="Gungsuh" w:hAnsi="Gungsuh"/>
          <w:sz w:val="28"/>
          <w:szCs w:val="28"/>
        </w:rPr>
        <w:br/>
      </w:r>
      <w:r w:rsidRPr="00840BC5">
        <w:rPr>
          <w:rFonts w:ascii="Gungsuh" w:eastAsia="Gungsuh" w:hAnsi="Gungsuh"/>
          <w:b/>
          <w:bCs/>
          <w:sz w:val="28"/>
          <w:szCs w:val="28"/>
        </w:rPr>
        <w:t xml:space="preserve">       </w:t>
      </w:r>
      <w:r w:rsidRPr="00840BC5">
        <w:rPr>
          <w:rFonts w:ascii="Gungsuh" w:eastAsia="Gungsuh" w:hAnsi="Gungsuh"/>
          <w:bCs/>
          <w:sz w:val="28"/>
          <w:szCs w:val="28"/>
        </w:rPr>
        <w:t xml:space="preserve">Art. </w:t>
      </w:r>
      <w:r w:rsidR="007E0F6E">
        <w:rPr>
          <w:rFonts w:ascii="Gungsuh" w:eastAsia="Gungsuh" w:hAnsi="Gungsuh"/>
          <w:bCs/>
          <w:sz w:val="28"/>
          <w:szCs w:val="28"/>
        </w:rPr>
        <w:t>9</w:t>
      </w:r>
      <w:r w:rsidRPr="00840BC5">
        <w:rPr>
          <w:rFonts w:ascii="Gungsuh" w:eastAsia="Gungsuh" w:hAnsi="Gungsuh"/>
          <w:bCs/>
          <w:sz w:val="28"/>
          <w:szCs w:val="28"/>
        </w:rPr>
        <w:t>º</w:t>
      </w:r>
      <w:r w:rsidRPr="00840BC5">
        <w:rPr>
          <w:rFonts w:ascii="Gungsuh" w:eastAsia="Gungsuh" w:hAnsi="Gungsuh"/>
          <w:b/>
          <w:bCs/>
          <w:color w:val="990000"/>
          <w:sz w:val="28"/>
          <w:szCs w:val="28"/>
        </w:rPr>
        <w:t xml:space="preserve"> </w:t>
      </w:r>
      <w:r w:rsidR="00C749E8">
        <w:rPr>
          <w:rFonts w:ascii="Gungsuh" w:eastAsia="Gungsuh" w:hAnsi="Gungsuh"/>
          <w:b/>
          <w:bCs/>
          <w:color w:val="990000"/>
          <w:sz w:val="28"/>
          <w:szCs w:val="28"/>
        </w:rPr>
        <w:t xml:space="preserve">- </w:t>
      </w:r>
      <w:r w:rsidRPr="00840BC5">
        <w:rPr>
          <w:rFonts w:ascii="Gungsuh" w:eastAsia="Gungsuh" w:hAnsi="Gungsuh"/>
          <w:color w:val="000000"/>
          <w:sz w:val="28"/>
          <w:szCs w:val="28"/>
        </w:rPr>
        <w:t>Esta Lei entra em vigor na data de sua publicação, revogada as disposições em contrário.</w:t>
      </w:r>
    </w:p>
    <w:p w:rsidR="002B2730" w:rsidRPr="00840BC5" w:rsidRDefault="002B2730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b/>
          <w:bCs/>
          <w:color w:val="000000"/>
          <w:sz w:val="28"/>
          <w:szCs w:val="28"/>
        </w:rPr>
      </w:pPr>
    </w:p>
    <w:p w:rsidR="002B2730" w:rsidRPr="00840BC5" w:rsidRDefault="002B2730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b/>
          <w:bCs/>
          <w:color w:val="000000"/>
          <w:sz w:val="28"/>
          <w:szCs w:val="28"/>
        </w:rPr>
      </w:pPr>
    </w:p>
    <w:p w:rsidR="002B2730" w:rsidRDefault="002B2730" w:rsidP="002B2730">
      <w:pPr>
        <w:ind w:firstLine="709"/>
        <w:jc w:val="both"/>
        <w:rPr>
          <w:rFonts w:ascii="Gungsuh" w:eastAsia="Gungsuh" w:hAnsi="Gungsuh"/>
          <w:b/>
          <w:sz w:val="28"/>
          <w:szCs w:val="28"/>
        </w:rPr>
      </w:pPr>
      <w:r w:rsidRPr="00840BC5">
        <w:rPr>
          <w:rFonts w:ascii="Gungsuh" w:eastAsia="Gungsuh" w:hAnsi="Gungsuh"/>
          <w:b/>
          <w:sz w:val="28"/>
          <w:szCs w:val="28"/>
        </w:rPr>
        <w:t xml:space="preserve">SALA DAS SESSÕES “VEREADOR SANTO RÓTOLLI”, em </w:t>
      </w:r>
      <w:r w:rsidR="007E0F6E">
        <w:rPr>
          <w:rFonts w:ascii="Gungsuh" w:eastAsia="Gungsuh" w:hAnsi="Gungsuh"/>
          <w:b/>
          <w:sz w:val="28"/>
          <w:szCs w:val="28"/>
        </w:rPr>
        <w:t>06</w:t>
      </w:r>
      <w:r w:rsidRPr="00840BC5">
        <w:rPr>
          <w:rFonts w:ascii="Gungsuh" w:eastAsia="Gungsuh" w:hAnsi="Gungsuh"/>
          <w:b/>
          <w:sz w:val="28"/>
          <w:szCs w:val="28"/>
        </w:rPr>
        <w:t xml:space="preserve"> de </w:t>
      </w:r>
      <w:r w:rsidR="007E0F6E">
        <w:rPr>
          <w:rFonts w:ascii="Gungsuh" w:eastAsia="Gungsuh" w:hAnsi="Gungsuh"/>
          <w:b/>
          <w:sz w:val="28"/>
          <w:szCs w:val="28"/>
        </w:rPr>
        <w:t xml:space="preserve">novembro </w:t>
      </w:r>
      <w:r w:rsidRPr="00840BC5">
        <w:rPr>
          <w:rFonts w:ascii="Gungsuh" w:eastAsia="Gungsuh" w:hAnsi="Gungsuh"/>
          <w:b/>
          <w:sz w:val="28"/>
          <w:szCs w:val="28"/>
        </w:rPr>
        <w:t>de 201</w:t>
      </w:r>
      <w:r w:rsidR="00C749E8">
        <w:rPr>
          <w:rFonts w:ascii="Gungsuh" w:eastAsia="Gungsuh" w:hAnsi="Gungsuh"/>
          <w:b/>
          <w:sz w:val="28"/>
          <w:szCs w:val="28"/>
        </w:rPr>
        <w:t>5</w:t>
      </w:r>
      <w:r w:rsidRPr="00840BC5">
        <w:rPr>
          <w:rFonts w:ascii="Gungsuh" w:eastAsia="Gungsuh" w:hAnsi="Gungsuh"/>
          <w:b/>
          <w:sz w:val="28"/>
          <w:szCs w:val="28"/>
        </w:rPr>
        <w:t>.</w:t>
      </w:r>
    </w:p>
    <w:p w:rsidR="00C749E8" w:rsidRDefault="00C749E8" w:rsidP="002B2730">
      <w:pPr>
        <w:ind w:firstLine="709"/>
        <w:jc w:val="both"/>
        <w:rPr>
          <w:rFonts w:ascii="Gungsuh" w:eastAsia="Gungsuh" w:hAnsi="Gungsuh"/>
          <w:b/>
          <w:sz w:val="28"/>
          <w:szCs w:val="28"/>
        </w:rPr>
      </w:pPr>
    </w:p>
    <w:p w:rsidR="00C749E8" w:rsidRDefault="00C749E8" w:rsidP="00C749E8">
      <w:pPr>
        <w:jc w:val="both"/>
        <w:rPr>
          <w:rFonts w:ascii="Gungsuh" w:eastAsia="Gungsuh" w:hAnsi="Gungsuh"/>
          <w:b/>
          <w:sz w:val="28"/>
          <w:szCs w:val="28"/>
        </w:rPr>
      </w:pPr>
      <w:r>
        <w:rPr>
          <w:rFonts w:ascii="Gungsuh" w:eastAsia="Gungsuh" w:hAnsi="Gungsuh"/>
          <w:b/>
          <w:sz w:val="28"/>
          <w:szCs w:val="28"/>
        </w:rPr>
        <w:tab/>
        <w:t>_________________________________________</w:t>
      </w:r>
    </w:p>
    <w:p w:rsidR="002B2730" w:rsidRDefault="00C749E8" w:rsidP="007E0F6E">
      <w:pPr>
        <w:jc w:val="both"/>
        <w:rPr>
          <w:rFonts w:ascii="Gungsuh" w:eastAsia="Gungsuh" w:hAnsi="Gungsuh"/>
          <w:b/>
          <w:bCs/>
          <w:color w:val="000000"/>
          <w:sz w:val="28"/>
          <w:szCs w:val="28"/>
        </w:rPr>
      </w:pPr>
      <w:r>
        <w:rPr>
          <w:rFonts w:ascii="Gungsuh" w:eastAsia="Gungsuh" w:hAnsi="Gungsuh"/>
          <w:b/>
          <w:sz w:val="28"/>
          <w:szCs w:val="28"/>
        </w:rPr>
        <w:t xml:space="preserve">          Vereador WALDEMAR MARCURIO FILHO (PROS)</w:t>
      </w:r>
    </w:p>
    <w:p w:rsidR="00C749E8" w:rsidRDefault="00C749E8" w:rsidP="002B2730">
      <w:pPr>
        <w:autoSpaceDE w:val="0"/>
        <w:autoSpaceDN w:val="0"/>
        <w:adjustRightInd w:val="0"/>
        <w:jc w:val="both"/>
        <w:rPr>
          <w:rFonts w:ascii="Gungsuh" w:eastAsia="Gungsuh" w:hAnsi="Gungsuh"/>
          <w:b/>
          <w:bCs/>
          <w:color w:val="000000"/>
          <w:sz w:val="28"/>
          <w:szCs w:val="28"/>
        </w:rPr>
      </w:pPr>
    </w:p>
    <w:p w:rsidR="00C749E8" w:rsidRDefault="00C749E8" w:rsidP="002B2730">
      <w:pPr>
        <w:autoSpaceDE w:val="0"/>
        <w:autoSpaceDN w:val="0"/>
        <w:adjustRightInd w:val="0"/>
        <w:jc w:val="both"/>
        <w:rPr>
          <w:rFonts w:ascii="Gungsuh" w:eastAsia="Gungsuh" w:hAnsi="Gungsuh"/>
          <w:b/>
          <w:bCs/>
          <w:color w:val="000000"/>
          <w:sz w:val="28"/>
          <w:szCs w:val="28"/>
        </w:rPr>
      </w:pPr>
    </w:p>
    <w:p w:rsidR="002B2730" w:rsidRPr="00840BC5" w:rsidRDefault="002B2730" w:rsidP="002B2730">
      <w:pPr>
        <w:autoSpaceDE w:val="0"/>
        <w:autoSpaceDN w:val="0"/>
        <w:adjustRightInd w:val="0"/>
        <w:jc w:val="both"/>
        <w:rPr>
          <w:rFonts w:ascii="Gungsuh" w:eastAsia="Gungsuh" w:hAnsi="Gungsuh"/>
          <w:b/>
          <w:bCs/>
          <w:color w:val="000000"/>
          <w:sz w:val="28"/>
          <w:szCs w:val="28"/>
        </w:rPr>
      </w:pPr>
    </w:p>
    <w:p w:rsidR="008B5FFC" w:rsidRDefault="008B5FFC" w:rsidP="002B2730">
      <w:pPr>
        <w:autoSpaceDE w:val="0"/>
        <w:autoSpaceDN w:val="0"/>
        <w:adjustRightInd w:val="0"/>
        <w:spacing w:line="360" w:lineRule="auto"/>
        <w:jc w:val="center"/>
        <w:rPr>
          <w:rFonts w:ascii="Gungsuh" w:eastAsia="Gungsuh" w:hAnsi="Gungsuh"/>
          <w:b/>
          <w:bCs/>
          <w:color w:val="000000"/>
          <w:sz w:val="28"/>
          <w:szCs w:val="28"/>
          <w:u w:val="single"/>
        </w:rPr>
      </w:pPr>
    </w:p>
    <w:p w:rsidR="008B5FFC" w:rsidRDefault="008B5FFC" w:rsidP="002B2730">
      <w:pPr>
        <w:autoSpaceDE w:val="0"/>
        <w:autoSpaceDN w:val="0"/>
        <w:adjustRightInd w:val="0"/>
        <w:spacing w:line="360" w:lineRule="auto"/>
        <w:jc w:val="center"/>
        <w:rPr>
          <w:rFonts w:ascii="Gungsuh" w:eastAsia="Gungsuh" w:hAnsi="Gungsuh"/>
          <w:b/>
          <w:bCs/>
          <w:color w:val="000000"/>
          <w:sz w:val="28"/>
          <w:szCs w:val="28"/>
          <w:u w:val="single"/>
        </w:rPr>
      </w:pPr>
    </w:p>
    <w:p w:rsidR="008B5FFC" w:rsidRDefault="008B5FFC" w:rsidP="002B2730">
      <w:pPr>
        <w:autoSpaceDE w:val="0"/>
        <w:autoSpaceDN w:val="0"/>
        <w:adjustRightInd w:val="0"/>
        <w:spacing w:line="360" w:lineRule="auto"/>
        <w:jc w:val="center"/>
        <w:rPr>
          <w:rFonts w:ascii="Gungsuh" w:eastAsia="Gungsuh" w:hAnsi="Gungsuh"/>
          <w:b/>
          <w:bCs/>
          <w:color w:val="000000"/>
          <w:sz w:val="28"/>
          <w:szCs w:val="28"/>
          <w:u w:val="single"/>
        </w:rPr>
      </w:pPr>
    </w:p>
    <w:p w:rsidR="008B5FFC" w:rsidRDefault="008B5FFC" w:rsidP="002B2730">
      <w:pPr>
        <w:autoSpaceDE w:val="0"/>
        <w:autoSpaceDN w:val="0"/>
        <w:adjustRightInd w:val="0"/>
        <w:spacing w:line="360" w:lineRule="auto"/>
        <w:jc w:val="center"/>
        <w:rPr>
          <w:rFonts w:ascii="Gungsuh" w:eastAsia="Gungsuh" w:hAnsi="Gungsuh"/>
          <w:b/>
          <w:bCs/>
          <w:color w:val="000000"/>
          <w:sz w:val="28"/>
          <w:szCs w:val="28"/>
          <w:u w:val="single"/>
        </w:rPr>
      </w:pPr>
    </w:p>
    <w:p w:rsidR="008B5FFC" w:rsidRDefault="008B5FFC" w:rsidP="002B2730">
      <w:pPr>
        <w:autoSpaceDE w:val="0"/>
        <w:autoSpaceDN w:val="0"/>
        <w:adjustRightInd w:val="0"/>
        <w:spacing w:line="360" w:lineRule="auto"/>
        <w:jc w:val="center"/>
        <w:rPr>
          <w:rFonts w:ascii="Gungsuh" w:eastAsia="Gungsuh" w:hAnsi="Gungsuh"/>
          <w:b/>
          <w:bCs/>
          <w:color w:val="000000"/>
          <w:sz w:val="28"/>
          <w:szCs w:val="28"/>
          <w:u w:val="single"/>
        </w:rPr>
      </w:pPr>
    </w:p>
    <w:p w:rsidR="008B5FFC" w:rsidRDefault="008B5FFC" w:rsidP="002B2730">
      <w:pPr>
        <w:autoSpaceDE w:val="0"/>
        <w:autoSpaceDN w:val="0"/>
        <w:adjustRightInd w:val="0"/>
        <w:spacing w:line="360" w:lineRule="auto"/>
        <w:jc w:val="center"/>
        <w:rPr>
          <w:rFonts w:ascii="Gungsuh" w:eastAsia="Gungsuh" w:hAnsi="Gungsuh"/>
          <w:b/>
          <w:bCs/>
          <w:color w:val="000000"/>
          <w:sz w:val="28"/>
          <w:szCs w:val="28"/>
          <w:u w:val="single"/>
        </w:rPr>
      </w:pPr>
    </w:p>
    <w:p w:rsidR="008B5FFC" w:rsidRDefault="008B5FFC" w:rsidP="002B2730">
      <w:pPr>
        <w:autoSpaceDE w:val="0"/>
        <w:autoSpaceDN w:val="0"/>
        <w:adjustRightInd w:val="0"/>
        <w:spacing w:line="360" w:lineRule="auto"/>
        <w:jc w:val="center"/>
        <w:rPr>
          <w:rFonts w:ascii="Gungsuh" w:eastAsia="Gungsuh" w:hAnsi="Gungsuh"/>
          <w:b/>
          <w:bCs/>
          <w:color w:val="000000"/>
          <w:sz w:val="28"/>
          <w:szCs w:val="28"/>
          <w:u w:val="single"/>
        </w:rPr>
      </w:pPr>
    </w:p>
    <w:p w:rsidR="008B5FFC" w:rsidRDefault="008B5FFC" w:rsidP="002B2730">
      <w:pPr>
        <w:autoSpaceDE w:val="0"/>
        <w:autoSpaceDN w:val="0"/>
        <w:adjustRightInd w:val="0"/>
        <w:spacing w:line="360" w:lineRule="auto"/>
        <w:jc w:val="center"/>
        <w:rPr>
          <w:rFonts w:ascii="Gungsuh" w:eastAsia="Gungsuh" w:hAnsi="Gungsuh"/>
          <w:b/>
          <w:bCs/>
          <w:color w:val="000000"/>
          <w:sz w:val="28"/>
          <w:szCs w:val="28"/>
          <w:u w:val="single"/>
        </w:rPr>
      </w:pPr>
    </w:p>
    <w:p w:rsidR="008B5FFC" w:rsidRDefault="008B5FFC" w:rsidP="002B2730">
      <w:pPr>
        <w:autoSpaceDE w:val="0"/>
        <w:autoSpaceDN w:val="0"/>
        <w:adjustRightInd w:val="0"/>
        <w:spacing w:line="360" w:lineRule="auto"/>
        <w:jc w:val="center"/>
        <w:rPr>
          <w:rFonts w:ascii="Gungsuh" w:eastAsia="Gungsuh" w:hAnsi="Gungsuh"/>
          <w:b/>
          <w:bCs/>
          <w:color w:val="000000"/>
          <w:sz w:val="28"/>
          <w:szCs w:val="28"/>
          <w:u w:val="single"/>
        </w:rPr>
      </w:pPr>
    </w:p>
    <w:p w:rsidR="008B5FFC" w:rsidRDefault="008B5FFC" w:rsidP="002B2730">
      <w:pPr>
        <w:autoSpaceDE w:val="0"/>
        <w:autoSpaceDN w:val="0"/>
        <w:adjustRightInd w:val="0"/>
        <w:spacing w:line="360" w:lineRule="auto"/>
        <w:jc w:val="center"/>
        <w:rPr>
          <w:rFonts w:ascii="Gungsuh" w:eastAsia="Gungsuh" w:hAnsi="Gungsuh"/>
          <w:b/>
          <w:bCs/>
          <w:color w:val="000000"/>
          <w:sz w:val="28"/>
          <w:szCs w:val="28"/>
          <w:u w:val="single"/>
        </w:rPr>
      </w:pPr>
    </w:p>
    <w:p w:rsidR="008B5FFC" w:rsidRDefault="008B5FFC" w:rsidP="002B2730">
      <w:pPr>
        <w:autoSpaceDE w:val="0"/>
        <w:autoSpaceDN w:val="0"/>
        <w:adjustRightInd w:val="0"/>
        <w:spacing w:line="360" w:lineRule="auto"/>
        <w:jc w:val="center"/>
        <w:rPr>
          <w:rFonts w:ascii="Gungsuh" w:eastAsia="Gungsuh" w:hAnsi="Gungsuh"/>
          <w:b/>
          <w:bCs/>
          <w:color w:val="000000"/>
          <w:sz w:val="28"/>
          <w:szCs w:val="28"/>
          <w:u w:val="single"/>
        </w:rPr>
      </w:pPr>
    </w:p>
    <w:p w:rsidR="008B5FFC" w:rsidRDefault="008B5FFC" w:rsidP="002B2730">
      <w:pPr>
        <w:autoSpaceDE w:val="0"/>
        <w:autoSpaceDN w:val="0"/>
        <w:adjustRightInd w:val="0"/>
        <w:spacing w:line="360" w:lineRule="auto"/>
        <w:jc w:val="center"/>
        <w:rPr>
          <w:rFonts w:ascii="Gungsuh" w:eastAsia="Gungsuh" w:hAnsi="Gungsuh"/>
          <w:b/>
          <w:bCs/>
          <w:color w:val="000000"/>
          <w:sz w:val="28"/>
          <w:szCs w:val="28"/>
          <w:u w:val="single"/>
        </w:rPr>
      </w:pPr>
    </w:p>
    <w:p w:rsidR="008B5FFC" w:rsidRDefault="008B5FFC" w:rsidP="002B2730">
      <w:pPr>
        <w:autoSpaceDE w:val="0"/>
        <w:autoSpaceDN w:val="0"/>
        <w:adjustRightInd w:val="0"/>
        <w:spacing w:line="360" w:lineRule="auto"/>
        <w:jc w:val="center"/>
        <w:rPr>
          <w:rFonts w:ascii="Gungsuh" w:eastAsia="Gungsuh" w:hAnsi="Gungsuh"/>
          <w:b/>
          <w:bCs/>
          <w:color w:val="000000"/>
          <w:sz w:val="28"/>
          <w:szCs w:val="28"/>
          <w:u w:val="single"/>
        </w:rPr>
      </w:pPr>
    </w:p>
    <w:p w:rsidR="002B2730" w:rsidRDefault="002B2730" w:rsidP="002B2730">
      <w:pPr>
        <w:autoSpaceDE w:val="0"/>
        <w:autoSpaceDN w:val="0"/>
        <w:adjustRightInd w:val="0"/>
        <w:spacing w:line="360" w:lineRule="auto"/>
        <w:jc w:val="center"/>
        <w:rPr>
          <w:rFonts w:ascii="Gungsuh" w:eastAsia="Gungsuh" w:hAnsi="Gungsuh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 w:rsidRPr="00840BC5">
        <w:rPr>
          <w:rFonts w:ascii="Gungsuh" w:eastAsia="Gungsuh" w:hAnsi="Gungsuh"/>
          <w:b/>
          <w:bCs/>
          <w:color w:val="000000"/>
          <w:sz w:val="28"/>
          <w:szCs w:val="28"/>
          <w:u w:val="single"/>
        </w:rPr>
        <w:t>JUSTIFICATIVA</w:t>
      </w:r>
    </w:p>
    <w:p w:rsidR="008B5FFC" w:rsidRDefault="008B5FFC" w:rsidP="002B2730">
      <w:pPr>
        <w:autoSpaceDE w:val="0"/>
        <w:autoSpaceDN w:val="0"/>
        <w:adjustRightInd w:val="0"/>
        <w:spacing w:line="360" w:lineRule="auto"/>
        <w:jc w:val="center"/>
        <w:rPr>
          <w:rFonts w:ascii="Gungsuh" w:eastAsia="Gungsuh" w:hAnsi="Gungsuh"/>
          <w:b/>
          <w:bCs/>
          <w:color w:val="000000"/>
          <w:sz w:val="28"/>
          <w:szCs w:val="28"/>
          <w:u w:val="single"/>
        </w:rPr>
      </w:pPr>
    </w:p>
    <w:p w:rsidR="008B5FFC" w:rsidRDefault="008B5FFC" w:rsidP="002B2730">
      <w:pPr>
        <w:autoSpaceDE w:val="0"/>
        <w:autoSpaceDN w:val="0"/>
        <w:adjustRightInd w:val="0"/>
        <w:spacing w:line="360" w:lineRule="auto"/>
        <w:jc w:val="center"/>
        <w:rPr>
          <w:rFonts w:ascii="Gungsuh" w:eastAsia="Gungsuh" w:hAnsi="Gungsuh"/>
          <w:b/>
          <w:bCs/>
          <w:color w:val="000000"/>
          <w:sz w:val="28"/>
          <w:szCs w:val="28"/>
          <w:u w:val="single"/>
        </w:rPr>
      </w:pPr>
    </w:p>
    <w:p w:rsidR="008B5FFC" w:rsidRPr="00840BC5" w:rsidRDefault="008B5FFC" w:rsidP="002B2730">
      <w:pPr>
        <w:autoSpaceDE w:val="0"/>
        <w:autoSpaceDN w:val="0"/>
        <w:adjustRightInd w:val="0"/>
        <w:spacing w:line="360" w:lineRule="auto"/>
        <w:jc w:val="center"/>
        <w:rPr>
          <w:rFonts w:ascii="Gungsuh" w:eastAsia="Gungsuh" w:hAnsi="Gungsuh"/>
          <w:b/>
          <w:bCs/>
          <w:color w:val="000000"/>
          <w:sz w:val="28"/>
          <w:szCs w:val="28"/>
          <w:u w:val="single"/>
        </w:rPr>
      </w:pPr>
    </w:p>
    <w:p w:rsidR="002B2730" w:rsidRPr="00840BC5" w:rsidRDefault="002B2730" w:rsidP="00C749E8">
      <w:pPr>
        <w:autoSpaceDE w:val="0"/>
        <w:autoSpaceDN w:val="0"/>
        <w:adjustRightInd w:val="0"/>
        <w:spacing w:line="360" w:lineRule="auto"/>
        <w:jc w:val="both"/>
        <w:rPr>
          <w:rFonts w:ascii="Gungsuh" w:eastAsia="Gungsuh" w:hAnsi="Gungsuh"/>
          <w:b/>
          <w:sz w:val="28"/>
          <w:szCs w:val="28"/>
        </w:rPr>
      </w:pPr>
      <w:r w:rsidRPr="00840BC5">
        <w:rPr>
          <w:rFonts w:ascii="Gungsuh" w:eastAsia="Gungsuh" w:hAnsi="Gungsuh"/>
          <w:bCs/>
          <w:color w:val="000000"/>
          <w:sz w:val="28"/>
          <w:szCs w:val="28"/>
        </w:rPr>
        <w:t>A presente proposi</w:t>
      </w:r>
      <w:r w:rsidR="00225926">
        <w:rPr>
          <w:rFonts w:ascii="Gungsuh" w:eastAsia="Gungsuh" w:hAnsi="Gungsuh"/>
          <w:bCs/>
          <w:color w:val="000000"/>
          <w:sz w:val="28"/>
          <w:szCs w:val="28"/>
        </w:rPr>
        <w:t>ção</w:t>
      </w:r>
      <w:r w:rsidRPr="00840BC5">
        <w:rPr>
          <w:rFonts w:ascii="Gungsuh" w:eastAsia="Gungsuh" w:hAnsi="Gungsuh"/>
          <w:bCs/>
          <w:color w:val="000000"/>
          <w:sz w:val="28"/>
          <w:szCs w:val="28"/>
        </w:rPr>
        <w:t xml:space="preserve"> se justifica principalmente pela p</w:t>
      </w:r>
      <w:r w:rsidR="003A7081">
        <w:rPr>
          <w:rFonts w:ascii="Gungsuh" w:eastAsia="Gungsuh" w:hAnsi="Gungsuh"/>
          <w:bCs/>
          <w:color w:val="000000"/>
          <w:sz w:val="28"/>
          <w:szCs w:val="28"/>
        </w:rPr>
        <w:t xml:space="preserve">adronização das calçadas. No mais, </w:t>
      </w:r>
      <w:r w:rsidR="00225926">
        <w:rPr>
          <w:rFonts w:ascii="Gungsuh" w:eastAsia="Gungsuh" w:hAnsi="Gungsuh"/>
          <w:bCs/>
          <w:color w:val="000000"/>
          <w:sz w:val="28"/>
          <w:szCs w:val="28"/>
        </w:rPr>
        <w:t>com</w:t>
      </w:r>
      <w:r w:rsidR="003A7081">
        <w:rPr>
          <w:rFonts w:ascii="Gungsuh" w:eastAsia="Gungsuh" w:hAnsi="Gungsuh"/>
          <w:bCs/>
          <w:color w:val="000000"/>
          <w:sz w:val="28"/>
          <w:szCs w:val="28"/>
        </w:rPr>
        <w:t xml:space="preserve">o </w:t>
      </w:r>
      <w:r w:rsidR="00225926">
        <w:rPr>
          <w:rFonts w:ascii="Gungsuh" w:eastAsia="Gungsuh" w:hAnsi="Gungsuh"/>
          <w:bCs/>
          <w:color w:val="000000"/>
          <w:sz w:val="28"/>
          <w:szCs w:val="28"/>
        </w:rPr>
        <w:t xml:space="preserve">o escoamento de agua está cada </w:t>
      </w:r>
      <w:r w:rsidR="003A7081">
        <w:rPr>
          <w:rFonts w:ascii="Gungsuh" w:eastAsia="Gungsuh" w:hAnsi="Gungsuh"/>
          <w:bCs/>
          <w:color w:val="000000"/>
          <w:sz w:val="28"/>
          <w:szCs w:val="28"/>
        </w:rPr>
        <w:t>vez mais</w:t>
      </w:r>
      <w:r w:rsidR="00225926">
        <w:rPr>
          <w:rFonts w:ascii="Gungsuh" w:eastAsia="Gungsuh" w:hAnsi="Gungsuh"/>
          <w:bCs/>
          <w:color w:val="000000"/>
          <w:sz w:val="28"/>
          <w:szCs w:val="28"/>
        </w:rPr>
        <w:t xml:space="preserve"> prejudicado em nossa cidade, tendo em vista a gradativa escassez de áreas disponíveis para absorção de </w:t>
      </w:r>
      <w:r w:rsidR="00010E79">
        <w:rPr>
          <w:rFonts w:ascii="Gungsuh" w:eastAsia="Gungsuh" w:hAnsi="Gungsuh"/>
          <w:bCs/>
          <w:color w:val="000000"/>
          <w:sz w:val="28"/>
          <w:szCs w:val="28"/>
        </w:rPr>
        <w:t>águas, o</w:t>
      </w:r>
      <w:r w:rsidR="00225926">
        <w:rPr>
          <w:rFonts w:ascii="Gungsuh" w:eastAsia="Gungsuh" w:hAnsi="Gungsuh"/>
          <w:bCs/>
          <w:color w:val="000000"/>
          <w:sz w:val="28"/>
          <w:szCs w:val="28"/>
        </w:rPr>
        <w:t xml:space="preserve"> resultado disso é que os bueiros acabam não dando conta de realizar a </w:t>
      </w:r>
      <w:r w:rsidR="00010E79">
        <w:rPr>
          <w:rFonts w:ascii="Gungsuh" w:eastAsia="Gungsuh" w:hAnsi="Gungsuh"/>
          <w:bCs/>
          <w:color w:val="000000"/>
          <w:sz w:val="28"/>
          <w:szCs w:val="28"/>
        </w:rPr>
        <w:t>drenagem, causando</w:t>
      </w:r>
      <w:r w:rsidR="00225926">
        <w:rPr>
          <w:rFonts w:ascii="Gungsuh" w:eastAsia="Gungsuh" w:hAnsi="Gungsuh"/>
          <w:bCs/>
          <w:color w:val="000000"/>
          <w:sz w:val="28"/>
          <w:szCs w:val="28"/>
        </w:rPr>
        <w:t xml:space="preserve"> grandes enxurradas, que carregam lixo, inclusive para dentro das casas que estão nas partes mais baixas da cidade comprometendo a segurança e a vida das pessoas. Assim sendo, a preocupação em </w:t>
      </w:r>
      <w:r w:rsidRPr="00840BC5">
        <w:rPr>
          <w:rFonts w:ascii="Gungsuh" w:eastAsia="Gungsuh" w:hAnsi="Gungsuh"/>
          <w:bCs/>
          <w:color w:val="000000"/>
          <w:sz w:val="28"/>
          <w:szCs w:val="28"/>
        </w:rPr>
        <w:t xml:space="preserve">relação ao nosso meio ambiente, </w:t>
      </w:r>
      <w:r w:rsidR="00225926">
        <w:rPr>
          <w:rFonts w:ascii="Gungsuh" w:eastAsia="Gungsuh" w:hAnsi="Gungsuh"/>
          <w:bCs/>
          <w:color w:val="000000"/>
          <w:sz w:val="28"/>
          <w:szCs w:val="28"/>
        </w:rPr>
        <w:t xml:space="preserve">e ao </w:t>
      </w:r>
      <w:r w:rsidR="00C749E8">
        <w:rPr>
          <w:rFonts w:ascii="Gungsuh" w:eastAsia="Gungsuh" w:hAnsi="Gungsuh"/>
          <w:bCs/>
          <w:color w:val="000000"/>
          <w:sz w:val="28"/>
          <w:szCs w:val="28"/>
        </w:rPr>
        <w:t>bem-estar</w:t>
      </w:r>
      <w:r w:rsidR="00225926">
        <w:rPr>
          <w:rFonts w:ascii="Gungsuh" w:eastAsia="Gungsuh" w:hAnsi="Gungsuh"/>
          <w:bCs/>
          <w:color w:val="000000"/>
          <w:sz w:val="28"/>
          <w:szCs w:val="28"/>
        </w:rPr>
        <w:t xml:space="preserve"> da </w:t>
      </w:r>
      <w:r w:rsidR="00C749E8">
        <w:rPr>
          <w:rFonts w:ascii="Gungsuh" w:eastAsia="Gungsuh" w:hAnsi="Gungsuh"/>
          <w:bCs/>
          <w:color w:val="000000"/>
          <w:sz w:val="28"/>
          <w:szCs w:val="28"/>
        </w:rPr>
        <w:t>população</w:t>
      </w:r>
      <w:r w:rsidR="00C749E8" w:rsidRPr="00840BC5">
        <w:rPr>
          <w:rFonts w:ascii="Gungsuh" w:eastAsia="Gungsuh" w:hAnsi="Gungsuh"/>
          <w:bCs/>
          <w:color w:val="000000"/>
          <w:sz w:val="28"/>
          <w:szCs w:val="28"/>
        </w:rPr>
        <w:t xml:space="preserve"> que</w:t>
      </w:r>
      <w:r w:rsidR="00C749E8">
        <w:rPr>
          <w:rFonts w:ascii="Gungsuh" w:eastAsia="Gungsuh" w:hAnsi="Gungsuh"/>
          <w:bCs/>
          <w:color w:val="000000"/>
          <w:sz w:val="28"/>
          <w:szCs w:val="28"/>
        </w:rPr>
        <w:t>,</w:t>
      </w:r>
      <w:r w:rsidRPr="00840BC5">
        <w:rPr>
          <w:rFonts w:ascii="Gungsuh" w:eastAsia="Gungsuh" w:hAnsi="Gungsuh"/>
          <w:bCs/>
          <w:color w:val="000000"/>
          <w:sz w:val="28"/>
          <w:szCs w:val="28"/>
        </w:rPr>
        <w:t xml:space="preserve"> com ações simples, podemos de alguma forma contribuir muito. Salienta-se que o projeto em questão, já foi implantado em diversas cidades tanto no Estado de São Paulo como em outros Estados, nota-se que cuidar do meio ambiente é um dever de todos. </w:t>
      </w:r>
    </w:p>
    <w:p w:rsidR="00135804" w:rsidRPr="00840BC5" w:rsidRDefault="00135804">
      <w:pPr>
        <w:rPr>
          <w:rFonts w:ascii="Gungsuh" w:eastAsia="Gungsuh" w:hAnsi="Gungsuh"/>
          <w:sz w:val="28"/>
          <w:szCs w:val="28"/>
        </w:rPr>
      </w:pPr>
    </w:p>
    <w:sectPr w:rsidR="00135804" w:rsidRPr="00840BC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B82" w:rsidRDefault="00E87B82">
      <w:r>
        <w:separator/>
      </w:r>
    </w:p>
  </w:endnote>
  <w:endnote w:type="continuationSeparator" w:id="0">
    <w:p w:rsidR="00E87B82" w:rsidRDefault="00E8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C8C" w:rsidRDefault="00944014" w:rsidP="00E85C8C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5FFC">
      <w:rPr>
        <w:noProof/>
      </w:rPr>
      <w:t>6</w:t>
    </w:r>
    <w:r>
      <w:fldChar w:fldCharType="end"/>
    </w:r>
  </w:p>
  <w:p w:rsidR="00261FB8" w:rsidRDefault="00E87B82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B82" w:rsidRDefault="00E87B82">
      <w:r>
        <w:separator/>
      </w:r>
    </w:p>
  </w:footnote>
  <w:footnote w:type="continuationSeparator" w:id="0">
    <w:p w:rsidR="00E87B82" w:rsidRDefault="00E87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94401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E87B8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E87B82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B8198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42950"/>
          <wp:effectExtent l="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E87B8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94401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94401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66D5"/>
    <w:multiLevelType w:val="hybridMultilevel"/>
    <w:tmpl w:val="76761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9094C"/>
    <w:multiLevelType w:val="hybridMultilevel"/>
    <w:tmpl w:val="A06CBE44"/>
    <w:lvl w:ilvl="0" w:tplc="2BBE7C3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30"/>
    <w:rsid w:val="00010E79"/>
    <w:rsid w:val="0010794E"/>
    <w:rsid w:val="00135804"/>
    <w:rsid w:val="00187DCF"/>
    <w:rsid w:val="001A0F50"/>
    <w:rsid w:val="001D5A67"/>
    <w:rsid w:val="00225926"/>
    <w:rsid w:val="002B2730"/>
    <w:rsid w:val="003812B8"/>
    <w:rsid w:val="003867A2"/>
    <w:rsid w:val="003A7081"/>
    <w:rsid w:val="003D5269"/>
    <w:rsid w:val="004B42C0"/>
    <w:rsid w:val="0058712A"/>
    <w:rsid w:val="005D6A08"/>
    <w:rsid w:val="00643F7D"/>
    <w:rsid w:val="006A38D7"/>
    <w:rsid w:val="00706181"/>
    <w:rsid w:val="00721964"/>
    <w:rsid w:val="007E0F6E"/>
    <w:rsid w:val="00816086"/>
    <w:rsid w:val="00840BC5"/>
    <w:rsid w:val="008B5FFC"/>
    <w:rsid w:val="00944014"/>
    <w:rsid w:val="00B75B31"/>
    <w:rsid w:val="00B8198C"/>
    <w:rsid w:val="00C14F8B"/>
    <w:rsid w:val="00C749E8"/>
    <w:rsid w:val="00CB32C3"/>
    <w:rsid w:val="00CB4746"/>
    <w:rsid w:val="00D60132"/>
    <w:rsid w:val="00E87B82"/>
    <w:rsid w:val="00EC4D1B"/>
    <w:rsid w:val="00F5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7D1E6C-B90C-475D-B855-EB8E5971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B2730"/>
  </w:style>
  <w:style w:type="paragraph" w:styleId="Cabealho">
    <w:name w:val="header"/>
    <w:basedOn w:val="Normal"/>
    <w:link w:val="CabealhoChar"/>
    <w:uiPriority w:val="99"/>
    <w:rsid w:val="002B27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2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B273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B2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526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06181"/>
    <w:rPr>
      <w:b w:val="0"/>
      <w:bCs w:val="0"/>
      <w:strike w:val="0"/>
      <w:dstrike w:val="0"/>
      <w:color w:val="1D7CA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920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Ney</cp:lastModifiedBy>
  <cp:revision>13</cp:revision>
  <dcterms:created xsi:type="dcterms:W3CDTF">2015-05-14T13:12:00Z</dcterms:created>
  <dcterms:modified xsi:type="dcterms:W3CDTF">2015-11-06T13:30:00Z</dcterms:modified>
</cp:coreProperties>
</file>