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3" w:rsidRDefault="00944003"/>
    <w:p w:rsidR="00607275" w:rsidRDefault="00607275"/>
    <w:p w:rsidR="00607275" w:rsidRDefault="00607275"/>
    <w:p w:rsidR="002326B4" w:rsidRPr="008C5BDE" w:rsidRDefault="003634F9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  <w:r>
        <w:rPr>
          <w:rFonts w:asciiTheme="minorHAnsi" w:hAnsiTheme="minorHAnsi" w:cs="Arial"/>
          <w:b/>
          <w:sz w:val="26"/>
          <w:szCs w:val="26"/>
          <w:u w:val="single"/>
        </w:rPr>
        <w:t>PARECER FAVORÁVEL Nº 86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/2016</w:t>
      </w:r>
      <w:r w:rsidR="002326B4" w:rsidRPr="008C5BDE">
        <w:rPr>
          <w:rFonts w:asciiTheme="minorHAnsi" w:hAnsiTheme="minorHAnsi" w:cs="Arial"/>
          <w:b/>
          <w:sz w:val="26"/>
          <w:szCs w:val="26"/>
          <w:u w:val="single"/>
        </w:rPr>
        <w:t>, DA COMISSÃO DE JUSTIÇA E REDAÇÃO, REFERENTE AO PROJ</w:t>
      </w:r>
      <w:r>
        <w:rPr>
          <w:rFonts w:asciiTheme="minorHAnsi" w:hAnsiTheme="minorHAnsi" w:cs="Arial"/>
          <w:b/>
          <w:sz w:val="26"/>
          <w:szCs w:val="26"/>
          <w:u w:val="single"/>
        </w:rPr>
        <w:t>ETO DE LEI Nº 71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/2016</w:t>
      </w:r>
      <w:r w:rsidR="002326B4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DE AUTORIA DO </w:t>
      </w:r>
      <w:r w:rsidR="007C33F6" w:rsidRPr="008C5BDE">
        <w:rPr>
          <w:rFonts w:asciiTheme="minorHAnsi" w:hAnsiTheme="minorHAnsi" w:cs="Arial"/>
          <w:b/>
          <w:sz w:val="26"/>
          <w:szCs w:val="26"/>
          <w:u w:val="single"/>
        </w:rPr>
        <w:t>PREFEITO MUNICIPAL</w:t>
      </w:r>
      <w:r w:rsidR="00B716EB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</w:t>
      </w:r>
      <w:r w:rsidR="007C33F6" w:rsidRPr="008C5BDE">
        <w:rPr>
          <w:rFonts w:asciiTheme="minorHAnsi" w:hAnsiTheme="minorHAnsi" w:cs="Arial"/>
          <w:b/>
          <w:sz w:val="26"/>
          <w:szCs w:val="26"/>
          <w:u w:val="single"/>
        </w:rPr>
        <w:t>LUIS GUSTAVO ANTUNES STUPP.</w:t>
      </w:r>
    </w:p>
    <w:p w:rsidR="002326B4" w:rsidRPr="008C5BDE" w:rsidRDefault="002326B4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</w:p>
    <w:p w:rsidR="002326B4" w:rsidRPr="008C5BDE" w:rsidRDefault="008C5BDE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  <w:r>
        <w:rPr>
          <w:rFonts w:asciiTheme="minorHAnsi" w:hAnsiTheme="minorHAnsi" w:cs="Arial"/>
          <w:b/>
          <w:sz w:val="26"/>
          <w:szCs w:val="26"/>
          <w:u w:val="single"/>
        </w:rPr>
        <w:t xml:space="preserve">PROCESSO Nº 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158</w:t>
      </w:r>
      <w:r w:rsidR="00B33CAB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/2016</w:t>
      </w:r>
    </w:p>
    <w:p w:rsidR="002326B4" w:rsidRPr="008C5BDE" w:rsidRDefault="002326B4">
      <w:pPr>
        <w:rPr>
          <w:rFonts w:asciiTheme="minorHAnsi" w:hAnsiTheme="minorHAnsi" w:cs="Arial"/>
          <w:b/>
          <w:sz w:val="26"/>
          <w:szCs w:val="26"/>
        </w:rPr>
      </w:pPr>
    </w:p>
    <w:p w:rsidR="00583841" w:rsidRPr="008C5BDE" w:rsidRDefault="00583841">
      <w:pPr>
        <w:rPr>
          <w:rFonts w:asciiTheme="minorHAnsi" w:hAnsiTheme="minorHAnsi" w:cs="Arial"/>
          <w:sz w:val="26"/>
          <w:szCs w:val="26"/>
        </w:rPr>
      </w:pPr>
    </w:p>
    <w:p w:rsidR="00C510E0" w:rsidRPr="006556B0" w:rsidRDefault="00C510E0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O presente projeto</w:t>
      </w:r>
      <w:r w:rsidR="0058384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autoria do Senhor </w:t>
      </w:r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Prefeito Municipal </w:t>
      </w:r>
      <w:proofErr w:type="spellStart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Luis</w:t>
      </w:r>
      <w:proofErr w:type="spellEnd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Gustavo </w:t>
      </w:r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Antunes </w:t>
      </w:r>
      <w:proofErr w:type="spellStart"/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Stupp</w:t>
      </w:r>
      <w:proofErr w:type="spellEnd"/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enviado a esta Casa de Leis, </w:t>
      </w:r>
      <w:r w:rsidR="00583841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Proj</w:t>
      </w:r>
      <w:r w:rsidR="00F2659C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eto de </w:t>
      </w:r>
      <w:r w:rsidR="00107794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Lei nº </w:t>
      </w:r>
      <w:r w:rsidR="006556B0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71 que</w:t>
      </w:r>
      <w:r w:rsidR="007C33F6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“</w:t>
      </w:r>
      <w:r w:rsidR="006556B0" w:rsidRPr="006556B0">
        <w:rPr>
          <w:rFonts w:asciiTheme="minorHAnsi" w:hAnsiTheme="minorHAnsi" w:cs="Arial"/>
          <w:bCs w:val="0"/>
          <w:sz w:val="26"/>
          <w:szCs w:val="26"/>
          <w:u w:val="none"/>
        </w:rPr>
        <w:t>Dispõe</w:t>
      </w:r>
      <w:r w:rsidR="006556B0">
        <w:rPr>
          <w:rFonts w:asciiTheme="minorHAnsi" w:hAnsiTheme="minorHAnsi" w:cs="Arial"/>
          <w:bCs w:val="0"/>
          <w:sz w:val="26"/>
          <w:szCs w:val="26"/>
          <w:u w:val="none"/>
        </w:rPr>
        <w:t xml:space="preserve"> sobre celebração de Termo de A</w:t>
      </w:r>
      <w:r w:rsidR="006556B0" w:rsidRPr="006556B0">
        <w:rPr>
          <w:rFonts w:asciiTheme="minorHAnsi" w:hAnsiTheme="minorHAnsi" w:cs="Arial"/>
          <w:bCs w:val="0"/>
          <w:sz w:val="26"/>
          <w:szCs w:val="26"/>
          <w:u w:val="none"/>
        </w:rPr>
        <w:t xml:space="preserve">cordo entre o Município de Mogi Mirim e o Lar Infantil Aninha, para o fim que especifica </w:t>
      </w:r>
      <w:r w:rsidR="007C33F6" w:rsidRPr="006556B0">
        <w:rPr>
          <w:rFonts w:asciiTheme="minorHAnsi" w:hAnsiTheme="minorHAnsi" w:cs="Arial"/>
          <w:bCs w:val="0"/>
          <w:sz w:val="26"/>
          <w:szCs w:val="26"/>
          <w:u w:val="none"/>
        </w:rPr>
        <w:t>e dá outras providências”</w:t>
      </w:r>
      <w:r w:rsidRPr="006556B0">
        <w:rPr>
          <w:rFonts w:asciiTheme="minorHAnsi" w:hAnsiTheme="minorHAnsi" w:cs="Arial"/>
          <w:bCs w:val="0"/>
          <w:sz w:val="26"/>
          <w:szCs w:val="26"/>
          <w:u w:val="none"/>
        </w:rPr>
        <w:t>.</w:t>
      </w:r>
      <w:r w:rsidR="00CC5777" w:rsidRPr="006556B0">
        <w:rPr>
          <w:rFonts w:asciiTheme="minorHAnsi" w:hAnsiTheme="minorHAnsi" w:cs="Arial"/>
          <w:bCs w:val="0"/>
          <w:sz w:val="26"/>
          <w:szCs w:val="26"/>
          <w:u w:val="none"/>
        </w:rPr>
        <w:t xml:space="preserve"> </w:t>
      </w:r>
    </w:p>
    <w:p w:rsidR="00CC5777" w:rsidRPr="006556B0" w:rsidRDefault="00CC5777" w:rsidP="00CC5777">
      <w:pPr>
        <w:pStyle w:val="Corpodetexto31"/>
        <w:spacing w:line="276" w:lineRule="auto"/>
        <w:ind w:firstLine="567"/>
        <w:rPr>
          <w:rFonts w:ascii="Calibri" w:hAnsi="Calibri"/>
          <w:i/>
          <w:iCs/>
          <w:sz w:val="26"/>
          <w:szCs w:val="26"/>
          <w:u w:val="none"/>
          <w:lang w:eastAsia="pt-BR"/>
        </w:rPr>
      </w:pPr>
    </w:p>
    <w:p w:rsidR="00CC5777" w:rsidRPr="006556B0" w:rsidRDefault="00CC5777" w:rsidP="00CC5777">
      <w:pPr>
        <w:pStyle w:val="Corpodetexto31"/>
        <w:spacing w:line="276" w:lineRule="auto"/>
        <w:ind w:firstLine="567"/>
        <w:rPr>
          <w:rFonts w:ascii="Calibri" w:hAnsi="Calibri"/>
          <w:b w:val="0"/>
          <w:bCs w:val="0"/>
          <w:sz w:val="26"/>
          <w:szCs w:val="26"/>
          <w:u w:val="none"/>
        </w:rPr>
      </w:pPr>
      <w:r w:rsidRPr="006556B0">
        <w:rPr>
          <w:rFonts w:ascii="Calibri" w:hAnsi="Calibri"/>
          <w:i/>
          <w:iCs/>
          <w:sz w:val="26"/>
          <w:szCs w:val="26"/>
          <w:u w:val="none"/>
          <w:lang w:eastAsia="pt-BR"/>
        </w:rPr>
        <w:tab/>
      </w:r>
      <w:r w:rsidRPr="006556B0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Conforme os artigos 35 e 36 do Regimento Interno vigente, esta Comissão </w:t>
      </w:r>
      <w:proofErr w:type="gramStart"/>
      <w:r w:rsidRPr="006556B0">
        <w:rPr>
          <w:rFonts w:ascii="Calibri" w:hAnsi="Calibri"/>
          <w:b w:val="0"/>
          <w:sz w:val="26"/>
          <w:szCs w:val="26"/>
          <w:u w:val="none"/>
          <w:lang w:eastAsia="pt-BR"/>
        </w:rPr>
        <w:t>de</w:t>
      </w:r>
      <w:proofErr w:type="gramEnd"/>
      <w:r w:rsidRPr="006556B0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Justiça e Redação, deve se manifestar sobre todos os assuntos entregues à sua apreciação, cabendo analisar seu aspecto constitucional, legal e regimental, portanto, a análise do mérito do projeto caberá ao plenário se manifestar</w:t>
      </w:r>
    </w:p>
    <w:p w:rsidR="00CC5777" w:rsidRPr="00EA535D" w:rsidRDefault="00CC5777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color w:val="FF0000"/>
          <w:sz w:val="26"/>
          <w:szCs w:val="26"/>
          <w:u w:val="none"/>
        </w:rPr>
      </w:pPr>
    </w:p>
    <w:p w:rsidR="00673349" w:rsidRPr="006F183B" w:rsidRDefault="00DA3176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Trata-se da necessária autorização Legislativa para que </w:t>
      </w:r>
      <w:r w:rsidR="004B19F7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o Poder Executivo celebre </w:t>
      </w:r>
      <w:r w:rsidR="00E315D2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Termo de A</w:t>
      </w:r>
      <w:r w:rsidR="004B19F7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cordo com</w:t>
      </w:r>
      <w:r w:rsidR="006556B0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o </w:t>
      </w:r>
      <w:r w:rsidR="006E60C5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objetivo de</w:t>
      </w:r>
      <w:r w:rsidR="00810FAE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ressarcimento</w:t>
      </w:r>
      <w:r w:rsidR="006556B0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que</w:t>
      </w:r>
      <w:r w:rsidR="00E315D2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673349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será na forma de</w:t>
      </w:r>
      <w:r w:rsidR="00E315D2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prestação de serviços </w:t>
      </w:r>
      <w:r w:rsidR="00CC5777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ao erário p</w:t>
      </w:r>
      <w:r w:rsidR="00810FAE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úblico</w:t>
      </w:r>
      <w:r w:rsidR="003830A5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no</w:t>
      </w:r>
      <w:r w:rsidR="00810FAE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valor de R$ </w:t>
      </w:r>
      <w:r w:rsidR="006556B0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55.559,00</w:t>
      </w:r>
      <w:r w:rsidR="00810FAE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(</w:t>
      </w:r>
      <w:r w:rsidR="006556B0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cinquenta e cinco mil, quinhentos e cinquenta e nove r</w:t>
      </w:r>
      <w:r w:rsidR="00CC5777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eais</w:t>
      </w:r>
      <w:r w:rsidR="006556B0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).</w:t>
      </w:r>
    </w:p>
    <w:p w:rsidR="006556B0" w:rsidRPr="006F183B" w:rsidRDefault="006556B0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3830A5" w:rsidRPr="006F183B" w:rsidRDefault="006E60C5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Verifica-se que a</w:t>
      </w:r>
      <w:r w:rsidR="00673349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entidade executará projetos</w:t>
      </w:r>
      <w:r w:rsidR="006556B0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proofErr w:type="gramStart"/>
      <w:r w:rsidR="006556B0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pedagógicos</w:t>
      </w:r>
      <w:r w:rsidR="00673349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 </w:t>
      </w:r>
      <w:r w:rsidR="00810FAE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conforme</w:t>
      </w:r>
      <w:proofErr w:type="gramEnd"/>
      <w:r w:rsidR="00810FAE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Plano de Trabalho </w:t>
      </w:r>
      <w:r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desenvolvido pela entidade, conforme anexo juntado ao projeto.</w:t>
      </w:r>
    </w:p>
    <w:p w:rsidR="00673349" w:rsidRPr="006F183B" w:rsidRDefault="00673349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3830A5" w:rsidRPr="006F183B" w:rsidRDefault="006E60C5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Salienta-se que t</w:t>
      </w:r>
      <w:r w:rsidR="003830A5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al propositura é referente </w:t>
      </w:r>
      <w:r w:rsidR="00D21161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a </w:t>
      </w:r>
      <w:r w:rsidR="003830A5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sua prestação de contas,</w:t>
      </w:r>
      <w:r w:rsidR="00D21161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conforme análise da Auditoria da Prefeitura Municipal, realizada pela Comissão de Análise e Acompanhamento de Repasses ao Terceiro Setor – Relativo às </w:t>
      </w:r>
      <w:r w:rsidR="00731A55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Subvenções,</w:t>
      </w:r>
      <w:r w:rsidR="00D21161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DA754B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recebendo </w:t>
      </w:r>
      <w:proofErr w:type="gramStart"/>
      <w:r w:rsidR="00DA754B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parecer </w:t>
      </w:r>
      <w:r w:rsid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DA754B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favorável</w:t>
      </w:r>
      <w:proofErr w:type="gramEnd"/>
      <w:r w:rsidR="00DA754B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porém com ressalvas, onde demostrou e interpretou como despesa imprópria/malversação do recurso recebido.  </w:t>
      </w:r>
    </w:p>
    <w:p w:rsidR="00673349" w:rsidRPr="006F183B" w:rsidRDefault="00673349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6F183B" w:rsidRDefault="006E60C5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Assim,</w:t>
      </w:r>
      <w:r w:rsidR="004851D2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analisando o projeto de lei em tela, de iniciativa do Chefe do Poder Executivo, sob o aspecto da competência do Município para a edição de leis a respeito do tema, verifica-se </w:t>
      </w:r>
      <w:r w:rsidR="004851D2" w:rsidRPr="006F183B">
        <w:rPr>
          <w:rFonts w:asciiTheme="minorHAnsi" w:hAnsiTheme="minorHAnsi" w:cs="Arial"/>
          <w:b w:val="0"/>
          <w:bCs w:val="0"/>
          <w:sz w:val="26"/>
          <w:szCs w:val="26"/>
        </w:rPr>
        <w:t>inexistir vício de inconstitucionalidade</w:t>
      </w:r>
      <w:r w:rsidR="004851D2" w:rsidRPr="006F183B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pois aborda assunto de interesse local que, portanto, encontra fundamento no art. 30, 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inc. I, </w:t>
      </w:r>
    </w:p>
    <w:p w:rsidR="006F183B" w:rsidRDefault="006F183B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6F183B" w:rsidRDefault="006F183B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6F183B" w:rsidRDefault="006F183B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6F183B" w:rsidRDefault="006F183B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6F183B" w:rsidRDefault="006F183B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4851D2" w:rsidRPr="008C5BDE" w:rsidRDefault="004851D2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bookmarkStart w:id="0" w:name="_GoBack"/>
      <w:bookmarkEnd w:id="0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da Constituição Federal, bem como no art. 12, inc. I, da LOM</w:t>
      </w:r>
      <w:r w:rsidR="00673349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</w:t>
      </w: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673349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e também conforme Lei Federal nº 13.0</w:t>
      </w:r>
      <w:r w:rsidR="006E60C5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19/</w:t>
      </w:r>
      <w:proofErr w:type="gramStart"/>
      <w:r w:rsidR="006E60C5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2014  e</w:t>
      </w:r>
      <w:proofErr w:type="gramEnd"/>
      <w:r w:rsidR="006E60C5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Lei Federal nº 13.20</w:t>
      </w:r>
      <w:r w:rsidR="00673349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4/2015</w:t>
      </w: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. </w:t>
      </w:r>
    </w:p>
    <w:p w:rsidR="00673349" w:rsidRPr="008C5BDE" w:rsidRDefault="00673349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893241" w:rsidRPr="008C5BDE" w:rsidRDefault="006E60C5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Diante do exposto</w:t>
      </w:r>
      <w:r w:rsidR="00747FB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, esta Comissão</w:t>
      </w:r>
      <w:r w:rsidR="00776B3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exara </w:t>
      </w:r>
      <w:proofErr w:type="spellStart"/>
      <w:proofErr w:type="gramStart"/>
      <w:r w:rsidR="00776B3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parece</w:t>
      </w:r>
      <w:proofErr w:type="spellEnd"/>
      <w:r w:rsidR="00731A55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Favorável</w:t>
      </w:r>
      <w:proofErr w:type="gramEnd"/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a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o projeto de lei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já que não 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contém vícios de inconstitucionalidade quan</w:t>
      </w:r>
      <w:r w:rsidR="00747FB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to à competência e à iniciativa</w:t>
      </w:r>
      <w:r w:rsidR="00747FBC" w:rsidRPr="008C5BDE">
        <w:rPr>
          <w:rFonts w:asciiTheme="minorHAnsi" w:hAnsiTheme="minorHAnsi" w:cs="Arial"/>
          <w:b w:val="0"/>
          <w:sz w:val="26"/>
          <w:szCs w:val="26"/>
          <w:u w:val="none"/>
        </w:rPr>
        <w:t xml:space="preserve"> </w:t>
      </w:r>
      <w:r w:rsidR="00DA3176" w:rsidRPr="008C5BDE">
        <w:rPr>
          <w:rFonts w:asciiTheme="minorHAnsi" w:hAnsiTheme="minorHAnsi" w:cs="Arial"/>
          <w:b w:val="0"/>
          <w:sz w:val="26"/>
          <w:szCs w:val="26"/>
          <w:u w:val="none"/>
        </w:rPr>
        <w:t>e</w:t>
      </w:r>
      <w:r w:rsidR="00893241" w:rsidRPr="008C5BDE">
        <w:rPr>
          <w:rFonts w:asciiTheme="minorHAnsi" w:hAnsiTheme="minorHAnsi" w:cs="Arial"/>
          <w:b w:val="0"/>
          <w:sz w:val="26"/>
          <w:szCs w:val="26"/>
          <w:u w:val="none"/>
        </w:rPr>
        <w:t>, remete o presente projeto ao Douto Plenário para exame e deliberação.</w:t>
      </w:r>
    </w:p>
    <w:p w:rsidR="007A4DEE" w:rsidRPr="008C5BDE" w:rsidRDefault="007A4DEE" w:rsidP="00332DCD">
      <w:pPr>
        <w:spacing w:line="276" w:lineRule="auto"/>
        <w:ind w:firstLine="567"/>
        <w:rPr>
          <w:rFonts w:asciiTheme="minorHAnsi" w:hAnsiTheme="minorHAnsi" w:cs="Arial"/>
          <w:sz w:val="26"/>
          <w:szCs w:val="26"/>
        </w:rPr>
      </w:pPr>
    </w:p>
    <w:p w:rsidR="00220187" w:rsidRPr="008C5BDE" w:rsidRDefault="00220187" w:rsidP="00332DCD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8C5BDE">
        <w:rPr>
          <w:rFonts w:asciiTheme="minorHAnsi" w:hAnsiTheme="minorHAnsi" w:cs="Arial"/>
          <w:b/>
          <w:sz w:val="26"/>
          <w:szCs w:val="26"/>
        </w:rPr>
        <w:t xml:space="preserve">           </w:t>
      </w:r>
      <w:r w:rsidR="00DA3176" w:rsidRPr="008C5BDE">
        <w:rPr>
          <w:rFonts w:asciiTheme="minorHAnsi" w:hAnsiTheme="minorHAnsi" w:cs="Arial"/>
          <w:b/>
          <w:sz w:val="26"/>
          <w:szCs w:val="26"/>
        </w:rPr>
        <w:t xml:space="preserve">        </w:t>
      </w:r>
      <w:r w:rsidR="00747FBC" w:rsidRPr="008C5BDE">
        <w:rPr>
          <w:rFonts w:asciiTheme="minorHAnsi" w:hAnsiTheme="minorHAnsi" w:cs="Arial"/>
          <w:b/>
          <w:sz w:val="26"/>
          <w:szCs w:val="26"/>
        </w:rPr>
        <w:t xml:space="preserve">             </w:t>
      </w:r>
      <w:r w:rsidR="00DA3176" w:rsidRPr="008C5BDE">
        <w:rPr>
          <w:rFonts w:asciiTheme="minorHAnsi" w:hAnsiTheme="minorHAnsi" w:cs="Arial"/>
          <w:b/>
          <w:sz w:val="26"/>
          <w:szCs w:val="26"/>
        </w:rPr>
        <w:t xml:space="preserve">     </w:t>
      </w:r>
      <w:r w:rsidRPr="008C5BDE">
        <w:rPr>
          <w:rFonts w:asciiTheme="minorHAnsi" w:hAnsiTheme="minorHAnsi" w:cs="Arial"/>
          <w:b/>
          <w:sz w:val="26"/>
          <w:szCs w:val="26"/>
        </w:rPr>
        <w:t xml:space="preserve"> </w:t>
      </w:r>
      <w:r w:rsidR="008C5BDE" w:rsidRPr="008C5BDE">
        <w:rPr>
          <w:rFonts w:asciiTheme="minorHAnsi" w:hAnsiTheme="minorHAnsi" w:cs="Arial"/>
          <w:b/>
          <w:sz w:val="26"/>
          <w:szCs w:val="26"/>
        </w:rPr>
        <w:t>Sala das Comissões, 15</w:t>
      </w:r>
      <w:r w:rsidRPr="008C5BDE">
        <w:rPr>
          <w:rFonts w:asciiTheme="minorHAnsi" w:hAnsiTheme="minorHAnsi" w:cs="Arial"/>
          <w:b/>
          <w:sz w:val="26"/>
          <w:szCs w:val="26"/>
        </w:rPr>
        <w:t xml:space="preserve"> de</w:t>
      </w:r>
      <w:r w:rsidR="008C5BDE" w:rsidRPr="008C5BDE">
        <w:rPr>
          <w:rFonts w:asciiTheme="minorHAnsi" w:hAnsiTheme="minorHAnsi" w:cs="Arial"/>
          <w:b/>
          <w:sz w:val="26"/>
          <w:szCs w:val="26"/>
        </w:rPr>
        <w:t xml:space="preserve"> agosto de 2016</w:t>
      </w:r>
      <w:r w:rsidRPr="008C5BDE">
        <w:rPr>
          <w:rFonts w:asciiTheme="minorHAnsi" w:hAnsiTheme="minorHAnsi" w:cs="Arial"/>
          <w:b/>
          <w:sz w:val="26"/>
          <w:szCs w:val="26"/>
        </w:rPr>
        <w:t>.</w:t>
      </w:r>
    </w:p>
    <w:p w:rsidR="00220187" w:rsidRPr="008C5BDE" w:rsidRDefault="00220187" w:rsidP="00332DCD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Theme="minorHAnsi" w:hAnsiTheme="minorHAnsi" w:cs="Arial"/>
          <w:sz w:val="26"/>
          <w:szCs w:val="26"/>
          <w:u w:val="none"/>
        </w:rPr>
      </w:pPr>
    </w:p>
    <w:p w:rsidR="00220187" w:rsidRPr="008C5BDE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Cs w:val="0"/>
          <w:sz w:val="26"/>
          <w:szCs w:val="26"/>
        </w:rPr>
      </w:pPr>
      <w:r w:rsidRPr="008C5BDE">
        <w:rPr>
          <w:rFonts w:asciiTheme="minorHAnsi" w:hAnsiTheme="minorHAnsi" w:cs="Arial"/>
          <w:bCs w:val="0"/>
          <w:sz w:val="26"/>
          <w:szCs w:val="26"/>
        </w:rPr>
        <w:t>Comissão de Justiça e Redação</w:t>
      </w:r>
    </w:p>
    <w:p w:rsidR="00220187" w:rsidRPr="008C5BDE" w:rsidRDefault="00220187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5625F0" w:rsidRPr="008C5BDE" w:rsidRDefault="005625F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5625F0" w:rsidRPr="008C5BDE" w:rsidRDefault="005625F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220187" w:rsidRPr="008C5BDE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 </w:t>
      </w:r>
      <w:proofErr w:type="gram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Vereador Dr. Ary Augusto Reis</w:t>
      </w:r>
      <w:proofErr w:type="gramEnd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Macedo</w:t>
      </w:r>
    </w:p>
    <w:p w:rsidR="00220187" w:rsidRPr="008C5BDE" w:rsidRDefault="00220187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Presidente</w:t>
      </w:r>
    </w:p>
    <w:p w:rsidR="005625F0" w:rsidRPr="008C5BDE" w:rsidRDefault="005625F0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Vereador Jorge </w:t>
      </w:r>
      <w:proofErr w:type="spell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Setoguchi</w:t>
      </w:r>
      <w:proofErr w:type="spellEnd"/>
    </w:p>
    <w:p w:rsidR="005625F0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Vice-Presidente</w:t>
      </w: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Vereador Manoel Eduardo </w:t>
      </w:r>
      <w:proofErr w:type="spell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P.C.Palomino</w:t>
      </w:r>
      <w:proofErr w:type="spellEnd"/>
    </w:p>
    <w:p w:rsidR="00747FBC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Membro</w:t>
      </w:r>
    </w:p>
    <w:p w:rsidR="007A4DEE" w:rsidRPr="00747FBC" w:rsidRDefault="007A4DEE" w:rsidP="00747FBC">
      <w:pPr>
        <w:tabs>
          <w:tab w:val="left" w:pos="9356"/>
        </w:tabs>
        <w:spacing w:line="276" w:lineRule="auto"/>
        <w:ind w:right="476" w:firstLine="1560"/>
        <w:jc w:val="right"/>
        <w:rPr>
          <w:rFonts w:asciiTheme="minorHAnsi" w:hAnsiTheme="minorHAnsi" w:cs="Arial"/>
          <w:b/>
          <w:bCs/>
          <w:sz w:val="24"/>
          <w:szCs w:val="24"/>
        </w:rPr>
      </w:pPr>
    </w:p>
    <w:sectPr w:rsidR="007A4DEE" w:rsidRPr="00747F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E14" w:rsidRDefault="00B52E14" w:rsidP="006E2A56">
      <w:r>
        <w:separator/>
      </w:r>
    </w:p>
  </w:endnote>
  <w:endnote w:type="continuationSeparator" w:id="0">
    <w:p w:rsidR="00B52E14" w:rsidRDefault="00B52E14" w:rsidP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E14" w:rsidRDefault="00B52E14" w:rsidP="006E2A56">
      <w:r>
        <w:separator/>
      </w:r>
    </w:p>
  </w:footnote>
  <w:footnote w:type="continuationSeparator" w:id="0">
    <w:p w:rsidR="00B52E14" w:rsidRDefault="00B52E14" w:rsidP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6E2A56" w:rsidP="006E2A56"/>
  <w:p w:rsidR="006E2A56" w:rsidRDefault="006E2A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6"/>
    <w:rsid w:val="000135E4"/>
    <w:rsid w:val="000319E0"/>
    <w:rsid w:val="00031B74"/>
    <w:rsid w:val="000A7B9F"/>
    <w:rsid w:val="000C6832"/>
    <w:rsid w:val="000E5CCB"/>
    <w:rsid w:val="000F1AB1"/>
    <w:rsid w:val="00107794"/>
    <w:rsid w:val="0012237A"/>
    <w:rsid w:val="001231C9"/>
    <w:rsid w:val="00171F5B"/>
    <w:rsid w:val="001726AD"/>
    <w:rsid w:val="00182C94"/>
    <w:rsid w:val="001A1703"/>
    <w:rsid w:val="001A3B56"/>
    <w:rsid w:val="001D4E6D"/>
    <w:rsid w:val="00220187"/>
    <w:rsid w:val="002267AE"/>
    <w:rsid w:val="002326B4"/>
    <w:rsid w:val="00237739"/>
    <w:rsid w:val="00277609"/>
    <w:rsid w:val="002B1164"/>
    <w:rsid w:val="00321471"/>
    <w:rsid w:val="00332DCD"/>
    <w:rsid w:val="00347A3B"/>
    <w:rsid w:val="003532E0"/>
    <w:rsid w:val="003634F9"/>
    <w:rsid w:val="003830A5"/>
    <w:rsid w:val="0039240E"/>
    <w:rsid w:val="003B5D7C"/>
    <w:rsid w:val="003C1DAF"/>
    <w:rsid w:val="003F34F7"/>
    <w:rsid w:val="00482C7B"/>
    <w:rsid w:val="004851D2"/>
    <w:rsid w:val="00491C3C"/>
    <w:rsid w:val="004966BB"/>
    <w:rsid w:val="004B19F7"/>
    <w:rsid w:val="004B2955"/>
    <w:rsid w:val="004F0560"/>
    <w:rsid w:val="005034B5"/>
    <w:rsid w:val="005046E8"/>
    <w:rsid w:val="0050684E"/>
    <w:rsid w:val="005625F0"/>
    <w:rsid w:val="00583841"/>
    <w:rsid w:val="005A6668"/>
    <w:rsid w:val="005D75C5"/>
    <w:rsid w:val="00607275"/>
    <w:rsid w:val="006441CF"/>
    <w:rsid w:val="006556B0"/>
    <w:rsid w:val="00673349"/>
    <w:rsid w:val="006D4BF8"/>
    <w:rsid w:val="006E2A56"/>
    <w:rsid w:val="006E60C5"/>
    <w:rsid w:val="006F183B"/>
    <w:rsid w:val="006F38DF"/>
    <w:rsid w:val="00731A55"/>
    <w:rsid w:val="00747FBC"/>
    <w:rsid w:val="007616EC"/>
    <w:rsid w:val="00776B3A"/>
    <w:rsid w:val="007A4DEE"/>
    <w:rsid w:val="007B29BC"/>
    <w:rsid w:val="007C33F6"/>
    <w:rsid w:val="007D6A70"/>
    <w:rsid w:val="00800986"/>
    <w:rsid w:val="00810FAE"/>
    <w:rsid w:val="008436F5"/>
    <w:rsid w:val="0084392D"/>
    <w:rsid w:val="00854E6B"/>
    <w:rsid w:val="008917D7"/>
    <w:rsid w:val="00893241"/>
    <w:rsid w:val="008C5BDE"/>
    <w:rsid w:val="008E4731"/>
    <w:rsid w:val="00944003"/>
    <w:rsid w:val="009659E6"/>
    <w:rsid w:val="00972907"/>
    <w:rsid w:val="009D4B83"/>
    <w:rsid w:val="009E202B"/>
    <w:rsid w:val="00A42F27"/>
    <w:rsid w:val="00A5043F"/>
    <w:rsid w:val="00B01009"/>
    <w:rsid w:val="00B136D4"/>
    <w:rsid w:val="00B33CAB"/>
    <w:rsid w:val="00B52E14"/>
    <w:rsid w:val="00B716EB"/>
    <w:rsid w:val="00B877CB"/>
    <w:rsid w:val="00BF51E7"/>
    <w:rsid w:val="00C510E0"/>
    <w:rsid w:val="00C5496F"/>
    <w:rsid w:val="00C749CA"/>
    <w:rsid w:val="00C91EDD"/>
    <w:rsid w:val="00CB6F2E"/>
    <w:rsid w:val="00CC5777"/>
    <w:rsid w:val="00D20BCE"/>
    <w:rsid w:val="00D21161"/>
    <w:rsid w:val="00D46961"/>
    <w:rsid w:val="00D80F83"/>
    <w:rsid w:val="00DA3176"/>
    <w:rsid w:val="00DA754B"/>
    <w:rsid w:val="00E074DC"/>
    <w:rsid w:val="00E315D2"/>
    <w:rsid w:val="00EA535D"/>
    <w:rsid w:val="00EB2568"/>
    <w:rsid w:val="00EC6A3F"/>
    <w:rsid w:val="00F20FC2"/>
    <w:rsid w:val="00F2659C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D234-9F67-42BC-8DF1-8210CA1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2A56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2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1471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B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BCE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5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77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7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7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77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4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1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3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01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85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6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0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0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7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136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7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0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2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8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96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3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59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20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9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15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1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1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18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7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54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5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836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8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4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6B4A-4B02-409C-B482-CAF962DD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5</cp:revision>
  <cp:lastPrinted>2016-08-10T14:14:00Z</cp:lastPrinted>
  <dcterms:created xsi:type="dcterms:W3CDTF">2016-08-10T14:20:00Z</dcterms:created>
  <dcterms:modified xsi:type="dcterms:W3CDTF">2016-08-11T14:28:00Z</dcterms:modified>
</cp:coreProperties>
</file>