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21" w:rsidRPr="00CD6457" w:rsidRDefault="00BA2721" w:rsidP="00D9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693D" w:rsidRPr="00CD6457" w:rsidRDefault="00D9693D" w:rsidP="00D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2721" w:rsidRPr="00CD6457" w:rsidRDefault="00BA2721" w:rsidP="00BA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7043A" w:rsidRPr="00CD6457" w:rsidRDefault="0037043A" w:rsidP="0037043A">
      <w:pPr>
        <w:tabs>
          <w:tab w:val="left" w:pos="2670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43A" w:rsidRPr="00CD6457" w:rsidRDefault="00CD6457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02 DE </w:t>
      </w:r>
      <w:r w:rsidR="0037043A" w:rsidRPr="00CD6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2017</w:t>
      </w:r>
    </w:p>
    <w:p w:rsidR="00CD6457" w:rsidRPr="00CD6457" w:rsidRDefault="00CD6457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D6457" w:rsidRPr="00CD6457" w:rsidRDefault="00CD6457" w:rsidP="0037043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457" w:rsidRPr="00CD6457" w:rsidRDefault="00BA2721" w:rsidP="00CD64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A76263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t-BR"/>
        </w:rPr>
        <w:t>“Revoga a lei 5.586</w:t>
      </w:r>
      <w:r w:rsidR="00CD6457" w:rsidRPr="00CD6457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t-BR"/>
        </w:rPr>
        <w:t xml:space="preserve">/2014, que autoriza o Executivo municipal a outorgar à iniciativa privada a prestação dos serviços públicos de abastecimento de água e esgotamento sanitário no </w:t>
      </w:r>
      <w:proofErr w:type="gramStart"/>
      <w:r w:rsidR="00CD6457" w:rsidRPr="00CD6457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t-BR"/>
        </w:rPr>
        <w:t>município.”</w:t>
      </w:r>
      <w:proofErr w:type="gramEnd"/>
    </w:p>
    <w:p w:rsidR="00BA2721" w:rsidRPr="00CD6457" w:rsidRDefault="00CD6457" w:rsidP="00CD6457">
      <w:pPr>
        <w:tabs>
          <w:tab w:val="left" w:pos="5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D6457" w:rsidRPr="00CD6457" w:rsidRDefault="00CD6457" w:rsidP="00D9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43A" w:rsidRPr="00CD6457" w:rsidRDefault="0037043A" w:rsidP="00D9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693D" w:rsidRPr="00CD6457" w:rsidRDefault="00CD6457" w:rsidP="00D96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6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="00D9693D" w:rsidRPr="00CD6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 APROVA:</w:t>
      </w:r>
    </w:p>
    <w:p w:rsidR="00D9693D" w:rsidRPr="00CD6457" w:rsidRDefault="00D9693D" w:rsidP="00D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693D" w:rsidRPr="00CD6457" w:rsidRDefault="00D9693D" w:rsidP="0037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2721" w:rsidRPr="00CD6457" w:rsidRDefault="00BA2721" w:rsidP="0037043A">
      <w:pPr>
        <w:tabs>
          <w:tab w:val="left" w:pos="2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22F1" w:rsidRPr="00CD6457" w:rsidRDefault="00CD6457" w:rsidP="00CD6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BA2721" w:rsidRPr="00CD6457">
        <w:rPr>
          <w:rFonts w:ascii="Times New Roman" w:hAnsi="Times New Roman" w:cs="Times New Roman"/>
          <w:sz w:val="24"/>
          <w:szCs w:val="24"/>
        </w:rPr>
        <w:t xml:space="preserve"> 1</w:t>
      </w:r>
      <w:r w:rsidR="00A76263">
        <w:rPr>
          <w:rFonts w:ascii="Times New Roman" w:hAnsi="Times New Roman" w:cs="Times New Roman"/>
          <w:sz w:val="24"/>
          <w:szCs w:val="24"/>
        </w:rPr>
        <w:t>º - Fica revogada a Lei nº 5.586</w:t>
      </w:r>
      <w:bookmarkStart w:id="0" w:name="_GoBack"/>
      <w:bookmarkEnd w:id="0"/>
      <w:r w:rsidR="00BA2721" w:rsidRPr="00CD6457">
        <w:rPr>
          <w:rFonts w:ascii="Times New Roman" w:hAnsi="Times New Roman" w:cs="Times New Roman"/>
          <w:sz w:val="24"/>
          <w:szCs w:val="24"/>
        </w:rPr>
        <w:t>/2014 que atribui novas competências ao SAAE e autoriza o Poder Executivo Municipal a delegar, na forma da lei federal 8.987/95, a exploração dos serviços públicos de abastecimento de água e esgotamento sanitário, e dá outras providencias.</w:t>
      </w:r>
    </w:p>
    <w:p w:rsidR="00D9693D" w:rsidRPr="00CD6457" w:rsidRDefault="00D9693D" w:rsidP="00BA2721">
      <w:pPr>
        <w:rPr>
          <w:rFonts w:ascii="Times New Roman" w:hAnsi="Times New Roman" w:cs="Times New Roman"/>
          <w:sz w:val="24"/>
          <w:szCs w:val="24"/>
        </w:rPr>
      </w:pPr>
    </w:p>
    <w:p w:rsidR="00D01E5B" w:rsidRPr="00CD6457" w:rsidRDefault="00CD6457" w:rsidP="00CD645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Esta L</w:t>
      </w:r>
      <w:r w:rsidR="00BA2721" w:rsidRPr="00CD6457">
        <w:rPr>
          <w:rFonts w:ascii="Times New Roman" w:hAnsi="Times New Roman" w:cs="Times New Roman"/>
          <w:sz w:val="24"/>
          <w:szCs w:val="24"/>
        </w:rPr>
        <w:t>ei entra em vi</w:t>
      </w:r>
      <w:r w:rsidR="00D01E5B" w:rsidRPr="00CD6457">
        <w:rPr>
          <w:rFonts w:ascii="Times New Roman" w:hAnsi="Times New Roman" w:cs="Times New Roman"/>
          <w:sz w:val="24"/>
          <w:szCs w:val="24"/>
        </w:rPr>
        <w:t xml:space="preserve">gor na data de sua publicação. 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A2721" w:rsidRPr="00CD64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2721" w:rsidRPr="00CD6457" w:rsidRDefault="00BA2721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37043A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</w:t>
            </w:r>
            <w:r w:rsid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</w:t>
            </w: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Sala de sessões “Vereador Santo </w:t>
            </w:r>
            <w:proofErr w:type="spellStart"/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Rottoli</w:t>
            </w:r>
            <w:proofErr w:type="spellEnd"/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” aos 05 de </w:t>
            </w:r>
            <w:proofErr w:type="gramStart"/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Janeiro</w:t>
            </w:r>
            <w:proofErr w:type="gramEnd"/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2017.</w:t>
            </w: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043A" w:rsidRPr="00CD6457" w:rsidRDefault="0037043A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693D" w:rsidRPr="00CD6457" w:rsidRDefault="00D9693D" w:rsidP="00D9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ANDRÉ ALBEJANTE MAZON</w:t>
            </w:r>
          </w:p>
          <w:p w:rsidR="00D9693D" w:rsidRPr="00CD6457" w:rsidRDefault="00D9693D" w:rsidP="00D96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PTB – Partido Trabalhista Brasileiro</w:t>
            </w:r>
          </w:p>
          <w:p w:rsidR="00D9693D" w:rsidRPr="00CD6457" w:rsidRDefault="00D9693D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A2721" w:rsidRPr="00CD64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693D" w:rsidRPr="00CD6457" w:rsidRDefault="00D9693D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A2721" w:rsidRPr="00CD64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2721" w:rsidRPr="00CD6457" w:rsidRDefault="00BA2721" w:rsidP="00BA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A2721" w:rsidRPr="00CD6457" w:rsidTr="0037043A">
        <w:trPr>
          <w:trHeight w:val="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CD6457" w:rsidRDefault="00CD6457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A2721" w:rsidRPr="00CD6457" w:rsidRDefault="00BA2721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D9693D" w:rsidRPr="00CD6457" w:rsidRDefault="00D9693D" w:rsidP="00BA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A2721" w:rsidRPr="00CD6457" w:rsidRDefault="00BA2721" w:rsidP="00BA2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BA2721" w:rsidRPr="00CD6457" w:rsidRDefault="00BA2721" w:rsidP="00BA2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Senhores Vereadores,</w:t>
            </w:r>
          </w:p>
          <w:p w:rsidR="00BA2721" w:rsidRPr="00CD6457" w:rsidRDefault="00BA2721" w:rsidP="00BA2721">
            <w:pPr>
              <w:spacing w:after="0" w:line="240" w:lineRule="auto"/>
              <w:ind w:firstLine="2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E22F1" w:rsidRPr="00CD6457" w:rsidRDefault="008E22F1" w:rsidP="00BA2721">
            <w:pPr>
              <w:spacing w:after="0" w:line="240" w:lineRule="auto"/>
              <w:ind w:firstLine="2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4069" w:rsidRPr="00CD6457" w:rsidRDefault="00BA2721" w:rsidP="00BA2721">
            <w:pPr>
              <w:spacing w:after="0" w:line="240" w:lineRule="auto"/>
              <w:ind w:firstLine="2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projeto que ora se apresenta para vossa análise e consideração, visa essencialmente tirar do Poder Executivo a autorização para concessão do SAAE para a iniciativa privada, visto que tal ato resultaria em grande prejuízo para os munícipes. </w:t>
            </w:r>
          </w:p>
          <w:p w:rsidR="008E22F1" w:rsidRPr="00CD6457" w:rsidRDefault="008E22F1" w:rsidP="00BA2721">
            <w:pPr>
              <w:spacing w:after="0" w:line="240" w:lineRule="auto"/>
              <w:ind w:firstLine="2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302" w:rsidRPr="00CD6457" w:rsidRDefault="00BA2721" w:rsidP="00BA2721">
            <w:pPr>
              <w:spacing w:after="0" w:line="240" w:lineRule="auto"/>
              <w:ind w:firstLine="2127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água é um bem público e um direito humano, e como tal não podemos </w:t>
            </w:r>
            <w:r w:rsidR="00155302"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permitir que o acesso a mesma seja pautado por interesses econômicos.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Garantir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universalização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do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acesso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à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água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ao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saneamento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quantidade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qualidade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adequadas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para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todos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os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mogimirianos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mogimirianas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independente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da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sua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capacidade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pagamento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gram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é</w:t>
            </w:r>
            <w:proofErr w:type="gram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um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dever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público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inescapável</w:t>
            </w:r>
            <w:proofErr w:type="spellEnd"/>
            <w:r w:rsidR="00155302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155302" w:rsidRPr="00CD6457" w:rsidRDefault="00155302" w:rsidP="00BA2721">
            <w:pPr>
              <w:spacing w:after="0" w:line="240" w:lineRule="auto"/>
              <w:ind w:firstLine="2127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7043A" w:rsidRPr="00CD6457" w:rsidRDefault="008E22F1" w:rsidP="008E2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              </w:t>
            </w:r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concessão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deste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serviço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à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iniciativa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privada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vai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contramão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praticamente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todas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as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experiências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internacionais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do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tipo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como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Paris, que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remunicipalizou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serviços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água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após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uma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série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problemas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enfrentado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pelo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sistema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Buenos Aires,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aonde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prefeitura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teve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que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criar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uma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empresa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Estatal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para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levar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água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para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bairros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distantes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não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lucrativos</w:t>
            </w:r>
            <w:proofErr w:type="spellEnd"/>
            <w:r w:rsidR="0037043A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diversos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outros. </w:t>
            </w:r>
          </w:p>
          <w:p w:rsidR="0037043A" w:rsidRPr="00CD6457" w:rsidRDefault="0037043A" w:rsidP="008E2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284069" w:rsidRPr="00CD6457" w:rsidRDefault="0037043A" w:rsidP="008E2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              </w:t>
            </w:r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Na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Itália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Portugal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grandes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movimentos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populares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aconteceram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resultando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proibição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tal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tipo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concessão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ambos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países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8E22F1" w:rsidRPr="00CD6457" w:rsidRDefault="008E22F1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8E22F1" w:rsidRPr="00CD6457" w:rsidRDefault="008E22F1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              Mogi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Mirim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pode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seguir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contramão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da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história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Permitir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venda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do SAAE é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agir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no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retrocesso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é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colocar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costas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do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cidadão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um peso a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mais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um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momento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que a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sociedade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já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se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encontra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sobrecarregada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284069" w:rsidRPr="00CD6457" w:rsidRDefault="00284069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517F9" w:rsidRPr="00CD6457" w:rsidRDefault="003517F9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              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Ademais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há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nenhum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motivo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que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enseje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tal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concessão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o SAAE é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uma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empresa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municipal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lucrativa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que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oferece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um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serviço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muito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satisfatório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seja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relação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à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qualidade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da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água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seja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quanto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distribuição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Não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há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no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momento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nenhuma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necessidade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grandes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investimentos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que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justifiquem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esta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venda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nem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há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haver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no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curto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prazo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salvo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força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maior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visto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uma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empresa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saudável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financeiramente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capaz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realizar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investimentos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previstos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com capital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próprio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ou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financiamento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3517F9" w:rsidRPr="00CD6457" w:rsidRDefault="003517F9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D01E5B" w:rsidRPr="00CD6457" w:rsidRDefault="008E22F1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             </w:t>
            </w:r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</w:t>
            </w:r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luta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para que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direito</w:t>
            </w:r>
            <w:proofErr w:type="spellEnd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à </w:t>
            </w:r>
            <w:proofErr w:type="spellStart"/>
            <w:r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água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não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fique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dependente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interesses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economicos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quem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quer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que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seja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deve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objetivo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qualquer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agente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público</w:t>
            </w:r>
            <w:proofErr w:type="spellEnd"/>
            <w:r w:rsidR="00284069" w:rsidRPr="00CD645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37043A" w:rsidRPr="00CD6457" w:rsidRDefault="0037043A" w:rsidP="00155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517F9" w:rsidRPr="00CD6457" w:rsidRDefault="003517F9" w:rsidP="003517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</w:p>
          <w:p w:rsidR="00BA2721" w:rsidRPr="00CD6457" w:rsidRDefault="003517F9" w:rsidP="00370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“</w:t>
            </w:r>
            <w:proofErr w:type="gramStart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</w:t>
            </w:r>
            <w:proofErr w:type="gramEnd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água</w:t>
            </w:r>
            <w:proofErr w:type="spellEnd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é </w:t>
            </w:r>
            <w:proofErr w:type="spellStart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fonte</w:t>
            </w:r>
            <w:proofErr w:type="spellEnd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de </w:t>
            </w:r>
            <w:proofErr w:type="spellStart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vida</w:t>
            </w:r>
            <w:proofErr w:type="spellEnd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e </w:t>
            </w:r>
            <w:proofErr w:type="spellStart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não</w:t>
            </w:r>
            <w:proofErr w:type="spellEnd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de </w:t>
            </w:r>
            <w:proofErr w:type="spellStart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lucro</w:t>
            </w:r>
            <w:proofErr w:type="spellEnd"/>
            <w:r w:rsidRPr="00CD6457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.”</w:t>
            </w:r>
            <w:r w:rsidR="00D01E5B" w:rsidRPr="00CD64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37043A" w:rsidRPr="00CD645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7043A" w:rsidRPr="00CD6457" w:rsidRDefault="0037043A" w:rsidP="00370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BA2721" w:rsidRPr="00CD6457" w:rsidRDefault="00BA2721" w:rsidP="00BA2721">
      <w:pPr>
        <w:rPr>
          <w:sz w:val="24"/>
          <w:szCs w:val="24"/>
        </w:rPr>
      </w:pPr>
    </w:p>
    <w:sectPr w:rsidR="00BA2721" w:rsidRPr="00CD6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21"/>
    <w:rsid w:val="0001670D"/>
    <w:rsid w:val="00155302"/>
    <w:rsid w:val="00284069"/>
    <w:rsid w:val="003517F9"/>
    <w:rsid w:val="0037043A"/>
    <w:rsid w:val="008E22F1"/>
    <w:rsid w:val="00A76263"/>
    <w:rsid w:val="00BA2721"/>
    <w:rsid w:val="00CD6457"/>
    <w:rsid w:val="00D01E5B"/>
    <w:rsid w:val="00D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0043-C66A-4733-965B-0A8AE003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A2721"/>
    <w:rPr>
      <w:b/>
      <w:bCs/>
    </w:rPr>
  </w:style>
  <w:style w:type="character" w:customStyle="1" w:styleId="msonormal0">
    <w:name w:val="msonormal"/>
    <w:basedOn w:val="Fontepargpadro"/>
    <w:rsid w:val="00BA2721"/>
  </w:style>
  <w:style w:type="paragraph" w:styleId="Textodebalo">
    <w:name w:val="Balloon Text"/>
    <w:basedOn w:val="Normal"/>
    <w:link w:val="TextodebaloChar"/>
    <w:uiPriority w:val="99"/>
    <w:semiHidden/>
    <w:unhideWhenUsed/>
    <w:rsid w:val="0001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Jania</cp:lastModifiedBy>
  <cp:revision>4</cp:revision>
  <cp:lastPrinted>2017-01-06T14:10:00Z</cp:lastPrinted>
  <dcterms:created xsi:type="dcterms:W3CDTF">2017-01-06T01:44:00Z</dcterms:created>
  <dcterms:modified xsi:type="dcterms:W3CDTF">2017-01-13T12:33:00Z</dcterms:modified>
</cp:coreProperties>
</file>