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  <w:bookmarkStart w:id="0" w:name="_GoBack"/>
      <w:bookmarkEnd w:id="0"/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>, CARLOS NELSON BUENO, JUNTO À SECRETARIA COMPETENTE, PROVIDÊNCIAS PARA TAPAR BURACO NA RUA DOS FERROVIÁRIOS, NO MIRANTE.</w:t>
      </w:r>
    </w:p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reclamações</w:t>
      </w:r>
      <w:r>
        <w:rPr>
          <w:sz w:val="24"/>
          <w:szCs w:val="24"/>
        </w:rPr>
        <w:t xml:space="preserve"> e solicitações de</w:t>
      </w:r>
      <w:r w:rsidR="00734053">
        <w:rPr>
          <w:sz w:val="24"/>
          <w:szCs w:val="24"/>
        </w:rPr>
        <w:t xml:space="preserve"> munícipes, em relação a buraco, que segundo informações foi deixado no local, após serviço, realizado pelo SAAE, e que na última sexta-feira chegou a causar acidente</w:t>
      </w:r>
      <w:r w:rsidR="00146F50">
        <w:rPr>
          <w:sz w:val="24"/>
          <w:szCs w:val="24"/>
        </w:rPr>
        <w:t xml:space="preserve">, </w:t>
      </w:r>
      <w:r w:rsidRPr="000552AE">
        <w:rPr>
          <w:sz w:val="24"/>
          <w:szCs w:val="24"/>
        </w:rPr>
        <w:t xml:space="preserve">na Rua </w:t>
      </w:r>
      <w:r w:rsidR="00146F50">
        <w:rPr>
          <w:sz w:val="24"/>
          <w:szCs w:val="24"/>
        </w:rPr>
        <w:t>dos Ferroviários</w:t>
      </w:r>
      <w:r w:rsidRPr="000552AE">
        <w:rPr>
          <w:sz w:val="24"/>
          <w:szCs w:val="24"/>
        </w:rPr>
        <w:t xml:space="preserve">, próximo ao número </w:t>
      </w:r>
      <w:r w:rsidR="00146F50">
        <w:rPr>
          <w:sz w:val="24"/>
          <w:szCs w:val="24"/>
        </w:rPr>
        <w:t>389</w:t>
      </w:r>
      <w:r w:rsidRPr="000552AE">
        <w:rPr>
          <w:sz w:val="24"/>
          <w:szCs w:val="24"/>
        </w:rPr>
        <w:t xml:space="preserve">, no Bairro </w:t>
      </w:r>
      <w:r w:rsidR="00146F50">
        <w:rPr>
          <w:sz w:val="24"/>
          <w:szCs w:val="24"/>
        </w:rPr>
        <w:t>do Mirante</w:t>
      </w:r>
      <w:r w:rsidR="001149F0">
        <w:rPr>
          <w:sz w:val="24"/>
          <w:szCs w:val="24"/>
        </w:rPr>
        <w:t xml:space="preserve">, </w:t>
      </w:r>
      <w:r w:rsidR="00146F50">
        <w:rPr>
          <w:sz w:val="24"/>
          <w:szCs w:val="24"/>
        </w:rPr>
        <w:t>em</w:t>
      </w:r>
      <w:r w:rsidR="001149F0">
        <w:rPr>
          <w:sz w:val="24"/>
          <w:szCs w:val="24"/>
        </w:rPr>
        <w:t xml:space="preserve"> Mogi Mirim</w:t>
      </w:r>
      <w:r>
        <w:rPr>
          <w:sz w:val="24"/>
          <w:szCs w:val="24"/>
        </w:rPr>
        <w:t>.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0552AE" w:rsidRDefault="000552AE" w:rsidP="000552AE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="00146F50">
        <w:rPr>
          <w:sz w:val="24"/>
          <w:szCs w:val="24"/>
        </w:rPr>
        <w:t xml:space="preserve"> Autarquia</w:t>
      </w:r>
      <w:r w:rsidRPr="00333324">
        <w:rPr>
          <w:sz w:val="24"/>
          <w:szCs w:val="24"/>
        </w:rPr>
        <w:t xml:space="preserve"> </w:t>
      </w:r>
      <w:r w:rsidR="00146F50">
        <w:rPr>
          <w:sz w:val="24"/>
          <w:szCs w:val="24"/>
        </w:rPr>
        <w:t>tome as providências cabíveis</w:t>
      </w:r>
      <w:r>
        <w:rPr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</w:t>
      </w:r>
      <w:r w:rsidR="0062546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 w:rsidR="00146F50">
        <w:rPr>
          <w:b/>
          <w:sz w:val="24"/>
          <w:szCs w:val="24"/>
        </w:rPr>
        <w:t>abril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0552AE" w:rsidRPr="00333324" w:rsidRDefault="000552AE" w:rsidP="000552AE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0552AE" w:rsidRDefault="000552AE" w:rsidP="000552AE"/>
    <w:p w:rsidR="000552AE" w:rsidRDefault="000552AE" w:rsidP="000552AE"/>
    <w:p w:rsidR="000552AE" w:rsidRDefault="000552AE" w:rsidP="000552AE"/>
    <w:p w:rsidR="00A82528" w:rsidRDefault="00A82528"/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85" w:rsidRDefault="00783A85">
      <w:r>
        <w:separator/>
      </w:r>
    </w:p>
  </w:endnote>
  <w:endnote w:type="continuationSeparator" w:id="0">
    <w:p w:rsidR="00783A85" w:rsidRDefault="0078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783A85">
    <w:pPr>
      <w:pStyle w:val="Rodap"/>
    </w:pPr>
  </w:p>
  <w:p w:rsidR="00261FB8" w:rsidRDefault="00783A8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85" w:rsidRDefault="00783A85">
      <w:r>
        <w:separator/>
      </w:r>
    </w:p>
  </w:footnote>
  <w:footnote w:type="continuationSeparator" w:id="0">
    <w:p w:rsidR="00783A85" w:rsidRDefault="0078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783A8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783A85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783A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561818"/>
    <w:rsid w:val="0062546E"/>
    <w:rsid w:val="00734053"/>
    <w:rsid w:val="00783A85"/>
    <w:rsid w:val="00A82528"/>
    <w:rsid w:val="00C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18A1-691F-4EC5-9EF3-175B9D79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2017-04-07T17:59:00Z</dcterms:created>
  <dcterms:modified xsi:type="dcterms:W3CDTF">2017-04-07T17:59:00Z</dcterms:modified>
</cp:coreProperties>
</file>