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E1D41">
        <w:rPr>
          <w:sz w:val="26"/>
          <w:szCs w:val="26"/>
        </w:rPr>
        <w:t xml:space="preserve">À EMPRESA </w:t>
      </w:r>
      <w:r w:rsidR="0096239C">
        <w:rPr>
          <w:sz w:val="26"/>
          <w:szCs w:val="26"/>
        </w:rPr>
        <w:t>RENOVIAS PELA CAMPANHA ECOLA</w:t>
      </w:r>
      <w:r w:rsidR="00662A8B">
        <w:rPr>
          <w:sz w:val="26"/>
          <w:szCs w:val="26"/>
        </w:rPr>
        <w:t>C</w:t>
      </w:r>
      <w:r w:rsidR="0096239C">
        <w:rPr>
          <w:sz w:val="26"/>
          <w:szCs w:val="26"/>
        </w:rPr>
        <w:t>RE, QUE RESULT</w:t>
      </w:r>
      <w:r w:rsidR="00662A8B">
        <w:rPr>
          <w:sz w:val="26"/>
          <w:szCs w:val="26"/>
        </w:rPr>
        <w:t>OU NA</w:t>
      </w:r>
      <w:r w:rsidR="0096239C">
        <w:rPr>
          <w:sz w:val="26"/>
          <w:szCs w:val="26"/>
        </w:rPr>
        <w:t xml:space="preserve"> DOAÇÃO DE </w:t>
      </w:r>
      <w:r w:rsidR="00662A8B">
        <w:rPr>
          <w:sz w:val="26"/>
          <w:szCs w:val="26"/>
        </w:rPr>
        <w:t xml:space="preserve">MAIS DE 35 </w:t>
      </w:r>
      <w:r w:rsidR="0096239C">
        <w:rPr>
          <w:sz w:val="26"/>
          <w:szCs w:val="26"/>
        </w:rPr>
        <w:t>CADEIRAS DE RODAS</w:t>
      </w:r>
      <w:r w:rsidR="00662A8B">
        <w:rPr>
          <w:sz w:val="26"/>
          <w:szCs w:val="26"/>
        </w:rPr>
        <w:t>, NO ÚLTIMO DIA 30</w:t>
      </w:r>
      <w:r w:rsidR="002628D7">
        <w:rPr>
          <w:sz w:val="26"/>
          <w:szCs w:val="26"/>
        </w:rPr>
        <w:t>.</w:t>
      </w:r>
      <w:bookmarkStart w:id="0" w:name="_GoBack"/>
      <w:bookmarkEnd w:id="0"/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96239C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B02981" w:rsidRDefault="00317D63" w:rsidP="002628D7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2E1D41" w:rsidRPr="002E1D41">
        <w:rPr>
          <w:sz w:val="26"/>
          <w:szCs w:val="26"/>
          <w:lang w:eastAsia="ar-SA"/>
        </w:rPr>
        <w:t xml:space="preserve">À EMPRESA </w:t>
      </w:r>
      <w:r w:rsidR="0096239C">
        <w:rPr>
          <w:sz w:val="26"/>
          <w:szCs w:val="26"/>
          <w:lang w:eastAsia="ar-SA"/>
        </w:rPr>
        <w:t>RENOVIAS,</w:t>
      </w:r>
      <w:r w:rsidR="0096239C" w:rsidRPr="0096239C">
        <w:t xml:space="preserve"> </w:t>
      </w:r>
      <w:r w:rsidR="0096239C" w:rsidRPr="0096239C">
        <w:rPr>
          <w:sz w:val="26"/>
          <w:szCs w:val="26"/>
          <w:lang w:eastAsia="ar-SA"/>
        </w:rPr>
        <w:t>PELA CAMPANHA ECOLA</w:t>
      </w:r>
      <w:r w:rsidR="00662A8B">
        <w:rPr>
          <w:sz w:val="26"/>
          <w:szCs w:val="26"/>
          <w:lang w:eastAsia="ar-SA"/>
        </w:rPr>
        <w:t>CRE, QUE RESULTOU NA</w:t>
      </w:r>
      <w:r w:rsidR="0096239C" w:rsidRPr="0096239C">
        <w:rPr>
          <w:sz w:val="26"/>
          <w:szCs w:val="26"/>
          <w:lang w:eastAsia="ar-SA"/>
        </w:rPr>
        <w:t xml:space="preserve"> DOAÇÃO DE </w:t>
      </w:r>
      <w:r w:rsidR="00662A8B">
        <w:rPr>
          <w:sz w:val="26"/>
          <w:szCs w:val="26"/>
          <w:lang w:eastAsia="ar-SA"/>
        </w:rPr>
        <w:t xml:space="preserve">MAIS DE 35 </w:t>
      </w:r>
      <w:r w:rsidR="0096239C" w:rsidRPr="0096239C">
        <w:rPr>
          <w:sz w:val="26"/>
          <w:szCs w:val="26"/>
          <w:lang w:eastAsia="ar-SA"/>
        </w:rPr>
        <w:t>CADEIRAS DE RODAS</w:t>
      </w:r>
      <w:r w:rsidR="00662A8B">
        <w:rPr>
          <w:sz w:val="26"/>
          <w:szCs w:val="26"/>
          <w:lang w:eastAsia="ar-SA"/>
        </w:rPr>
        <w:t>, NO ÚLTIMO DIA 30 DE JUNHO</w:t>
      </w:r>
      <w:r w:rsidR="002628D7">
        <w:rPr>
          <w:sz w:val="26"/>
          <w:szCs w:val="26"/>
          <w:lang w:eastAsia="ar-SA"/>
        </w:rPr>
        <w:t>.</w:t>
      </w:r>
      <w:r w:rsidR="0096239C">
        <w:rPr>
          <w:sz w:val="26"/>
          <w:szCs w:val="26"/>
          <w:lang w:eastAsia="ar-SA"/>
        </w:rPr>
        <w:t xml:space="preserve"> Aliás, são anos já de ação, que consiste na reciclagem de lacres de alumínio e doação de cadeiras de rodas. Por esse motivo, parabenizamos o brilhante trabalho dessa </w:t>
      </w:r>
      <w:r w:rsidR="00662A8B">
        <w:rPr>
          <w:sz w:val="26"/>
          <w:szCs w:val="26"/>
          <w:lang w:eastAsia="ar-SA"/>
        </w:rPr>
        <w:t>CONCEITUADA CONCESSIONÁRIA</w:t>
      </w:r>
      <w:r w:rsidR="0096239C">
        <w:rPr>
          <w:sz w:val="26"/>
          <w:szCs w:val="26"/>
          <w:lang w:eastAsia="ar-SA"/>
        </w:rPr>
        <w:t xml:space="preserve">, bem como a todos os envolvidos nesse projeto, que conta com o reconhecimento de toda sociedade </w:t>
      </w:r>
      <w:proofErr w:type="spellStart"/>
      <w:r w:rsidR="0096239C">
        <w:rPr>
          <w:sz w:val="26"/>
          <w:szCs w:val="26"/>
          <w:lang w:eastAsia="ar-SA"/>
        </w:rPr>
        <w:t>mogimiriana</w:t>
      </w:r>
      <w:proofErr w:type="spellEnd"/>
      <w:r w:rsidR="0096239C">
        <w:rPr>
          <w:sz w:val="26"/>
          <w:szCs w:val="26"/>
          <w:lang w:eastAsia="ar-SA"/>
        </w:rPr>
        <w:t xml:space="preserve">. 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2628D7">
        <w:rPr>
          <w:b/>
          <w:sz w:val="26"/>
          <w:szCs w:val="26"/>
        </w:rPr>
        <w:t>05 de julho</w:t>
      </w:r>
      <w:r w:rsidRPr="008B786A">
        <w:rPr>
          <w:b/>
          <w:sz w:val="26"/>
          <w:szCs w:val="26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BE" w:rsidRDefault="00115BBE">
      <w:r>
        <w:separator/>
      </w:r>
    </w:p>
  </w:endnote>
  <w:endnote w:type="continuationSeparator" w:id="0">
    <w:p w:rsidR="00115BBE" w:rsidRDefault="0011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115B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BE" w:rsidRDefault="00115BBE">
      <w:r>
        <w:separator/>
      </w:r>
    </w:p>
  </w:footnote>
  <w:footnote w:type="continuationSeparator" w:id="0">
    <w:p w:rsidR="00115BBE" w:rsidRDefault="00115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15B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15BB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115BBE"/>
    <w:rsid w:val="002628D7"/>
    <w:rsid w:val="002E1D41"/>
    <w:rsid w:val="00317D63"/>
    <w:rsid w:val="0038574F"/>
    <w:rsid w:val="003B679C"/>
    <w:rsid w:val="0050463E"/>
    <w:rsid w:val="00511A5D"/>
    <w:rsid w:val="00647198"/>
    <w:rsid w:val="00662A8B"/>
    <w:rsid w:val="006E3274"/>
    <w:rsid w:val="00892EA7"/>
    <w:rsid w:val="008B786A"/>
    <w:rsid w:val="008D23CF"/>
    <w:rsid w:val="0096239C"/>
    <w:rsid w:val="00B02981"/>
    <w:rsid w:val="00B94A61"/>
    <w:rsid w:val="00D2518E"/>
    <w:rsid w:val="00D41129"/>
    <w:rsid w:val="00D729FA"/>
    <w:rsid w:val="00E972A2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2017-07-05T14:25:00Z</cp:lastPrinted>
  <dcterms:created xsi:type="dcterms:W3CDTF">2017-07-05T14:41:00Z</dcterms:created>
  <dcterms:modified xsi:type="dcterms:W3CDTF">2017-07-05T14:41:00Z</dcterms:modified>
</cp:coreProperties>
</file>