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096" w:rsidRPr="004A45BA" w:rsidRDefault="00CA6096" w:rsidP="00CA6096">
      <w:pPr>
        <w:suppressAutoHyphens/>
        <w:jc w:val="both"/>
        <w:rPr>
          <w:rFonts w:asciiTheme="minorHAnsi" w:hAnsiTheme="minorHAnsi" w:cstheme="minorHAnsi"/>
          <w:b/>
          <w:bCs/>
          <w:sz w:val="26"/>
          <w:szCs w:val="26"/>
          <w:u w:val="single"/>
          <w:lang w:eastAsia="ar-SA"/>
        </w:rPr>
      </w:pPr>
    </w:p>
    <w:p w:rsidR="00CA6096" w:rsidRPr="004A45BA" w:rsidRDefault="00CA6096" w:rsidP="00CA6096">
      <w:pPr>
        <w:suppressAutoHyphens/>
        <w:jc w:val="both"/>
        <w:rPr>
          <w:rFonts w:asciiTheme="minorHAnsi" w:hAnsiTheme="minorHAnsi" w:cstheme="minorHAnsi"/>
          <w:b/>
          <w:bCs/>
          <w:sz w:val="26"/>
          <w:szCs w:val="26"/>
          <w:u w:val="single"/>
          <w:lang w:eastAsia="ar-SA"/>
        </w:rPr>
      </w:pP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b/>
          <w:bCs/>
          <w:u w:val="single" w:color="000000"/>
        </w:rPr>
        <w:t xml:space="preserve">PARECER </w:t>
      </w:r>
      <w:r w:rsidRPr="004A45BA">
        <w:rPr>
          <w:rFonts w:asciiTheme="minorHAnsi" w:hAnsiTheme="minorHAnsi" w:cstheme="minorHAnsi"/>
          <w:b/>
          <w:bCs/>
          <w:u w:val="single" w:color="000000"/>
          <w:lang w:val="pt-PT"/>
        </w:rPr>
        <w:t>DES</w:t>
      </w:r>
      <w:r w:rsidRPr="004A45BA">
        <w:rPr>
          <w:rFonts w:asciiTheme="minorHAnsi" w:hAnsiTheme="minorHAnsi" w:cstheme="minorHAnsi"/>
          <w:b/>
          <w:bCs/>
          <w:u w:val="single" w:color="000000"/>
          <w:lang w:val="nl-NL"/>
        </w:rPr>
        <w:t>FAVOR</w:t>
      </w:r>
      <w:r w:rsidRPr="004A45BA">
        <w:rPr>
          <w:rFonts w:asciiTheme="minorHAnsi" w:hAnsiTheme="minorHAnsi" w:cstheme="minorHAnsi"/>
          <w:b/>
          <w:bCs/>
          <w:u w:val="single" w:color="000000"/>
        </w:rPr>
        <w:t>Á</w:t>
      </w:r>
      <w:r w:rsidRPr="004A45BA">
        <w:rPr>
          <w:rFonts w:asciiTheme="minorHAnsi" w:hAnsiTheme="minorHAnsi" w:cstheme="minorHAnsi"/>
          <w:b/>
          <w:bCs/>
          <w:u w:val="single" w:color="000000"/>
          <w:lang w:val="es-ES_tradnl"/>
        </w:rPr>
        <w:t>VEL N</w:t>
      </w:r>
      <w:r w:rsidRPr="004A45BA">
        <w:rPr>
          <w:rFonts w:asciiTheme="minorHAnsi" w:hAnsiTheme="minorHAnsi" w:cstheme="minorHAnsi"/>
          <w:b/>
          <w:bCs/>
          <w:u w:val="single" w:color="000000"/>
        </w:rPr>
        <w:t>º 90/2017, DA COMISSÃ</w:t>
      </w:r>
      <w:r w:rsidRPr="004A45BA">
        <w:rPr>
          <w:rFonts w:asciiTheme="minorHAnsi" w:hAnsiTheme="minorHAnsi" w:cstheme="minorHAnsi"/>
          <w:b/>
          <w:bCs/>
          <w:u w:val="single" w:color="000000"/>
          <w:lang w:val="es-ES_tradnl"/>
        </w:rPr>
        <w:t>O DE JUSTI</w:t>
      </w:r>
      <w:r w:rsidRPr="004A45BA">
        <w:rPr>
          <w:rFonts w:asciiTheme="minorHAnsi" w:hAnsiTheme="minorHAnsi" w:cstheme="minorHAnsi"/>
          <w:b/>
          <w:bCs/>
          <w:u w:val="single" w:color="000000"/>
        </w:rPr>
        <w:t>Ç</w:t>
      </w:r>
      <w:r w:rsidRPr="004A45BA">
        <w:rPr>
          <w:rFonts w:asciiTheme="minorHAnsi" w:hAnsiTheme="minorHAnsi" w:cstheme="minorHAnsi"/>
          <w:b/>
          <w:bCs/>
          <w:u w:val="single" w:color="000000"/>
          <w:lang w:val="pt-PT"/>
        </w:rPr>
        <w:t>A E REDA</w:t>
      </w:r>
      <w:r w:rsidRPr="004A45BA">
        <w:rPr>
          <w:rFonts w:asciiTheme="minorHAnsi" w:hAnsiTheme="minorHAnsi" w:cstheme="minorHAnsi"/>
          <w:b/>
          <w:bCs/>
          <w:u w:val="single" w:color="000000"/>
        </w:rPr>
        <w:t xml:space="preserve">ÇÃO, AO PROJETO DE LEI Nº </w:t>
      </w:r>
      <w:r w:rsidRPr="004A45BA">
        <w:rPr>
          <w:rFonts w:asciiTheme="minorHAnsi" w:hAnsiTheme="minorHAnsi" w:cstheme="minorHAnsi"/>
          <w:b/>
          <w:bCs/>
          <w:u w:val="single" w:color="000000"/>
          <w:lang w:val="es-ES_tradnl"/>
        </w:rPr>
        <w:t>102/2017 DE AUTORIA DO SENHOR PREFEITO MUNICIPAL CARLOS NELSON BUENO</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b/>
          <w:bCs/>
          <w:u w:val="single" w:color="000000"/>
          <w:lang w:val="it-IT"/>
        </w:rPr>
        <w:t>PROCESSO N</w:t>
      </w:r>
      <w:r w:rsidRPr="004A45BA">
        <w:rPr>
          <w:rFonts w:asciiTheme="minorHAnsi" w:hAnsiTheme="minorHAnsi" w:cstheme="minorHAnsi"/>
          <w:b/>
          <w:bCs/>
          <w:u w:val="single" w:color="000000"/>
        </w:rPr>
        <w:t xml:space="preserve">º </w:t>
      </w:r>
      <w:r w:rsidRPr="004A45BA">
        <w:rPr>
          <w:rFonts w:asciiTheme="minorHAnsi" w:hAnsiTheme="minorHAnsi" w:cstheme="minorHAnsi"/>
          <w:b/>
          <w:bCs/>
          <w:u w:val="single" w:color="000000"/>
          <w:lang w:val="en-US"/>
        </w:rPr>
        <w:t>172/2017</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u w:color="000000"/>
        </w:rPr>
        <w:t> </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u w:color="000000"/>
        </w:rPr>
        <w:t> </w:t>
      </w:r>
    </w:p>
    <w:p w:rsidR="00E1698E" w:rsidRDefault="0017512D" w:rsidP="00E1698E">
      <w:pPr>
        <w:pStyle w:val="Padro"/>
        <w:spacing w:line="360" w:lineRule="auto"/>
        <w:ind w:firstLine="945"/>
        <w:jc w:val="both"/>
        <w:rPr>
          <w:rFonts w:asciiTheme="minorHAnsi" w:hAnsiTheme="minorHAnsi" w:cstheme="minorHAnsi"/>
          <w:u w:color="000000"/>
        </w:rPr>
      </w:pPr>
      <w:r w:rsidRPr="004A45BA">
        <w:rPr>
          <w:rFonts w:asciiTheme="minorHAnsi" w:eastAsia="Arial" w:hAnsiTheme="minorHAnsi" w:cstheme="minorHAnsi"/>
          <w:b/>
          <w:bCs/>
          <w:u w:color="000000"/>
        </w:rPr>
        <w:tab/>
      </w:r>
      <w:r w:rsidRPr="004A45BA">
        <w:rPr>
          <w:rFonts w:asciiTheme="minorHAnsi" w:hAnsiTheme="minorHAnsi" w:cstheme="minorHAnsi"/>
          <w:u w:color="000000"/>
          <w:lang w:val="pt-PT"/>
        </w:rPr>
        <w:t>O Ilustre Prefeito Municipal Carlos Nelson Bueno, por interm</w:t>
      </w:r>
      <w:r w:rsidRPr="004A45BA">
        <w:rPr>
          <w:rFonts w:asciiTheme="minorHAnsi" w:hAnsiTheme="minorHAnsi" w:cstheme="minorHAnsi"/>
          <w:u w:color="000000"/>
          <w:lang w:val="fr-FR"/>
        </w:rPr>
        <w:t>é</w:t>
      </w:r>
      <w:r w:rsidRPr="004A45BA">
        <w:rPr>
          <w:rFonts w:asciiTheme="minorHAnsi" w:hAnsiTheme="minorHAnsi" w:cstheme="minorHAnsi"/>
          <w:u w:color="000000"/>
          <w:lang w:val="pt-PT"/>
        </w:rPr>
        <w:t>dio da mensagem n</w:t>
      </w:r>
      <w:r w:rsidRPr="004A45BA">
        <w:rPr>
          <w:rFonts w:asciiTheme="minorHAnsi" w:hAnsiTheme="minorHAnsi" w:cstheme="minorHAnsi"/>
          <w:u w:color="000000"/>
        </w:rPr>
        <w:t xml:space="preserve">º </w:t>
      </w:r>
      <w:r w:rsidRPr="004A45BA">
        <w:rPr>
          <w:rFonts w:asciiTheme="minorHAnsi" w:hAnsiTheme="minorHAnsi" w:cstheme="minorHAnsi"/>
          <w:u w:color="000000"/>
          <w:lang w:val="pt-PT"/>
        </w:rPr>
        <w:t>069/2017, encaminha a esta Casa de Leis, o Projeto de Lei n</w:t>
      </w:r>
      <w:r w:rsidRPr="004A45BA">
        <w:rPr>
          <w:rFonts w:asciiTheme="minorHAnsi" w:hAnsiTheme="minorHAnsi" w:cstheme="minorHAnsi"/>
          <w:u w:color="000000"/>
        </w:rPr>
        <w:t xml:space="preserve">º </w:t>
      </w:r>
      <w:r w:rsidRPr="004A45BA">
        <w:rPr>
          <w:rFonts w:asciiTheme="minorHAnsi" w:hAnsiTheme="minorHAnsi" w:cstheme="minorHAnsi"/>
          <w:u w:color="000000"/>
          <w:lang w:val="pt-PT"/>
        </w:rPr>
        <w:t xml:space="preserve">66/2017, que </w:t>
      </w:r>
      <w:r w:rsidR="00E1698E">
        <w:rPr>
          <w:rFonts w:asciiTheme="minorHAnsi" w:hAnsiTheme="minorHAnsi" w:cstheme="minorHAnsi"/>
          <w:u w:color="000000"/>
          <w:lang w:val="pt-PT"/>
        </w:rPr>
        <w:t>“</w:t>
      </w:r>
      <w:r w:rsidRPr="004A45BA">
        <w:rPr>
          <w:rFonts w:asciiTheme="minorHAnsi" w:hAnsiTheme="minorHAnsi" w:cstheme="minorHAnsi"/>
          <w:b/>
          <w:bCs/>
          <w:u w:color="000000"/>
          <w:lang w:val="es-ES_tradnl"/>
        </w:rPr>
        <w:t>AUTORIZA O MUNIC</w:t>
      </w:r>
      <w:r w:rsidRPr="004A45BA">
        <w:rPr>
          <w:rFonts w:asciiTheme="minorHAnsi" w:hAnsiTheme="minorHAnsi" w:cstheme="minorHAnsi"/>
          <w:b/>
          <w:bCs/>
          <w:u w:color="000000"/>
        </w:rPr>
        <w:t xml:space="preserve">ÍPIO DE MOGI MIRIM A ALIENAR, POR DOAÇÃO, ÁREA DE TERRENO DE SUA PROPRIEDADE </w:t>
      </w:r>
      <w:r w:rsidRPr="004A45BA">
        <w:rPr>
          <w:rFonts w:asciiTheme="minorHAnsi" w:hAnsiTheme="minorHAnsi" w:cstheme="minorHAnsi"/>
          <w:b/>
          <w:bCs/>
          <w:u w:color="000000"/>
          <w:lang w:val="fr-FR"/>
        </w:rPr>
        <w:t xml:space="preserve">À EMPRESA </w:t>
      </w:r>
      <w:r w:rsidRPr="004A45BA">
        <w:rPr>
          <w:rFonts w:asciiTheme="minorHAnsi" w:hAnsiTheme="minorHAnsi" w:cstheme="minorHAnsi"/>
          <w:b/>
          <w:bCs/>
          <w:u w:color="000000"/>
        </w:rPr>
        <w:t>“</w:t>
      </w:r>
      <w:r w:rsidRPr="004A45BA">
        <w:rPr>
          <w:rFonts w:asciiTheme="minorHAnsi" w:hAnsiTheme="minorHAnsi" w:cstheme="minorHAnsi"/>
          <w:b/>
          <w:bCs/>
          <w:u w:color="000000"/>
          <w:lang w:val="pt-PT"/>
        </w:rPr>
        <w:t>ADS DISJUNTORES IND</w:t>
      </w:r>
      <w:r w:rsidRPr="004A45BA">
        <w:rPr>
          <w:rFonts w:asciiTheme="minorHAnsi" w:hAnsiTheme="minorHAnsi" w:cstheme="minorHAnsi"/>
          <w:b/>
          <w:bCs/>
          <w:u w:color="000000"/>
        </w:rPr>
        <w:t>Ú</w:t>
      </w:r>
      <w:r w:rsidRPr="004A45BA">
        <w:rPr>
          <w:rFonts w:asciiTheme="minorHAnsi" w:hAnsiTheme="minorHAnsi" w:cstheme="minorHAnsi"/>
          <w:b/>
          <w:bCs/>
          <w:u w:color="000000"/>
          <w:lang w:val="pt-PT"/>
        </w:rPr>
        <w:t>STRIA E COM</w:t>
      </w:r>
      <w:r w:rsidRPr="004A45BA">
        <w:rPr>
          <w:rFonts w:asciiTheme="minorHAnsi" w:hAnsiTheme="minorHAnsi" w:cstheme="minorHAnsi"/>
          <w:b/>
          <w:bCs/>
          <w:u w:color="000000"/>
          <w:lang w:val="fr-FR"/>
        </w:rPr>
        <w:t>É</w:t>
      </w:r>
      <w:r w:rsidRPr="004A45BA">
        <w:rPr>
          <w:rFonts w:asciiTheme="minorHAnsi" w:hAnsiTheme="minorHAnsi" w:cstheme="minorHAnsi"/>
          <w:b/>
          <w:bCs/>
          <w:u w:color="000000"/>
        </w:rPr>
        <w:t>RCIO LTDA”</w:t>
      </w:r>
      <w:r w:rsidR="00E1698E">
        <w:rPr>
          <w:rFonts w:asciiTheme="minorHAnsi" w:hAnsiTheme="minorHAnsi" w:cstheme="minorHAnsi"/>
          <w:b/>
          <w:bCs/>
          <w:u w:color="000000"/>
        </w:rPr>
        <w:t>, E DÁ OUTRAS PROVIDÊNCIAS.“</w:t>
      </w:r>
      <w:r w:rsidRPr="004A45BA">
        <w:rPr>
          <w:rFonts w:asciiTheme="minorHAnsi" w:hAnsiTheme="minorHAnsi" w:cstheme="minorHAnsi"/>
          <w:u w:color="000000"/>
        </w:rPr>
        <w:t>.</w:t>
      </w:r>
    </w:p>
    <w:p w:rsidR="0017512D" w:rsidRPr="004A45BA" w:rsidRDefault="0017512D" w:rsidP="00E1698E">
      <w:pPr>
        <w:pStyle w:val="Padro"/>
        <w:spacing w:line="360" w:lineRule="auto"/>
        <w:ind w:firstLine="945"/>
        <w:jc w:val="both"/>
        <w:rPr>
          <w:rFonts w:asciiTheme="minorHAnsi" w:eastAsia="Arial" w:hAnsiTheme="minorHAnsi" w:cstheme="minorHAnsi"/>
          <w:u w:color="000000"/>
        </w:rPr>
      </w:pPr>
      <w:r w:rsidRPr="004A45BA">
        <w:rPr>
          <w:rFonts w:asciiTheme="minorHAnsi" w:hAnsiTheme="minorHAnsi" w:cstheme="minorHAnsi"/>
          <w:u w:color="000000"/>
        </w:rPr>
        <w:t>           </w:t>
      </w:r>
    </w:p>
    <w:p w:rsidR="0017512D" w:rsidRPr="004A45BA" w:rsidRDefault="0017512D" w:rsidP="0017512D">
      <w:pPr>
        <w:pStyle w:val="Padro"/>
        <w:spacing w:line="360" w:lineRule="auto"/>
        <w:ind w:firstLine="945"/>
        <w:jc w:val="both"/>
        <w:rPr>
          <w:rFonts w:asciiTheme="minorHAnsi" w:eastAsia="Arial" w:hAnsiTheme="minorHAnsi" w:cstheme="minorHAnsi"/>
          <w:u w:color="000000"/>
        </w:rPr>
      </w:pPr>
      <w:r w:rsidRPr="004A45BA">
        <w:rPr>
          <w:rFonts w:asciiTheme="minorHAnsi" w:eastAsia="Arial" w:hAnsiTheme="minorHAnsi" w:cstheme="minorHAnsi"/>
          <w:u w:color="000000"/>
        </w:rPr>
        <w:tab/>
      </w:r>
      <w:r w:rsidRPr="004A45BA">
        <w:rPr>
          <w:rFonts w:asciiTheme="minorHAnsi" w:hAnsiTheme="minorHAnsi" w:cstheme="minorHAnsi"/>
          <w:u w:color="000000"/>
          <w:lang w:val="pt-PT"/>
        </w:rPr>
        <w:t>O presente Projeto de Lei tem o objetivo de autorizar o Poder Executivo Municipal a alienar, por doaçã</w:t>
      </w:r>
      <w:r w:rsidRPr="004A45BA">
        <w:rPr>
          <w:rFonts w:asciiTheme="minorHAnsi" w:hAnsiTheme="minorHAnsi" w:cstheme="minorHAnsi"/>
          <w:u w:color="000000"/>
          <w:lang w:val="it-IT"/>
        </w:rPr>
        <w:t xml:space="preserve">o, </w:t>
      </w:r>
      <w:r w:rsidRPr="004A45BA">
        <w:rPr>
          <w:rFonts w:asciiTheme="minorHAnsi" w:hAnsiTheme="minorHAnsi" w:cstheme="minorHAnsi"/>
          <w:u w:color="000000"/>
          <w:lang w:val="fr-FR"/>
        </w:rPr>
        <w:t xml:space="preserve">à </w:t>
      </w:r>
      <w:r w:rsidRPr="004A45BA">
        <w:rPr>
          <w:rFonts w:asciiTheme="minorHAnsi" w:hAnsiTheme="minorHAnsi" w:cstheme="minorHAnsi"/>
          <w:u w:color="000000"/>
          <w:lang w:val="pt-PT"/>
        </w:rPr>
        <w:t>empresa ADS DISJUNTORES IND</w:t>
      </w:r>
      <w:r w:rsidRPr="004A45BA">
        <w:rPr>
          <w:rFonts w:asciiTheme="minorHAnsi" w:hAnsiTheme="minorHAnsi" w:cstheme="minorHAnsi"/>
          <w:u w:color="000000"/>
        </w:rPr>
        <w:t>Ú</w:t>
      </w:r>
      <w:r w:rsidRPr="004A45BA">
        <w:rPr>
          <w:rFonts w:asciiTheme="minorHAnsi" w:hAnsiTheme="minorHAnsi" w:cstheme="minorHAnsi"/>
          <w:u w:color="000000"/>
          <w:lang w:val="pt-PT"/>
        </w:rPr>
        <w:t>STRIA E COM</w:t>
      </w:r>
      <w:r w:rsidRPr="004A45BA">
        <w:rPr>
          <w:rFonts w:asciiTheme="minorHAnsi" w:hAnsiTheme="minorHAnsi" w:cstheme="minorHAnsi"/>
          <w:u w:color="000000"/>
          <w:lang w:val="fr-FR"/>
        </w:rPr>
        <w:t>É</w:t>
      </w:r>
      <w:r w:rsidRPr="004A45BA">
        <w:rPr>
          <w:rFonts w:asciiTheme="minorHAnsi" w:hAnsiTheme="minorHAnsi" w:cstheme="minorHAnsi"/>
          <w:u w:color="000000"/>
          <w:lang w:val="pt-PT"/>
        </w:rPr>
        <w:t>RCIO LTDA, localizada neste Munic</w:t>
      </w:r>
      <w:r w:rsidRPr="004A45BA">
        <w:rPr>
          <w:rFonts w:asciiTheme="minorHAnsi" w:hAnsiTheme="minorHAnsi" w:cstheme="minorHAnsi"/>
          <w:u w:color="000000"/>
        </w:rPr>
        <w:t>í</w:t>
      </w:r>
      <w:r w:rsidRPr="004A45BA">
        <w:rPr>
          <w:rFonts w:asciiTheme="minorHAnsi" w:hAnsiTheme="minorHAnsi" w:cstheme="minorHAnsi"/>
          <w:u w:color="000000"/>
          <w:lang w:val="it-IT"/>
        </w:rPr>
        <w:t xml:space="preserve">pio, </w:t>
      </w:r>
      <w:r w:rsidRPr="004A45BA">
        <w:rPr>
          <w:rFonts w:asciiTheme="minorHAnsi" w:hAnsiTheme="minorHAnsi" w:cstheme="minorHAnsi"/>
          <w:u w:color="000000"/>
          <w:lang w:val="fr-FR"/>
        </w:rPr>
        <w:t xml:space="preserve">à </w:t>
      </w:r>
      <w:r w:rsidRPr="004A45BA">
        <w:rPr>
          <w:rFonts w:asciiTheme="minorHAnsi" w:hAnsiTheme="minorHAnsi" w:cstheme="minorHAnsi"/>
          <w:u w:color="000000"/>
          <w:lang w:val="pt-PT"/>
        </w:rPr>
        <w:t>Avenida 22 de Outubro, n</w:t>
      </w:r>
      <w:r w:rsidRPr="004A45BA">
        <w:rPr>
          <w:rFonts w:asciiTheme="minorHAnsi" w:hAnsiTheme="minorHAnsi" w:cstheme="minorHAnsi"/>
          <w:u w:color="000000"/>
        </w:rPr>
        <w:t xml:space="preserve">º </w:t>
      </w:r>
      <w:r w:rsidRPr="004A45BA">
        <w:rPr>
          <w:rFonts w:asciiTheme="minorHAnsi" w:hAnsiTheme="minorHAnsi" w:cstheme="minorHAnsi"/>
          <w:u w:color="000000"/>
          <w:lang w:val="pt-PT"/>
        </w:rPr>
        <w:t>980, Jardim Santa Helena, CNPJ/MF 10.753.083/0001-43 e Inscrição Estadual 456.165.277.111, a àrea de terreno de propriedade do Município de Mogi Mirim, localizada na Rua Dr. Rowilson Rennó Raphaelli, Quadra “H-1”, Lote “C”, Distrito Industrial José Marangoni, neste Município, contendo uma área de 5.976,73 metros quadrados.</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u w:color="000000"/>
        </w:rPr>
        <w:t> </w:t>
      </w:r>
    </w:p>
    <w:p w:rsidR="0017512D" w:rsidRPr="004A45BA" w:rsidRDefault="0017512D" w:rsidP="0017512D">
      <w:pPr>
        <w:pStyle w:val="Padro"/>
        <w:spacing w:line="360" w:lineRule="auto"/>
        <w:ind w:firstLine="945"/>
        <w:jc w:val="both"/>
        <w:rPr>
          <w:rFonts w:asciiTheme="minorHAnsi" w:eastAsia="Arial" w:hAnsiTheme="minorHAnsi" w:cstheme="minorHAnsi"/>
          <w:u w:color="000000"/>
        </w:rPr>
      </w:pPr>
      <w:r w:rsidRPr="004A45BA">
        <w:rPr>
          <w:rFonts w:asciiTheme="minorHAnsi" w:eastAsia="Arial" w:hAnsiTheme="minorHAnsi" w:cstheme="minorHAnsi"/>
          <w:u w:color="000000"/>
        </w:rPr>
        <w:tab/>
      </w:r>
      <w:r w:rsidRPr="004A45BA">
        <w:rPr>
          <w:rFonts w:asciiTheme="minorHAnsi" w:hAnsiTheme="minorHAnsi" w:cstheme="minorHAnsi"/>
          <w:u w:color="000000"/>
          <w:lang w:val="pt-PT"/>
        </w:rPr>
        <w:t>No que se refere ao texto do Projeto de Lei, inicialmente conv</w:t>
      </w:r>
      <w:r w:rsidRPr="004A45BA">
        <w:rPr>
          <w:rFonts w:asciiTheme="minorHAnsi" w:hAnsiTheme="minorHAnsi" w:cstheme="minorHAnsi"/>
          <w:u w:color="000000"/>
          <w:lang w:val="fr-FR"/>
        </w:rPr>
        <w:t>é</w:t>
      </w:r>
      <w:r w:rsidRPr="004A45BA">
        <w:rPr>
          <w:rFonts w:asciiTheme="minorHAnsi" w:hAnsiTheme="minorHAnsi" w:cstheme="minorHAnsi"/>
          <w:u w:color="000000"/>
          <w:lang w:val="pt-PT"/>
        </w:rPr>
        <w:t>m tecer algumas considerações importantes.</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u w:color="000000"/>
        </w:rPr>
        <w:t> </w:t>
      </w:r>
    </w:p>
    <w:p w:rsidR="0017512D" w:rsidRPr="004A45BA" w:rsidRDefault="0017512D" w:rsidP="0017512D">
      <w:pPr>
        <w:pStyle w:val="Padro"/>
        <w:spacing w:line="360" w:lineRule="auto"/>
        <w:ind w:firstLine="945"/>
        <w:jc w:val="both"/>
        <w:rPr>
          <w:rFonts w:asciiTheme="minorHAnsi" w:eastAsia="Arial" w:hAnsiTheme="minorHAnsi" w:cstheme="minorHAnsi"/>
          <w:u w:color="000000"/>
        </w:rPr>
      </w:pPr>
      <w:r w:rsidRPr="004A45BA">
        <w:rPr>
          <w:rFonts w:asciiTheme="minorHAnsi" w:eastAsia="Arial" w:hAnsiTheme="minorHAnsi" w:cstheme="minorHAnsi"/>
          <w:u w:color="000000"/>
        </w:rPr>
        <w:tab/>
      </w:r>
      <w:r w:rsidRPr="004A45BA">
        <w:rPr>
          <w:rFonts w:asciiTheme="minorHAnsi" w:hAnsiTheme="minorHAnsi" w:cstheme="minorHAnsi"/>
          <w:u w:color="000000"/>
          <w:lang w:val="pt-PT"/>
        </w:rPr>
        <w:t>Ocorre que esta Comissão recebeu o Projeto de Lei na data de 25 de Setembro de 2017, conforme fls. 05, verso, este relator foi nomeado pelo Presidente desta Comissão em 26 de Setembro de 2017, nos termos do artigo 49,</w:t>
      </w:r>
      <w:r w:rsidRPr="004A45BA">
        <w:rPr>
          <w:rFonts w:asciiTheme="minorHAnsi" w:hAnsiTheme="minorHAnsi" w:cstheme="minorHAnsi"/>
          <w:u w:color="000000"/>
        </w:rPr>
        <w:t>§</w:t>
      </w:r>
      <w:r w:rsidRPr="004A45BA">
        <w:rPr>
          <w:rFonts w:asciiTheme="minorHAnsi" w:hAnsiTheme="minorHAnsi" w:cstheme="minorHAnsi"/>
          <w:u w:color="000000"/>
          <w:lang w:val="pt-PT"/>
        </w:rPr>
        <w:t>8, II, do RI, contudo, sem qualquer documentação complementar enviada pelo Poder Executivo, para que se pudesse vislumbrar os princ</w:t>
      </w:r>
      <w:r w:rsidRPr="004A45BA">
        <w:rPr>
          <w:rFonts w:asciiTheme="minorHAnsi" w:hAnsiTheme="minorHAnsi" w:cstheme="minorHAnsi"/>
          <w:u w:color="000000"/>
        </w:rPr>
        <w:t>í</w:t>
      </w:r>
      <w:r w:rsidRPr="004A45BA">
        <w:rPr>
          <w:rFonts w:asciiTheme="minorHAnsi" w:hAnsiTheme="minorHAnsi" w:cstheme="minorHAnsi"/>
          <w:u w:color="000000"/>
          <w:lang w:val="pt-PT"/>
        </w:rPr>
        <w:t>pios constitucionais que norteiam a Administração P</w:t>
      </w:r>
      <w:r w:rsidRPr="004A45BA">
        <w:rPr>
          <w:rFonts w:asciiTheme="minorHAnsi" w:hAnsiTheme="minorHAnsi" w:cstheme="minorHAnsi"/>
          <w:u w:color="000000"/>
        </w:rPr>
        <w:t>ú</w:t>
      </w:r>
      <w:r w:rsidRPr="004A45BA">
        <w:rPr>
          <w:rFonts w:asciiTheme="minorHAnsi" w:hAnsiTheme="minorHAnsi" w:cstheme="minorHAnsi"/>
          <w:u w:color="000000"/>
          <w:lang w:val="pt-PT"/>
        </w:rPr>
        <w:t>blica, entendida pela Comissão como necess</w:t>
      </w:r>
      <w:r w:rsidRPr="004A45BA">
        <w:rPr>
          <w:rFonts w:asciiTheme="minorHAnsi" w:hAnsiTheme="minorHAnsi" w:cstheme="minorHAnsi"/>
          <w:u w:color="000000"/>
        </w:rPr>
        <w:t>á</w:t>
      </w:r>
      <w:r w:rsidRPr="004A45BA">
        <w:rPr>
          <w:rFonts w:asciiTheme="minorHAnsi" w:hAnsiTheme="minorHAnsi" w:cstheme="minorHAnsi"/>
          <w:u w:color="000000"/>
          <w:lang w:val="pt-PT"/>
        </w:rPr>
        <w:t>ria para a an</w:t>
      </w:r>
      <w:r w:rsidRPr="004A45BA">
        <w:rPr>
          <w:rFonts w:asciiTheme="minorHAnsi" w:hAnsiTheme="minorHAnsi" w:cstheme="minorHAnsi"/>
          <w:u w:color="000000"/>
        </w:rPr>
        <w:t>á</w:t>
      </w:r>
      <w:r w:rsidRPr="004A45BA">
        <w:rPr>
          <w:rFonts w:asciiTheme="minorHAnsi" w:hAnsiTheme="minorHAnsi" w:cstheme="minorHAnsi"/>
          <w:u w:color="000000"/>
          <w:lang w:val="pt-PT"/>
        </w:rPr>
        <w:t>lise do presente.</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u w:color="000000"/>
        </w:rPr>
        <w:t> </w:t>
      </w:r>
    </w:p>
    <w:p w:rsidR="0017512D" w:rsidRPr="004A45BA" w:rsidRDefault="0017512D" w:rsidP="0017512D">
      <w:pPr>
        <w:pStyle w:val="Padro"/>
        <w:spacing w:line="360" w:lineRule="auto"/>
        <w:ind w:firstLine="945"/>
        <w:jc w:val="both"/>
        <w:rPr>
          <w:rFonts w:asciiTheme="minorHAnsi" w:eastAsia="Arial" w:hAnsiTheme="minorHAnsi" w:cstheme="minorHAnsi"/>
          <w:u w:color="000000"/>
        </w:rPr>
      </w:pPr>
      <w:r w:rsidRPr="004A45BA">
        <w:rPr>
          <w:rFonts w:asciiTheme="minorHAnsi" w:eastAsia="Arial" w:hAnsiTheme="minorHAnsi" w:cstheme="minorHAnsi"/>
          <w:u w:color="000000"/>
        </w:rPr>
        <w:tab/>
      </w:r>
      <w:r w:rsidRPr="004A45BA">
        <w:rPr>
          <w:rFonts w:asciiTheme="minorHAnsi" w:hAnsiTheme="minorHAnsi" w:cstheme="minorHAnsi"/>
          <w:u w:color="000000"/>
          <w:lang w:val="pt-PT"/>
        </w:rPr>
        <w:t>Por um pedido informal do Presidente desta Comissão Vereador Gerson Luiz Rossi J</w:t>
      </w:r>
      <w:r w:rsidRPr="004A45BA">
        <w:rPr>
          <w:rFonts w:asciiTheme="minorHAnsi" w:hAnsiTheme="minorHAnsi" w:cstheme="minorHAnsi"/>
          <w:u w:color="000000"/>
        </w:rPr>
        <w:t>ú</w:t>
      </w:r>
      <w:r w:rsidRPr="004A45BA">
        <w:rPr>
          <w:rFonts w:asciiTheme="minorHAnsi" w:hAnsiTheme="minorHAnsi" w:cstheme="minorHAnsi"/>
          <w:u w:color="000000"/>
          <w:lang w:val="pt-PT"/>
        </w:rPr>
        <w:t xml:space="preserve">nior, foi juntado </w:t>
      </w:r>
      <w:r w:rsidRPr="004A45BA">
        <w:rPr>
          <w:rFonts w:asciiTheme="minorHAnsi" w:hAnsiTheme="minorHAnsi" w:cstheme="minorHAnsi"/>
          <w:u w:color="000000"/>
          <w:lang w:val="fr-FR"/>
        </w:rPr>
        <w:t>à</w:t>
      </w:r>
      <w:r w:rsidRPr="004A45BA">
        <w:rPr>
          <w:rFonts w:asciiTheme="minorHAnsi" w:hAnsiTheme="minorHAnsi" w:cstheme="minorHAnsi"/>
          <w:u w:color="000000"/>
          <w:lang w:val="pt-PT"/>
        </w:rPr>
        <w:t>s fls. 06/44, na data de 29/09/2017, documentação primordial referente ao PL 102/2017, que inicialmente sequer havia sido jungida ao processo legislativo.</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u w:color="000000"/>
        </w:rPr>
        <w:lastRenderedPageBreak/>
        <w:t> </w:t>
      </w:r>
    </w:p>
    <w:p w:rsidR="0017512D" w:rsidRPr="004A45BA" w:rsidRDefault="0017512D" w:rsidP="0017512D">
      <w:pPr>
        <w:pStyle w:val="Padro"/>
        <w:spacing w:line="360" w:lineRule="auto"/>
        <w:ind w:firstLine="945"/>
        <w:jc w:val="both"/>
        <w:rPr>
          <w:rFonts w:asciiTheme="minorHAnsi" w:eastAsia="Arial" w:hAnsiTheme="minorHAnsi" w:cstheme="minorHAnsi"/>
          <w:u w:color="000000"/>
        </w:rPr>
      </w:pPr>
      <w:r w:rsidRPr="004A45BA">
        <w:rPr>
          <w:rFonts w:asciiTheme="minorHAnsi" w:eastAsia="Arial" w:hAnsiTheme="minorHAnsi" w:cstheme="minorHAnsi"/>
          <w:u w:color="000000"/>
        </w:rPr>
        <w:tab/>
      </w:r>
      <w:r w:rsidRPr="004A45BA">
        <w:rPr>
          <w:rFonts w:asciiTheme="minorHAnsi" w:hAnsiTheme="minorHAnsi" w:cstheme="minorHAnsi"/>
          <w:u w:color="000000"/>
          <w:lang w:val="pt-PT"/>
        </w:rPr>
        <w:t>Desta feita, como o Poder Executivo encaminhou os documentos somente em 29/09/2017, o prazo para o t</w:t>
      </w:r>
      <w:r w:rsidRPr="004A45BA">
        <w:rPr>
          <w:rFonts w:asciiTheme="minorHAnsi" w:hAnsiTheme="minorHAnsi" w:cstheme="minorHAnsi"/>
          <w:u w:color="000000"/>
          <w:lang w:val="fr-FR"/>
        </w:rPr>
        <w:t>é</w:t>
      </w:r>
      <w:r w:rsidRPr="004A45BA">
        <w:rPr>
          <w:rFonts w:asciiTheme="minorHAnsi" w:hAnsiTheme="minorHAnsi" w:cstheme="minorHAnsi"/>
          <w:u w:color="000000"/>
          <w:lang w:val="pt-PT"/>
        </w:rPr>
        <w:t>rmino do parecer se iniciou no pr</w:t>
      </w:r>
      <w:r w:rsidRPr="004A45BA">
        <w:rPr>
          <w:rFonts w:asciiTheme="minorHAnsi" w:hAnsiTheme="minorHAnsi" w:cstheme="minorHAnsi"/>
          <w:u w:color="000000"/>
          <w:lang w:val="es-ES_tradnl"/>
        </w:rPr>
        <w:t>ó</w:t>
      </w:r>
      <w:r w:rsidRPr="004A45BA">
        <w:rPr>
          <w:rFonts w:asciiTheme="minorHAnsi" w:hAnsiTheme="minorHAnsi" w:cstheme="minorHAnsi"/>
          <w:u w:color="000000"/>
          <w:lang w:val="pt-PT"/>
        </w:rPr>
        <w:t xml:space="preserve">ximo dia </w:t>
      </w:r>
      <w:r w:rsidRPr="004A45BA">
        <w:rPr>
          <w:rFonts w:asciiTheme="minorHAnsi" w:hAnsiTheme="minorHAnsi" w:cstheme="minorHAnsi"/>
          <w:u w:color="000000"/>
        </w:rPr>
        <w:t>ú</w:t>
      </w:r>
      <w:r w:rsidRPr="004A45BA">
        <w:rPr>
          <w:rFonts w:asciiTheme="minorHAnsi" w:hAnsiTheme="minorHAnsi" w:cstheme="minorHAnsi"/>
          <w:u w:color="000000"/>
          <w:lang w:val="pt-PT"/>
        </w:rPr>
        <w:t>til seguinte, qual seja 02/10/2017 (segunda feira).</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u w:color="000000"/>
        </w:rPr>
        <w:t> </w:t>
      </w:r>
    </w:p>
    <w:p w:rsidR="0017512D" w:rsidRPr="004A45BA" w:rsidRDefault="0017512D" w:rsidP="0017512D">
      <w:pPr>
        <w:pStyle w:val="Padro"/>
        <w:spacing w:line="360" w:lineRule="auto"/>
        <w:ind w:firstLine="945"/>
        <w:jc w:val="both"/>
        <w:rPr>
          <w:rFonts w:asciiTheme="minorHAnsi" w:eastAsia="Arial" w:hAnsiTheme="minorHAnsi" w:cstheme="minorHAnsi"/>
          <w:u w:color="000000"/>
        </w:rPr>
      </w:pPr>
      <w:r w:rsidRPr="004A45BA">
        <w:rPr>
          <w:rFonts w:asciiTheme="minorHAnsi" w:eastAsia="Arial" w:hAnsiTheme="minorHAnsi" w:cstheme="minorHAnsi"/>
          <w:u w:color="000000"/>
        </w:rPr>
        <w:tab/>
      </w:r>
      <w:r w:rsidRPr="004A45BA">
        <w:rPr>
          <w:rFonts w:asciiTheme="minorHAnsi" w:hAnsiTheme="minorHAnsi" w:cstheme="minorHAnsi"/>
          <w:u w:color="000000"/>
          <w:lang w:val="pt-PT"/>
        </w:rPr>
        <w:t>Todavia, mesmo depois de jungido tais documentos, ainda assim, este relator entendeu que mais informações do Poder Executivo devem ser encaminhadas ao presente projeto de lei. Assim, protocolizou pedido das seguintes informações, conforme fls.45/46:</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u w:color="000000"/>
        </w:rPr>
        <w:t> </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eastAsia="Arial" w:hAnsiTheme="minorHAnsi" w:cstheme="minorHAnsi"/>
          <w:u w:color="000000"/>
        </w:rPr>
        <w:tab/>
      </w:r>
      <w:r w:rsidRPr="004A45BA">
        <w:rPr>
          <w:rFonts w:asciiTheme="minorHAnsi" w:eastAsia="Arial" w:hAnsiTheme="minorHAnsi" w:cstheme="minorHAnsi"/>
          <w:u w:color="000000"/>
        </w:rPr>
        <w:tab/>
      </w:r>
      <w:r w:rsidRPr="004A45BA">
        <w:rPr>
          <w:rFonts w:asciiTheme="minorHAnsi" w:hAnsiTheme="minorHAnsi" w:cstheme="minorHAnsi"/>
          <w:u w:color="000000"/>
        </w:rPr>
        <w:t>a)    C</w:t>
      </w:r>
      <w:r w:rsidRPr="004A45BA">
        <w:rPr>
          <w:rFonts w:asciiTheme="minorHAnsi" w:hAnsiTheme="minorHAnsi" w:cstheme="minorHAnsi"/>
          <w:u w:color="000000"/>
          <w:lang w:val="es-ES_tradnl"/>
        </w:rPr>
        <w:t>ó</w:t>
      </w:r>
      <w:r w:rsidRPr="004A45BA">
        <w:rPr>
          <w:rFonts w:asciiTheme="minorHAnsi" w:hAnsiTheme="minorHAnsi" w:cstheme="minorHAnsi"/>
          <w:u w:color="000000"/>
          <w:lang w:val="pt-PT"/>
        </w:rPr>
        <w:t xml:space="preserve">pia do processo administrativo </w:t>
      </w:r>
      <w:r w:rsidRPr="004A45BA">
        <w:rPr>
          <w:rFonts w:asciiTheme="minorHAnsi" w:hAnsiTheme="minorHAnsi" w:cstheme="minorHAnsi"/>
          <w:u w:color="000000"/>
        </w:rPr>
        <w:t>“</w:t>
      </w:r>
      <w:r w:rsidRPr="004A45BA">
        <w:rPr>
          <w:rFonts w:asciiTheme="minorHAnsi" w:hAnsiTheme="minorHAnsi" w:cstheme="minorHAnsi"/>
          <w:u w:color="000000"/>
          <w:lang w:val="pt-PT"/>
        </w:rPr>
        <w:t>capa a capa</w:t>
      </w:r>
      <w:r w:rsidRPr="004A45BA">
        <w:rPr>
          <w:rFonts w:asciiTheme="minorHAnsi" w:hAnsiTheme="minorHAnsi" w:cstheme="minorHAnsi"/>
          <w:u w:color="000000"/>
        </w:rPr>
        <w:t>”</w:t>
      </w:r>
      <w:r w:rsidRPr="004A45BA">
        <w:rPr>
          <w:rFonts w:asciiTheme="minorHAnsi" w:hAnsiTheme="minorHAnsi" w:cstheme="minorHAnsi"/>
          <w:u w:color="000000"/>
          <w:lang w:val="pt-PT"/>
        </w:rPr>
        <w:t>, que culminou no presente Projeto de Lei para doaçã</w:t>
      </w:r>
      <w:r w:rsidRPr="004A45BA">
        <w:rPr>
          <w:rFonts w:asciiTheme="minorHAnsi" w:hAnsiTheme="minorHAnsi" w:cstheme="minorHAnsi"/>
          <w:u w:color="000000"/>
          <w:lang w:val="es-ES_tradnl"/>
        </w:rPr>
        <w:t xml:space="preserve">o de </w:t>
      </w:r>
      <w:r w:rsidRPr="004A45BA">
        <w:rPr>
          <w:rFonts w:asciiTheme="minorHAnsi" w:hAnsiTheme="minorHAnsi" w:cstheme="minorHAnsi"/>
          <w:u w:color="000000"/>
        </w:rPr>
        <w:t>á</w:t>
      </w:r>
      <w:r w:rsidRPr="004A45BA">
        <w:rPr>
          <w:rFonts w:asciiTheme="minorHAnsi" w:hAnsiTheme="minorHAnsi" w:cstheme="minorHAnsi"/>
          <w:u w:color="000000"/>
          <w:lang w:val="pt-PT"/>
        </w:rPr>
        <w:t xml:space="preserve">rea industrial, inclusive com o protocolo de recebimento do documento, haja vista que o requerimento jungido </w:t>
      </w:r>
      <w:r w:rsidRPr="004A45BA">
        <w:rPr>
          <w:rFonts w:asciiTheme="minorHAnsi" w:hAnsiTheme="minorHAnsi" w:cstheme="minorHAnsi"/>
          <w:u w:color="000000"/>
          <w:lang w:val="fr-FR"/>
        </w:rPr>
        <w:t>à</w:t>
      </w:r>
      <w:r w:rsidRPr="004A45BA">
        <w:rPr>
          <w:rFonts w:asciiTheme="minorHAnsi" w:hAnsiTheme="minorHAnsi" w:cstheme="minorHAnsi"/>
          <w:u w:color="000000"/>
          <w:lang w:val="pt-PT"/>
        </w:rPr>
        <w:t xml:space="preserve">s fls. 07, não se encontra datado. </w:t>
      </w:r>
    </w:p>
    <w:p w:rsidR="0017512D" w:rsidRPr="004A45BA" w:rsidRDefault="0017512D" w:rsidP="0017512D">
      <w:pPr>
        <w:pStyle w:val="Padro"/>
        <w:spacing w:line="360" w:lineRule="auto"/>
        <w:jc w:val="both"/>
        <w:rPr>
          <w:rFonts w:asciiTheme="minorHAnsi" w:eastAsia="Arial" w:hAnsiTheme="minorHAnsi" w:cstheme="minorHAnsi"/>
          <w:u w:color="000000"/>
        </w:rPr>
      </w:pP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u w:color="000000"/>
        </w:rPr>
        <w:t> </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eastAsia="Arial" w:hAnsiTheme="minorHAnsi" w:cstheme="minorHAnsi"/>
          <w:u w:color="000000"/>
        </w:rPr>
        <w:tab/>
      </w:r>
      <w:r w:rsidRPr="004A45BA">
        <w:rPr>
          <w:rFonts w:asciiTheme="minorHAnsi" w:eastAsia="Arial" w:hAnsiTheme="minorHAnsi" w:cstheme="minorHAnsi"/>
          <w:u w:color="000000"/>
        </w:rPr>
        <w:tab/>
      </w:r>
      <w:r w:rsidRPr="004A45BA">
        <w:rPr>
          <w:rFonts w:asciiTheme="minorHAnsi" w:hAnsiTheme="minorHAnsi" w:cstheme="minorHAnsi"/>
          <w:u w:color="000000"/>
        </w:rPr>
        <w:t xml:space="preserve">b)    </w:t>
      </w:r>
      <w:r w:rsidRPr="004A45BA">
        <w:rPr>
          <w:rFonts w:asciiTheme="minorHAnsi" w:hAnsiTheme="minorHAnsi" w:cstheme="minorHAnsi"/>
          <w:u w:color="000000"/>
          <w:lang w:val="pt-PT"/>
        </w:rPr>
        <w:t xml:space="preserve">Listagem de todas as </w:t>
      </w:r>
      <w:r w:rsidRPr="004A45BA">
        <w:rPr>
          <w:rFonts w:asciiTheme="minorHAnsi" w:hAnsiTheme="minorHAnsi" w:cstheme="minorHAnsi"/>
          <w:u w:color="000000"/>
        </w:rPr>
        <w:t>á</w:t>
      </w:r>
      <w:r w:rsidRPr="004A45BA">
        <w:rPr>
          <w:rFonts w:asciiTheme="minorHAnsi" w:hAnsiTheme="minorHAnsi" w:cstheme="minorHAnsi"/>
          <w:u w:color="000000"/>
          <w:lang w:val="pt-PT"/>
        </w:rPr>
        <w:t>reas dispon</w:t>
      </w:r>
      <w:r w:rsidRPr="004A45BA">
        <w:rPr>
          <w:rFonts w:asciiTheme="minorHAnsi" w:hAnsiTheme="minorHAnsi" w:cstheme="minorHAnsi"/>
          <w:u w:color="000000"/>
        </w:rPr>
        <w:t>í</w:t>
      </w:r>
      <w:r w:rsidRPr="004A45BA">
        <w:rPr>
          <w:rFonts w:asciiTheme="minorHAnsi" w:hAnsiTheme="minorHAnsi" w:cstheme="minorHAnsi"/>
          <w:u w:color="000000"/>
          <w:lang w:val="pt-PT"/>
        </w:rPr>
        <w:t>veis no Munic</w:t>
      </w:r>
      <w:r w:rsidRPr="004A45BA">
        <w:rPr>
          <w:rFonts w:asciiTheme="minorHAnsi" w:hAnsiTheme="minorHAnsi" w:cstheme="minorHAnsi"/>
          <w:u w:color="000000"/>
        </w:rPr>
        <w:t>í</w:t>
      </w:r>
      <w:r w:rsidRPr="004A45BA">
        <w:rPr>
          <w:rFonts w:asciiTheme="minorHAnsi" w:hAnsiTheme="minorHAnsi" w:cstheme="minorHAnsi"/>
          <w:u w:color="000000"/>
          <w:lang w:val="pt-PT"/>
        </w:rPr>
        <w:t>pio para fins de doação, sejam industriais e comerciais, do porte da ora doada no presente Projeto de Lei.</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b/>
          <w:bCs/>
          <w:u w:color="000000"/>
        </w:rPr>
        <w:t> </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u w:color="000000"/>
        </w:rPr>
        <w:t> </w:t>
      </w:r>
      <w:r w:rsidRPr="004A45BA">
        <w:rPr>
          <w:rFonts w:asciiTheme="minorHAnsi" w:eastAsia="Arial" w:hAnsiTheme="minorHAnsi" w:cstheme="minorHAnsi"/>
          <w:u w:color="000000"/>
        </w:rPr>
        <w:tab/>
      </w:r>
      <w:r w:rsidRPr="004A45BA">
        <w:rPr>
          <w:rFonts w:asciiTheme="minorHAnsi" w:eastAsia="Arial" w:hAnsiTheme="minorHAnsi" w:cstheme="minorHAnsi"/>
          <w:u w:color="000000"/>
        </w:rPr>
        <w:tab/>
      </w:r>
      <w:r w:rsidRPr="004A45BA">
        <w:rPr>
          <w:rFonts w:asciiTheme="minorHAnsi" w:hAnsiTheme="minorHAnsi" w:cstheme="minorHAnsi"/>
          <w:u w:color="000000"/>
        </w:rPr>
        <w:t xml:space="preserve">c)    </w:t>
      </w:r>
      <w:r w:rsidRPr="004A45BA">
        <w:rPr>
          <w:rFonts w:asciiTheme="minorHAnsi" w:hAnsiTheme="minorHAnsi" w:cstheme="minorHAnsi"/>
          <w:u w:color="000000"/>
          <w:lang w:val="pt-PT"/>
        </w:rPr>
        <w:t>Listagem as empresas que fizeram pedidos ou requerimentos de doaçõ</w:t>
      </w:r>
      <w:r w:rsidRPr="004A45BA">
        <w:rPr>
          <w:rFonts w:asciiTheme="minorHAnsi" w:hAnsiTheme="minorHAnsi" w:cstheme="minorHAnsi"/>
          <w:u w:color="000000"/>
          <w:lang w:val="fr-FR"/>
        </w:rPr>
        <w:t>es de</w:t>
      </w:r>
      <w:r w:rsidRPr="004A45BA">
        <w:rPr>
          <w:rFonts w:asciiTheme="minorHAnsi" w:hAnsiTheme="minorHAnsi" w:cstheme="minorHAnsi"/>
          <w:u w:color="000000"/>
          <w:lang w:val="pt-PT"/>
        </w:rPr>
        <w:t xml:space="preserve"> </w:t>
      </w:r>
      <w:r w:rsidRPr="004A45BA">
        <w:rPr>
          <w:rFonts w:asciiTheme="minorHAnsi" w:hAnsiTheme="minorHAnsi" w:cstheme="minorHAnsi"/>
          <w:u w:color="000000"/>
        </w:rPr>
        <w:t>á</w:t>
      </w:r>
      <w:r w:rsidRPr="004A45BA">
        <w:rPr>
          <w:rFonts w:asciiTheme="minorHAnsi" w:hAnsiTheme="minorHAnsi" w:cstheme="minorHAnsi"/>
          <w:u w:color="000000"/>
          <w:lang w:val="pt-PT"/>
        </w:rPr>
        <w:t xml:space="preserve">reas para esta Municipalidade. </w:t>
      </w:r>
    </w:p>
    <w:p w:rsidR="0017512D" w:rsidRPr="004A45BA" w:rsidRDefault="0017512D" w:rsidP="0017512D">
      <w:pPr>
        <w:pStyle w:val="Padro"/>
        <w:spacing w:line="360" w:lineRule="auto"/>
        <w:jc w:val="both"/>
        <w:rPr>
          <w:rFonts w:asciiTheme="minorHAnsi" w:eastAsia="Arial" w:hAnsiTheme="minorHAnsi" w:cstheme="minorHAnsi"/>
          <w:u w:color="000000"/>
        </w:rPr>
      </w:pPr>
    </w:p>
    <w:p w:rsidR="004A45BA" w:rsidRDefault="0017512D" w:rsidP="004A45BA">
      <w:pPr>
        <w:pStyle w:val="Padro"/>
        <w:spacing w:line="360" w:lineRule="auto"/>
        <w:jc w:val="both"/>
        <w:rPr>
          <w:rFonts w:asciiTheme="minorHAnsi" w:eastAsia="Arial" w:hAnsiTheme="minorHAnsi" w:cstheme="minorHAnsi"/>
          <w:u w:color="000000"/>
        </w:rPr>
      </w:pPr>
      <w:r w:rsidRPr="004A45BA">
        <w:rPr>
          <w:rFonts w:asciiTheme="minorHAnsi" w:eastAsia="Arial" w:hAnsiTheme="minorHAnsi" w:cstheme="minorHAnsi"/>
          <w:u w:color="000000"/>
        </w:rPr>
        <w:tab/>
      </w:r>
      <w:r w:rsidRPr="004A45BA">
        <w:rPr>
          <w:rFonts w:asciiTheme="minorHAnsi" w:eastAsia="Arial" w:hAnsiTheme="minorHAnsi" w:cstheme="minorHAnsi"/>
          <w:u w:color="000000"/>
        </w:rPr>
        <w:tab/>
      </w:r>
      <w:r w:rsidRPr="004A45BA">
        <w:rPr>
          <w:rFonts w:asciiTheme="minorHAnsi" w:hAnsiTheme="minorHAnsi" w:cstheme="minorHAnsi"/>
          <w:u w:color="000000"/>
        </w:rPr>
        <w:t>d) </w:t>
      </w:r>
      <w:r w:rsidRPr="004A45BA">
        <w:rPr>
          <w:rFonts w:asciiTheme="minorHAnsi" w:hAnsiTheme="minorHAnsi" w:cstheme="minorHAnsi"/>
          <w:u w:color="000000"/>
          <w:lang w:val="pt-PT"/>
        </w:rPr>
        <w:t xml:space="preserve"> Requerer como complemento, para a empresa ADS DISJUNTORES </w:t>
      </w:r>
      <w:r w:rsidRPr="004A45BA">
        <w:rPr>
          <w:rFonts w:asciiTheme="minorHAnsi" w:hAnsiTheme="minorHAnsi" w:cstheme="minorHAnsi"/>
          <w:u w:color="000000"/>
        </w:rPr>
        <w:t>INDÚ</w:t>
      </w:r>
      <w:r w:rsidRPr="004A45BA">
        <w:rPr>
          <w:rFonts w:asciiTheme="minorHAnsi" w:hAnsiTheme="minorHAnsi" w:cstheme="minorHAnsi"/>
          <w:u w:color="000000"/>
          <w:lang w:val="pt-PT"/>
        </w:rPr>
        <w:t>STRIA E COM</w:t>
      </w:r>
      <w:r w:rsidRPr="004A45BA">
        <w:rPr>
          <w:rFonts w:asciiTheme="minorHAnsi" w:hAnsiTheme="minorHAnsi" w:cstheme="minorHAnsi"/>
          <w:u w:color="000000"/>
          <w:lang w:val="fr-FR"/>
        </w:rPr>
        <w:t>É</w:t>
      </w:r>
      <w:r w:rsidRPr="004A45BA">
        <w:rPr>
          <w:rFonts w:asciiTheme="minorHAnsi" w:hAnsiTheme="minorHAnsi" w:cstheme="minorHAnsi"/>
          <w:u w:color="000000"/>
        </w:rPr>
        <w:t xml:space="preserve">RCIO LTDA, </w:t>
      </w:r>
      <w:r w:rsidRPr="004A45BA">
        <w:rPr>
          <w:rFonts w:asciiTheme="minorHAnsi" w:hAnsiTheme="minorHAnsi" w:cstheme="minorHAnsi"/>
          <w:u w:color="000000"/>
          <w:lang w:val="pt-PT"/>
        </w:rPr>
        <w:t>documentos que comprovem  faturamento anual  da Empresa e o Registro de quantos funcion</w:t>
      </w:r>
      <w:r w:rsidRPr="004A45BA">
        <w:rPr>
          <w:rFonts w:asciiTheme="minorHAnsi" w:hAnsiTheme="minorHAnsi" w:cstheme="minorHAnsi"/>
          <w:u w:color="000000"/>
        </w:rPr>
        <w:t>á</w:t>
      </w:r>
      <w:r w:rsidRPr="004A45BA">
        <w:rPr>
          <w:rFonts w:asciiTheme="minorHAnsi" w:hAnsiTheme="minorHAnsi" w:cstheme="minorHAnsi"/>
          <w:u w:color="000000"/>
          <w:lang w:val="pt-PT"/>
        </w:rPr>
        <w:t xml:space="preserve">rios atuam na empresa, com a devida </w:t>
      </w:r>
      <w:r w:rsidRPr="004A45BA">
        <w:rPr>
          <w:rFonts w:asciiTheme="minorHAnsi" w:hAnsiTheme="minorHAnsi" w:cstheme="minorHAnsi"/>
          <w:u w:color="000000"/>
        </w:rPr>
        <w:t>documenta</w:t>
      </w:r>
      <w:r w:rsidRPr="004A45BA">
        <w:rPr>
          <w:rFonts w:asciiTheme="minorHAnsi" w:hAnsiTheme="minorHAnsi" w:cstheme="minorHAnsi"/>
          <w:u w:color="000000"/>
          <w:lang w:val="pt-PT"/>
        </w:rPr>
        <w:t>çã</w:t>
      </w:r>
      <w:r w:rsidRPr="004A45BA">
        <w:rPr>
          <w:rFonts w:asciiTheme="minorHAnsi" w:hAnsiTheme="minorHAnsi" w:cstheme="minorHAnsi"/>
          <w:u w:color="000000"/>
          <w:lang w:val="it-IT"/>
        </w:rPr>
        <w:t>o,</w:t>
      </w:r>
      <w:r w:rsidRPr="004A45BA">
        <w:rPr>
          <w:rFonts w:asciiTheme="minorHAnsi" w:hAnsiTheme="minorHAnsi" w:cstheme="minorHAnsi"/>
          <w:u w:color="000000"/>
          <w:lang w:val="pt-PT"/>
        </w:rPr>
        <w:t xml:space="preserve"> inclusive junto ao CAGED.</w:t>
      </w:r>
    </w:p>
    <w:p w:rsidR="004A45BA" w:rsidRDefault="004A45BA" w:rsidP="004A45BA">
      <w:pPr>
        <w:pStyle w:val="Padro"/>
        <w:spacing w:line="360" w:lineRule="auto"/>
        <w:jc w:val="both"/>
        <w:rPr>
          <w:rFonts w:asciiTheme="minorHAnsi" w:eastAsia="Arial" w:hAnsiTheme="minorHAnsi" w:cstheme="minorHAnsi"/>
          <w:u w:color="000000"/>
          <w:lang w:val="pt-PT"/>
        </w:rPr>
      </w:pPr>
    </w:p>
    <w:p w:rsidR="0017512D" w:rsidRPr="004A45BA" w:rsidRDefault="0017512D" w:rsidP="004A45BA">
      <w:pPr>
        <w:pStyle w:val="Padro"/>
        <w:spacing w:line="360" w:lineRule="auto"/>
        <w:ind w:firstLine="945"/>
        <w:jc w:val="both"/>
        <w:rPr>
          <w:rFonts w:asciiTheme="minorHAnsi" w:hAnsiTheme="minorHAnsi" w:cstheme="minorHAnsi"/>
          <w:u w:color="000000"/>
          <w:lang w:val="pt-PT"/>
        </w:rPr>
      </w:pPr>
      <w:r w:rsidRPr="004A45BA">
        <w:rPr>
          <w:rFonts w:asciiTheme="minorHAnsi" w:hAnsiTheme="minorHAnsi" w:cstheme="minorHAnsi"/>
          <w:u w:color="000000"/>
          <w:lang w:val="pt-PT"/>
        </w:rPr>
        <w:t>Contudo, o presidente desta Comissão Vereador Gerson Luiz Rossi Júnior foi</w:t>
      </w:r>
      <w:r w:rsidR="004A45BA" w:rsidRPr="004A45BA">
        <w:rPr>
          <w:rFonts w:asciiTheme="minorHAnsi" w:hAnsiTheme="minorHAnsi" w:cstheme="minorHAnsi"/>
          <w:u w:color="000000"/>
          <w:lang w:val="pt-PT"/>
        </w:rPr>
        <w:t xml:space="preserve"> </w:t>
      </w:r>
      <w:r w:rsidRPr="004A45BA">
        <w:rPr>
          <w:rFonts w:asciiTheme="minorHAnsi" w:hAnsiTheme="minorHAnsi" w:cstheme="minorHAnsi"/>
          <w:u w:color="000000"/>
          <w:lang w:val="pt-PT"/>
        </w:rPr>
        <w:t>procurado pelo Vereador Samuel Nogueira Cavalcanti, demonstrando interesse</w:t>
      </w:r>
      <w:r w:rsidR="004A45BA" w:rsidRPr="004A45BA">
        <w:rPr>
          <w:rFonts w:asciiTheme="minorHAnsi" w:hAnsiTheme="minorHAnsi" w:cstheme="minorHAnsi"/>
          <w:u w:color="000000"/>
          <w:lang w:val="pt-PT"/>
        </w:rPr>
        <w:t xml:space="preserve"> </w:t>
      </w:r>
      <w:r w:rsidRPr="004A45BA">
        <w:rPr>
          <w:rFonts w:asciiTheme="minorHAnsi" w:hAnsiTheme="minorHAnsi" w:cstheme="minorHAnsi"/>
          <w:u w:color="000000"/>
          <w:lang w:val="pt-PT"/>
        </w:rPr>
        <w:t>especial no processamento desta doação, ao cobrar este parecer e alegando a</w:t>
      </w:r>
      <w:r w:rsidR="004A45BA" w:rsidRPr="004A45BA">
        <w:rPr>
          <w:rFonts w:asciiTheme="minorHAnsi" w:hAnsiTheme="minorHAnsi" w:cstheme="minorHAnsi"/>
          <w:u w:color="000000"/>
          <w:lang w:val="pt-PT"/>
        </w:rPr>
        <w:t xml:space="preserve"> </w:t>
      </w:r>
      <w:r w:rsidRPr="004A45BA">
        <w:rPr>
          <w:rFonts w:asciiTheme="minorHAnsi" w:hAnsiTheme="minorHAnsi" w:cstheme="minorHAnsi"/>
          <w:u w:color="000000"/>
          <w:lang w:val="pt-PT"/>
        </w:rPr>
        <w:t>expiração do prazo.</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u w:color="000000"/>
        </w:rPr>
        <w:t> </w:t>
      </w:r>
    </w:p>
    <w:p w:rsidR="0017512D" w:rsidRPr="004A45BA" w:rsidRDefault="0017512D" w:rsidP="0017512D">
      <w:pPr>
        <w:pStyle w:val="Padro"/>
        <w:spacing w:line="360" w:lineRule="auto"/>
        <w:ind w:firstLine="945"/>
        <w:jc w:val="both"/>
        <w:rPr>
          <w:rFonts w:asciiTheme="minorHAnsi" w:eastAsia="Arial" w:hAnsiTheme="minorHAnsi" w:cstheme="minorHAnsi"/>
          <w:u w:color="000000"/>
        </w:rPr>
      </w:pPr>
      <w:r w:rsidRPr="004A45BA">
        <w:rPr>
          <w:rFonts w:asciiTheme="minorHAnsi" w:eastAsia="Arial" w:hAnsiTheme="minorHAnsi" w:cstheme="minorHAnsi"/>
          <w:u w:color="000000"/>
        </w:rPr>
        <w:tab/>
      </w:r>
      <w:r w:rsidRPr="004A45BA">
        <w:rPr>
          <w:rFonts w:asciiTheme="minorHAnsi" w:hAnsiTheme="minorHAnsi" w:cstheme="minorHAnsi"/>
          <w:u w:color="000000"/>
          <w:lang w:val="pt-PT"/>
        </w:rPr>
        <w:t>Desta feita, diante dos questionamentos do Vereador Samuel, este relator entendeu por prud</w:t>
      </w:r>
      <w:r w:rsidRPr="004A45BA">
        <w:rPr>
          <w:rFonts w:asciiTheme="minorHAnsi" w:hAnsiTheme="minorHAnsi" w:cstheme="minorHAnsi"/>
          <w:u w:color="000000"/>
          <w:lang w:val="fr-FR"/>
        </w:rPr>
        <w:t>ê</w:t>
      </w:r>
      <w:r w:rsidRPr="004A45BA">
        <w:rPr>
          <w:rFonts w:asciiTheme="minorHAnsi" w:hAnsiTheme="minorHAnsi" w:cstheme="minorHAnsi"/>
          <w:u w:color="000000"/>
          <w:lang w:val="pt-PT"/>
        </w:rPr>
        <w:t>ncia oficiar a Presid</w:t>
      </w:r>
      <w:r w:rsidRPr="004A45BA">
        <w:rPr>
          <w:rFonts w:asciiTheme="minorHAnsi" w:hAnsiTheme="minorHAnsi" w:cstheme="minorHAnsi"/>
          <w:u w:color="000000"/>
          <w:lang w:val="fr-FR"/>
        </w:rPr>
        <w:t>ê</w:t>
      </w:r>
      <w:r w:rsidRPr="004A45BA">
        <w:rPr>
          <w:rFonts w:asciiTheme="minorHAnsi" w:hAnsiTheme="minorHAnsi" w:cstheme="minorHAnsi"/>
          <w:u w:color="000000"/>
          <w:lang w:val="pt-PT"/>
        </w:rPr>
        <w:t>ncia desta Casa de Leis, conforme of</w:t>
      </w:r>
      <w:r w:rsidRPr="004A45BA">
        <w:rPr>
          <w:rFonts w:asciiTheme="minorHAnsi" w:hAnsiTheme="minorHAnsi" w:cstheme="minorHAnsi"/>
          <w:u w:color="000000"/>
        </w:rPr>
        <w:t>í</w:t>
      </w:r>
      <w:r w:rsidRPr="004A45BA">
        <w:rPr>
          <w:rFonts w:asciiTheme="minorHAnsi" w:hAnsiTheme="minorHAnsi" w:cstheme="minorHAnsi"/>
          <w:u w:color="000000"/>
          <w:lang w:val="pt-PT"/>
        </w:rPr>
        <w:t>cio de fls.47/48, para cientificar a respeito do ocorrido e justificar que o prazo não se esgotou.</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u w:color="000000"/>
        </w:rPr>
        <w:lastRenderedPageBreak/>
        <w:t> </w:t>
      </w:r>
    </w:p>
    <w:p w:rsidR="0017512D" w:rsidRPr="004A45BA" w:rsidRDefault="0017512D" w:rsidP="0017512D">
      <w:pPr>
        <w:pStyle w:val="Padro"/>
        <w:spacing w:line="360" w:lineRule="auto"/>
        <w:ind w:firstLine="945"/>
        <w:jc w:val="both"/>
        <w:rPr>
          <w:rFonts w:asciiTheme="minorHAnsi" w:eastAsia="Arial" w:hAnsiTheme="minorHAnsi" w:cstheme="minorHAnsi"/>
          <w:u w:color="000000"/>
        </w:rPr>
      </w:pPr>
      <w:r w:rsidRPr="004A45BA">
        <w:rPr>
          <w:rFonts w:asciiTheme="minorHAnsi" w:eastAsia="Arial" w:hAnsiTheme="minorHAnsi" w:cstheme="minorHAnsi"/>
          <w:u w:color="000000"/>
        </w:rPr>
        <w:tab/>
      </w:r>
      <w:r w:rsidRPr="004A45BA">
        <w:rPr>
          <w:rFonts w:asciiTheme="minorHAnsi" w:hAnsiTheme="minorHAnsi" w:cstheme="minorHAnsi"/>
          <w:u w:color="000000"/>
          <w:lang w:val="pt-PT"/>
        </w:rPr>
        <w:t>Ocorre que por orientação do Presidente desta Comissão, entendeu-se por prud</w:t>
      </w:r>
      <w:r w:rsidRPr="004A45BA">
        <w:rPr>
          <w:rFonts w:asciiTheme="minorHAnsi" w:hAnsiTheme="minorHAnsi" w:cstheme="minorHAnsi"/>
          <w:u w:color="000000"/>
          <w:lang w:val="fr-FR"/>
        </w:rPr>
        <w:t>ê</w:t>
      </w:r>
      <w:r w:rsidRPr="004A45BA">
        <w:rPr>
          <w:rFonts w:asciiTheme="minorHAnsi" w:hAnsiTheme="minorHAnsi" w:cstheme="minorHAnsi"/>
          <w:u w:color="000000"/>
          <w:lang w:val="pt-PT"/>
        </w:rPr>
        <w:t>ncia, emitir o parecer nesta data, da forma como se encontra o presente processo legislativo, ainda que com pend</w:t>
      </w:r>
      <w:r w:rsidRPr="004A45BA">
        <w:rPr>
          <w:rFonts w:asciiTheme="minorHAnsi" w:hAnsiTheme="minorHAnsi" w:cstheme="minorHAnsi"/>
          <w:u w:color="000000"/>
          <w:lang w:val="fr-FR"/>
        </w:rPr>
        <w:t>ê</w:t>
      </w:r>
      <w:r w:rsidRPr="004A45BA">
        <w:rPr>
          <w:rFonts w:asciiTheme="minorHAnsi" w:hAnsiTheme="minorHAnsi" w:cstheme="minorHAnsi"/>
          <w:u w:color="000000"/>
          <w:lang w:val="pt-PT"/>
        </w:rPr>
        <w:t>ncia de informações e documentos essenciais.</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u w:color="000000"/>
        </w:rPr>
        <w:t> </w:t>
      </w:r>
    </w:p>
    <w:p w:rsidR="0017512D" w:rsidRPr="004A45BA" w:rsidRDefault="0017512D" w:rsidP="0017512D">
      <w:pPr>
        <w:pStyle w:val="Padro"/>
        <w:spacing w:line="360" w:lineRule="auto"/>
        <w:ind w:firstLine="945"/>
        <w:jc w:val="both"/>
        <w:rPr>
          <w:rFonts w:asciiTheme="minorHAnsi" w:eastAsia="Arial" w:hAnsiTheme="minorHAnsi" w:cstheme="minorHAnsi"/>
          <w:u w:color="000000"/>
        </w:rPr>
      </w:pPr>
      <w:r w:rsidRPr="004A45BA">
        <w:rPr>
          <w:rFonts w:asciiTheme="minorHAnsi" w:eastAsia="Arial" w:hAnsiTheme="minorHAnsi" w:cstheme="minorHAnsi"/>
          <w:u w:color="000000"/>
        </w:rPr>
        <w:tab/>
      </w:r>
      <w:r w:rsidRPr="004A45BA">
        <w:rPr>
          <w:rFonts w:asciiTheme="minorHAnsi" w:hAnsiTheme="minorHAnsi" w:cstheme="minorHAnsi"/>
          <w:u w:color="000000"/>
          <w:lang w:val="pt-PT"/>
        </w:rPr>
        <w:t>Pois bem, eis abaixo as consideraçõ</w:t>
      </w:r>
      <w:r w:rsidRPr="004A45BA">
        <w:rPr>
          <w:rFonts w:asciiTheme="minorHAnsi" w:hAnsiTheme="minorHAnsi" w:cstheme="minorHAnsi"/>
          <w:u w:color="000000"/>
          <w:lang w:val="fr-FR"/>
        </w:rPr>
        <w:t xml:space="preserve">es </w:t>
      </w:r>
      <w:r w:rsidRPr="004A45BA">
        <w:rPr>
          <w:rFonts w:asciiTheme="minorHAnsi" w:hAnsiTheme="minorHAnsi" w:cstheme="minorHAnsi"/>
          <w:u w:color="000000"/>
          <w:lang w:val="pt-PT"/>
        </w:rPr>
        <w:t>deste parecer.</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u w:color="000000"/>
        </w:rPr>
        <w:t> </w:t>
      </w:r>
    </w:p>
    <w:p w:rsidR="0017512D" w:rsidRPr="004A45BA" w:rsidRDefault="0017512D" w:rsidP="0017512D">
      <w:pPr>
        <w:pStyle w:val="Padro"/>
        <w:spacing w:line="360" w:lineRule="auto"/>
        <w:ind w:firstLine="945"/>
        <w:jc w:val="both"/>
        <w:rPr>
          <w:rFonts w:asciiTheme="minorHAnsi" w:eastAsia="Arial" w:hAnsiTheme="minorHAnsi" w:cstheme="minorHAnsi"/>
          <w:u w:color="000000"/>
        </w:rPr>
      </w:pPr>
      <w:r w:rsidRPr="004A45BA">
        <w:rPr>
          <w:rFonts w:asciiTheme="minorHAnsi" w:eastAsia="Arial" w:hAnsiTheme="minorHAnsi" w:cstheme="minorHAnsi"/>
          <w:u w:color="000000"/>
        </w:rPr>
        <w:tab/>
      </w:r>
      <w:r w:rsidRPr="004A45BA">
        <w:rPr>
          <w:rFonts w:asciiTheme="minorHAnsi" w:hAnsiTheme="minorHAnsi" w:cstheme="minorHAnsi"/>
          <w:u w:color="000000"/>
        </w:rPr>
        <w:t xml:space="preserve">Há </w:t>
      </w:r>
      <w:r w:rsidRPr="004A45BA">
        <w:rPr>
          <w:rFonts w:asciiTheme="minorHAnsi" w:hAnsiTheme="minorHAnsi" w:cstheme="minorHAnsi"/>
          <w:u w:color="000000"/>
          <w:lang w:val="fr-FR"/>
        </w:rPr>
        <w:t>princ</w:t>
      </w:r>
      <w:r w:rsidRPr="004A45BA">
        <w:rPr>
          <w:rFonts w:asciiTheme="minorHAnsi" w:hAnsiTheme="minorHAnsi" w:cstheme="minorHAnsi"/>
          <w:u w:color="000000"/>
        </w:rPr>
        <w:t>í</w:t>
      </w:r>
      <w:r w:rsidRPr="004A45BA">
        <w:rPr>
          <w:rFonts w:asciiTheme="minorHAnsi" w:hAnsiTheme="minorHAnsi" w:cstheme="minorHAnsi"/>
          <w:u w:color="000000"/>
          <w:lang w:val="pt-PT"/>
        </w:rPr>
        <w:t>pios constitucionais que devem alicerçar todos os atos da Administração P</w:t>
      </w:r>
      <w:r w:rsidRPr="004A45BA">
        <w:rPr>
          <w:rFonts w:asciiTheme="minorHAnsi" w:hAnsiTheme="minorHAnsi" w:cstheme="minorHAnsi"/>
          <w:u w:color="000000"/>
        </w:rPr>
        <w:t>ú</w:t>
      </w:r>
      <w:r w:rsidRPr="004A45BA">
        <w:rPr>
          <w:rFonts w:asciiTheme="minorHAnsi" w:hAnsiTheme="minorHAnsi" w:cstheme="minorHAnsi"/>
          <w:u w:color="000000"/>
          <w:lang w:val="pt-PT"/>
        </w:rPr>
        <w:t xml:space="preserve">blica, elencados no artigo 37 </w:t>
      </w:r>
      <w:r w:rsidRPr="004A45BA">
        <w:rPr>
          <w:rFonts w:asciiTheme="minorHAnsi" w:hAnsiTheme="minorHAnsi" w:cstheme="minorHAnsi"/>
          <w:i/>
          <w:iCs/>
          <w:u w:color="000000"/>
        </w:rPr>
        <w:t>caput</w:t>
      </w:r>
      <w:r w:rsidRPr="004A45BA">
        <w:rPr>
          <w:rFonts w:asciiTheme="minorHAnsi" w:hAnsiTheme="minorHAnsi" w:cstheme="minorHAnsi"/>
          <w:u w:color="000000"/>
          <w:lang w:val="it-IT"/>
        </w:rPr>
        <w:t xml:space="preserve"> da Carta Magna:</w:t>
      </w: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u w:color="000000"/>
        </w:rPr>
        <w:t> </w:t>
      </w:r>
    </w:p>
    <w:p w:rsidR="0017512D" w:rsidRPr="004A45BA" w:rsidRDefault="0017512D" w:rsidP="0017512D">
      <w:pPr>
        <w:pStyle w:val="Padro"/>
        <w:spacing w:line="360" w:lineRule="auto"/>
        <w:jc w:val="both"/>
        <w:rPr>
          <w:rFonts w:asciiTheme="minorHAnsi" w:eastAsia="Arial" w:hAnsiTheme="minorHAnsi" w:cstheme="minorHAnsi"/>
          <w:i/>
          <w:iCs/>
          <w:u w:color="000000"/>
        </w:rPr>
      </w:pPr>
      <w:r w:rsidRPr="004A45BA">
        <w:rPr>
          <w:rFonts w:asciiTheme="minorHAnsi" w:eastAsia="Arial" w:hAnsiTheme="minorHAnsi" w:cstheme="minorHAnsi"/>
          <w:i/>
          <w:iCs/>
          <w:u w:color="000000"/>
        </w:rPr>
        <w:tab/>
      </w:r>
      <w:r w:rsidRPr="004A45BA">
        <w:rPr>
          <w:rFonts w:asciiTheme="minorHAnsi" w:eastAsia="Arial" w:hAnsiTheme="minorHAnsi" w:cstheme="minorHAnsi"/>
          <w:i/>
          <w:iCs/>
          <w:u w:color="000000"/>
        </w:rPr>
        <w:tab/>
      </w:r>
      <w:r w:rsidRPr="004A45BA">
        <w:rPr>
          <w:rFonts w:asciiTheme="minorHAnsi" w:hAnsiTheme="minorHAnsi" w:cstheme="minorHAnsi"/>
          <w:i/>
          <w:iCs/>
          <w:u w:color="000000"/>
          <w:lang w:val="pt-PT"/>
        </w:rPr>
        <w:t>Art. 37. A administraçã</w:t>
      </w:r>
      <w:r w:rsidRPr="004A45BA">
        <w:rPr>
          <w:rFonts w:asciiTheme="minorHAnsi" w:hAnsiTheme="minorHAnsi" w:cstheme="minorHAnsi"/>
          <w:i/>
          <w:iCs/>
          <w:u w:color="000000"/>
          <w:lang w:val="en-US"/>
        </w:rPr>
        <w:t>o p</w:t>
      </w:r>
      <w:r w:rsidRPr="004A45BA">
        <w:rPr>
          <w:rFonts w:asciiTheme="minorHAnsi" w:hAnsiTheme="minorHAnsi" w:cstheme="minorHAnsi"/>
          <w:i/>
          <w:iCs/>
          <w:u w:color="000000"/>
        </w:rPr>
        <w:t>ú</w:t>
      </w:r>
      <w:r w:rsidRPr="004A45BA">
        <w:rPr>
          <w:rFonts w:asciiTheme="minorHAnsi" w:hAnsiTheme="minorHAnsi" w:cstheme="minorHAnsi"/>
          <w:i/>
          <w:iCs/>
          <w:u w:color="000000"/>
          <w:lang w:val="pt-PT"/>
        </w:rPr>
        <w:t>blica direta e indireta de qualquer dos Poderes da União, dos Estados, do Distrito Federal e dos Munic</w:t>
      </w:r>
      <w:r w:rsidRPr="004A45BA">
        <w:rPr>
          <w:rFonts w:asciiTheme="minorHAnsi" w:hAnsiTheme="minorHAnsi" w:cstheme="minorHAnsi"/>
          <w:i/>
          <w:iCs/>
          <w:u w:color="000000"/>
        </w:rPr>
        <w:t>í</w:t>
      </w:r>
      <w:r w:rsidRPr="004A45BA">
        <w:rPr>
          <w:rFonts w:asciiTheme="minorHAnsi" w:hAnsiTheme="minorHAnsi" w:cstheme="minorHAnsi"/>
          <w:i/>
          <w:iCs/>
          <w:u w:color="000000"/>
          <w:lang w:val="es-ES_tradnl"/>
        </w:rPr>
        <w:t>pios obedecer</w:t>
      </w:r>
      <w:r w:rsidRPr="004A45BA">
        <w:rPr>
          <w:rFonts w:asciiTheme="minorHAnsi" w:hAnsiTheme="minorHAnsi" w:cstheme="minorHAnsi"/>
          <w:i/>
          <w:iCs/>
          <w:u w:color="000000"/>
        </w:rPr>
        <w:t xml:space="preserve">á </w:t>
      </w:r>
      <w:r w:rsidRPr="004A45BA">
        <w:rPr>
          <w:rFonts w:asciiTheme="minorHAnsi" w:hAnsiTheme="minorHAnsi" w:cstheme="minorHAnsi"/>
          <w:i/>
          <w:iCs/>
          <w:u w:color="000000"/>
          <w:lang w:val="pt-PT"/>
        </w:rPr>
        <w:t>aos princ</w:t>
      </w:r>
      <w:r w:rsidRPr="004A45BA">
        <w:rPr>
          <w:rFonts w:asciiTheme="minorHAnsi" w:hAnsiTheme="minorHAnsi" w:cstheme="minorHAnsi"/>
          <w:i/>
          <w:iCs/>
          <w:u w:color="000000"/>
        </w:rPr>
        <w:t>í</w:t>
      </w:r>
      <w:r w:rsidRPr="004A45BA">
        <w:rPr>
          <w:rFonts w:asciiTheme="minorHAnsi" w:hAnsiTheme="minorHAnsi" w:cstheme="minorHAnsi"/>
          <w:i/>
          <w:iCs/>
          <w:u w:color="000000"/>
          <w:lang w:val="pt-PT"/>
        </w:rPr>
        <w:t>pios de legalidade, impessoalidade, moralidade, publicidade e efici</w:t>
      </w:r>
      <w:r w:rsidRPr="004A45BA">
        <w:rPr>
          <w:rFonts w:asciiTheme="minorHAnsi" w:hAnsiTheme="minorHAnsi" w:cstheme="minorHAnsi"/>
          <w:i/>
          <w:iCs/>
          <w:u w:color="000000"/>
          <w:lang w:val="fr-FR"/>
        </w:rPr>
        <w:t>ê</w:t>
      </w:r>
      <w:r w:rsidRPr="004A45BA">
        <w:rPr>
          <w:rFonts w:asciiTheme="minorHAnsi" w:hAnsiTheme="minorHAnsi" w:cstheme="minorHAnsi"/>
          <w:i/>
          <w:iCs/>
          <w:u w:color="000000"/>
          <w:lang w:val="pt-PT"/>
        </w:rPr>
        <w:t>ncia e, tamb</w:t>
      </w:r>
      <w:r w:rsidRPr="004A45BA">
        <w:rPr>
          <w:rFonts w:asciiTheme="minorHAnsi" w:hAnsiTheme="minorHAnsi" w:cstheme="minorHAnsi"/>
          <w:i/>
          <w:iCs/>
          <w:u w:color="000000"/>
          <w:lang w:val="fr-FR"/>
        </w:rPr>
        <w:t>é</w:t>
      </w:r>
      <w:r w:rsidRPr="004A45BA">
        <w:rPr>
          <w:rFonts w:asciiTheme="minorHAnsi" w:hAnsiTheme="minorHAnsi" w:cstheme="minorHAnsi"/>
          <w:i/>
          <w:iCs/>
          <w:u w:color="000000"/>
          <w:lang w:val="pt-PT"/>
        </w:rPr>
        <w:t>m, ao seguinte: (…</w:t>
      </w:r>
      <w:r w:rsidRPr="004A45BA">
        <w:rPr>
          <w:rFonts w:asciiTheme="minorHAnsi" w:hAnsiTheme="minorHAnsi" w:cstheme="minorHAnsi"/>
          <w:i/>
          <w:iCs/>
          <w:u w:color="000000"/>
        </w:rPr>
        <w:t>)</w:t>
      </w:r>
    </w:p>
    <w:p w:rsidR="0017512D" w:rsidRPr="004A45BA" w:rsidRDefault="0017512D" w:rsidP="0017512D">
      <w:pPr>
        <w:pStyle w:val="Padro"/>
        <w:spacing w:line="360" w:lineRule="auto"/>
        <w:jc w:val="both"/>
        <w:rPr>
          <w:rFonts w:asciiTheme="minorHAnsi" w:eastAsia="Arial" w:hAnsiTheme="minorHAnsi" w:cstheme="minorHAnsi"/>
          <w:i/>
          <w:iCs/>
          <w:u w:color="000000"/>
        </w:rPr>
      </w:pPr>
    </w:p>
    <w:p w:rsidR="0017512D" w:rsidRDefault="0017512D" w:rsidP="0017512D">
      <w:pPr>
        <w:pStyle w:val="Padro"/>
        <w:spacing w:line="360" w:lineRule="auto"/>
        <w:jc w:val="both"/>
        <w:rPr>
          <w:rFonts w:asciiTheme="minorHAnsi" w:hAnsiTheme="minorHAnsi" w:cstheme="minorHAnsi"/>
          <w:u w:color="000000"/>
          <w:lang w:val="pt-PT"/>
        </w:rPr>
      </w:pPr>
      <w:r w:rsidRPr="004A45BA">
        <w:rPr>
          <w:rFonts w:asciiTheme="minorHAnsi" w:eastAsia="Arial" w:hAnsiTheme="minorHAnsi" w:cstheme="minorHAnsi"/>
          <w:i/>
          <w:iCs/>
          <w:u w:color="000000"/>
        </w:rPr>
        <w:tab/>
      </w:r>
      <w:r w:rsidRPr="004A45BA">
        <w:rPr>
          <w:rFonts w:asciiTheme="minorHAnsi" w:eastAsia="Arial" w:hAnsiTheme="minorHAnsi" w:cstheme="minorHAnsi"/>
          <w:i/>
          <w:iCs/>
          <w:u w:color="000000"/>
        </w:rPr>
        <w:tab/>
      </w:r>
      <w:r w:rsidRPr="004A45BA">
        <w:rPr>
          <w:rFonts w:asciiTheme="minorHAnsi" w:hAnsiTheme="minorHAnsi" w:cstheme="minorHAnsi"/>
          <w:u w:color="000000"/>
          <w:lang w:val="pt-PT"/>
        </w:rPr>
        <w:t xml:space="preserve">São princípios norteadores de todos os atos da administração pública e pautam, inclusive, a vida pública e as atividades dos agentes do executivo e legislativo. </w:t>
      </w:r>
    </w:p>
    <w:p w:rsidR="004A45BA" w:rsidRPr="004A45BA" w:rsidRDefault="004A45BA" w:rsidP="0017512D">
      <w:pPr>
        <w:pStyle w:val="Padro"/>
        <w:spacing w:line="360" w:lineRule="auto"/>
        <w:jc w:val="both"/>
        <w:rPr>
          <w:rFonts w:asciiTheme="minorHAnsi" w:eastAsia="Arial" w:hAnsiTheme="minorHAnsi" w:cstheme="minorHAnsi"/>
          <w:u w:color="000000"/>
        </w:rPr>
      </w:pP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eastAsia="Arial" w:hAnsiTheme="minorHAnsi" w:cstheme="minorHAnsi"/>
          <w:u w:color="000000"/>
          <w:lang w:val="pt-PT"/>
        </w:rPr>
        <w:tab/>
      </w:r>
      <w:r w:rsidRPr="004A45BA">
        <w:rPr>
          <w:rFonts w:asciiTheme="minorHAnsi" w:eastAsia="Arial" w:hAnsiTheme="minorHAnsi" w:cstheme="minorHAnsi"/>
          <w:u w:color="000000"/>
          <w:lang w:val="pt-PT"/>
        </w:rPr>
        <w:tab/>
        <w:t>Tais princ</w:t>
      </w:r>
      <w:r w:rsidRPr="004A45BA">
        <w:rPr>
          <w:rFonts w:asciiTheme="minorHAnsi" w:hAnsiTheme="minorHAnsi" w:cstheme="minorHAnsi"/>
          <w:u w:color="000000"/>
          <w:lang w:val="pt-PT"/>
        </w:rPr>
        <w:t xml:space="preserve">ípios da administração também fomentam a Lei 8.666/96, conhecida Lei das Licitações, que disciplina entre outros assuntos, as doações de bens públicos a particulares, de forma gratuita ou onerosa. </w:t>
      </w:r>
    </w:p>
    <w:p w:rsidR="0017512D" w:rsidRPr="004A45BA" w:rsidRDefault="0017512D" w:rsidP="0017512D">
      <w:pPr>
        <w:pStyle w:val="Padro"/>
        <w:spacing w:line="360" w:lineRule="auto"/>
        <w:jc w:val="both"/>
        <w:rPr>
          <w:rFonts w:asciiTheme="minorHAnsi" w:eastAsia="Arial" w:hAnsiTheme="minorHAnsi" w:cstheme="minorHAnsi"/>
          <w:u w:color="000000"/>
        </w:rPr>
      </w:pPr>
    </w:p>
    <w:p w:rsidR="0017512D" w:rsidRPr="004A45BA" w:rsidRDefault="0017512D" w:rsidP="0017512D">
      <w:pPr>
        <w:pStyle w:val="Padro"/>
        <w:spacing w:line="360" w:lineRule="auto"/>
        <w:jc w:val="both"/>
        <w:rPr>
          <w:rFonts w:asciiTheme="minorHAnsi" w:eastAsia="Arial" w:hAnsiTheme="minorHAnsi" w:cstheme="minorHAnsi"/>
          <w:i/>
          <w:iCs/>
          <w:sz w:val="24"/>
          <w:szCs w:val="24"/>
          <w:u w:color="000000"/>
        </w:rPr>
      </w:pPr>
      <w:r w:rsidRPr="004A45BA">
        <w:rPr>
          <w:rFonts w:asciiTheme="minorHAnsi" w:eastAsia="Arial" w:hAnsiTheme="minorHAnsi" w:cstheme="minorHAnsi"/>
          <w:u w:color="000000"/>
        </w:rPr>
        <w:tab/>
      </w:r>
      <w:r w:rsidRPr="004A45BA">
        <w:rPr>
          <w:rFonts w:asciiTheme="minorHAnsi" w:eastAsia="Arial" w:hAnsiTheme="minorHAnsi" w:cstheme="minorHAnsi"/>
          <w:u w:color="000000"/>
        </w:rPr>
        <w:tab/>
      </w:r>
      <w:r w:rsidRPr="004A45BA">
        <w:rPr>
          <w:rFonts w:asciiTheme="minorHAnsi" w:hAnsiTheme="minorHAnsi" w:cstheme="minorHAnsi"/>
          <w:i/>
          <w:iCs/>
          <w:sz w:val="24"/>
          <w:szCs w:val="24"/>
          <w:u w:color="000000"/>
          <w:lang w:val="pt-PT"/>
        </w:rPr>
        <w:t>O projeto de lei ora apresentado pelo Prefeito municipal Carlos Nelson Bueno, nos termos em que foi proposta a doação de terreno p</w:t>
      </w:r>
      <w:r w:rsidRPr="004A45BA">
        <w:rPr>
          <w:rFonts w:asciiTheme="minorHAnsi" w:hAnsiTheme="minorHAnsi" w:cstheme="minorHAnsi"/>
          <w:i/>
          <w:iCs/>
          <w:sz w:val="24"/>
          <w:szCs w:val="24"/>
          <w:u w:color="000000"/>
        </w:rPr>
        <w:t>ú</w:t>
      </w:r>
      <w:r w:rsidRPr="004A45BA">
        <w:rPr>
          <w:rFonts w:asciiTheme="minorHAnsi" w:hAnsiTheme="minorHAnsi" w:cstheme="minorHAnsi"/>
          <w:i/>
          <w:iCs/>
          <w:sz w:val="24"/>
          <w:szCs w:val="24"/>
          <w:u w:color="000000"/>
          <w:lang w:val="pt-PT"/>
        </w:rPr>
        <w:t xml:space="preserve">blico de 5.976,73 metros quadrados para a empresa ADS- Disjuntores, carece de requisitos fundamentais da lei 8.666/96, dos </w:t>
      </w:r>
      <w:r w:rsidRPr="004A45BA">
        <w:rPr>
          <w:rFonts w:asciiTheme="minorHAnsi" w:hAnsiTheme="minorHAnsi" w:cstheme="minorHAnsi"/>
          <w:i/>
          <w:iCs/>
          <w:sz w:val="24"/>
          <w:szCs w:val="24"/>
          <w:u w:color="000000"/>
          <w:lang w:val="fr-FR"/>
        </w:rPr>
        <w:t>princ</w:t>
      </w:r>
      <w:r w:rsidRPr="004A45BA">
        <w:rPr>
          <w:rFonts w:asciiTheme="minorHAnsi" w:hAnsiTheme="minorHAnsi" w:cstheme="minorHAnsi"/>
          <w:i/>
          <w:iCs/>
          <w:sz w:val="24"/>
          <w:szCs w:val="24"/>
          <w:u w:color="000000"/>
        </w:rPr>
        <w:t>í</w:t>
      </w:r>
      <w:r w:rsidRPr="004A45BA">
        <w:rPr>
          <w:rFonts w:asciiTheme="minorHAnsi" w:hAnsiTheme="minorHAnsi" w:cstheme="minorHAnsi"/>
          <w:i/>
          <w:iCs/>
          <w:sz w:val="24"/>
          <w:szCs w:val="24"/>
          <w:u w:color="000000"/>
          <w:lang w:val="pt-PT"/>
        </w:rPr>
        <w:t>pios constitucionais basilares da administraçã</w:t>
      </w:r>
      <w:r w:rsidRPr="004A45BA">
        <w:rPr>
          <w:rFonts w:asciiTheme="minorHAnsi" w:hAnsiTheme="minorHAnsi" w:cstheme="minorHAnsi"/>
          <w:i/>
          <w:iCs/>
          <w:sz w:val="24"/>
          <w:szCs w:val="24"/>
          <w:u w:color="000000"/>
          <w:lang w:val="en-US"/>
        </w:rPr>
        <w:t>o p</w:t>
      </w:r>
      <w:r w:rsidRPr="004A45BA">
        <w:rPr>
          <w:rFonts w:asciiTheme="minorHAnsi" w:hAnsiTheme="minorHAnsi" w:cstheme="minorHAnsi"/>
          <w:i/>
          <w:iCs/>
          <w:sz w:val="24"/>
          <w:szCs w:val="24"/>
          <w:u w:color="000000"/>
        </w:rPr>
        <w:t>ú</w:t>
      </w:r>
      <w:r w:rsidRPr="004A45BA">
        <w:rPr>
          <w:rFonts w:asciiTheme="minorHAnsi" w:hAnsiTheme="minorHAnsi" w:cstheme="minorHAnsi"/>
          <w:i/>
          <w:iCs/>
          <w:sz w:val="24"/>
          <w:szCs w:val="24"/>
          <w:u w:color="000000"/>
          <w:lang w:val="pt-PT"/>
        </w:rPr>
        <w:t xml:space="preserve">blica e do artigo 9º da Lei Municipal nº 5.736/2015, que exige uma série de documentos para a concessão de benefícios junto a administração. </w:t>
      </w: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r>
    </w:p>
    <w:p w:rsidR="0017512D" w:rsidRPr="004A45BA" w:rsidRDefault="0017512D" w:rsidP="0017512D">
      <w:pPr>
        <w:pStyle w:val="Padro"/>
        <w:spacing w:line="360" w:lineRule="auto"/>
        <w:jc w:val="both"/>
        <w:rPr>
          <w:rFonts w:asciiTheme="minorHAnsi" w:hAnsiTheme="minorHAnsi" w:cstheme="minorHAnsi"/>
          <w:b/>
          <w:bCs/>
          <w:sz w:val="24"/>
          <w:szCs w:val="24"/>
          <w:u w:val="single"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t xml:space="preserve">De acordo com o artigo 17 da referida Lei de Licitações, a regra é a de que bens imóveis pertencentes ao município somente podem ser doados através de </w:t>
      </w:r>
      <w:r w:rsidRPr="004A45BA">
        <w:rPr>
          <w:rFonts w:asciiTheme="minorHAnsi" w:hAnsiTheme="minorHAnsi" w:cstheme="minorHAnsi"/>
          <w:sz w:val="24"/>
          <w:szCs w:val="24"/>
          <w:u w:color="000000"/>
          <w:lang w:val="pt-PT"/>
        </w:rPr>
        <w:lastRenderedPageBreak/>
        <w:t>processo licitatório, sendo que a hipótese de dispensa somente ocorre quando demonstrado i</w:t>
      </w:r>
      <w:r w:rsidRPr="004A45BA">
        <w:rPr>
          <w:rFonts w:asciiTheme="minorHAnsi" w:hAnsiTheme="minorHAnsi" w:cstheme="minorHAnsi"/>
          <w:b/>
          <w:bCs/>
          <w:sz w:val="24"/>
          <w:szCs w:val="24"/>
          <w:u w:val="single" w:color="000000"/>
          <w:lang w:val="pt-PT"/>
        </w:rPr>
        <w:t xml:space="preserve">nteresse público devidamente justificado, conforme vemos: </w:t>
      </w:r>
    </w:p>
    <w:p w:rsidR="0017512D" w:rsidRPr="004A45BA" w:rsidRDefault="0017512D" w:rsidP="0017512D">
      <w:pPr>
        <w:pStyle w:val="Padro"/>
        <w:spacing w:line="360" w:lineRule="auto"/>
        <w:jc w:val="both"/>
        <w:rPr>
          <w:rFonts w:asciiTheme="minorHAnsi" w:hAnsiTheme="minorHAnsi" w:cstheme="minorHAnsi"/>
          <w:b/>
          <w:bCs/>
          <w:sz w:val="24"/>
          <w:szCs w:val="24"/>
          <w:u w:val="single" w:color="000000"/>
          <w:lang w:val="pt-PT"/>
        </w:rPr>
      </w:pPr>
    </w:p>
    <w:p w:rsidR="0017512D" w:rsidRPr="004A45BA" w:rsidRDefault="0017512D" w:rsidP="0017512D">
      <w:pPr>
        <w:pStyle w:val="Padro"/>
        <w:spacing w:line="360" w:lineRule="auto"/>
        <w:jc w:val="both"/>
        <w:rPr>
          <w:rFonts w:asciiTheme="minorHAnsi" w:hAnsiTheme="minorHAnsi" w:cstheme="minorHAnsi"/>
          <w:i/>
          <w:iCs/>
          <w:u w:color="000000"/>
          <w:lang w:val="pt-PT"/>
        </w:rPr>
      </w:pPr>
      <w:r w:rsidRPr="004A45BA">
        <w:rPr>
          <w:rFonts w:asciiTheme="minorHAnsi" w:hAnsiTheme="minorHAnsi" w:cstheme="minorHAnsi"/>
          <w:b/>
          <w:bCs/>
          <w:sz w:val="24"/>
          <w:szCs w:val="24"/>
          <w:u w:color="000000"/>
          <w:lang w:val="pt-PT"/>
        </w:rPr>
        <w:tab/>
      </w:r>
      <w:r w:rsidRPr="004A45BA">
        <w:rPr>
          <w:rFonts w:asciiTheme="minorHAnsi" w:hAnsiTheme="minorHAnsi" w:cstheme="minorHAnsi"/>
          <w:b/>
          <w:bCs/>
          <w:sz w:val="24"/>
          <w:szCs w:val="24"/>
          <w:u w:color="000000"/>
          <w:lang w:val="pt-PT"/>
        </w:rPr>
        <w:tab/>
      </w:r>
      <w:r w:rsidRPr="004A45BA">
        <w:rPr>
          <w:rFonts w:asciiTheme="minorHAnsi" w:hAnsiTheme="minorHAnsi" w:cstheme="minorHAnsi"/>
          <w:b/>
          <w:bCs/>
          <w:i/>
          <w:iCs/>
          <w:u w:color="000000"/>
          <w:lang w:val="pt-PT"/>
        </w:rPr>
        <w:t>Art. 17.</w:t>
      </w:r>
      <w:r w:rsidRPr="004A45BA">
        <w:rPr>
          <w:rFonts w:asciiTheme="minorHAnsi" w:hAnsiTheme="minorHAnsi" w:cstheme="minorHAnsi"/>
          <w:i/>
          <w:iCs/>
          <w:u w:color="000000"/>
          <w:lang w:val="pt-PT"/>
        </w:rPr>
        <w:t xml:space="preserve"> A alienação de bens da Administração Pública, subordinada à existência de interesse público devidamente justificado, será precedida de avaliação e obedecerá às seguintes normas:</w:t>
      </w:r>
    </w:p>
    <w:p w:rsidR="0017512D" w:rsidRPr="004A45BA" w:rsidRDefault="0017512D" w:rsidP="0017512D">
      <w:pPr>
        <w:pStyle w:val="Padro"/>
        <w:spacing w:line="360" w:lineRule="auto"/>
        <w:jc w:val="both"/>
        <w:rPr>
          <w:rFonts w:asciiTheme="minorHAnsi" w:hAnsiTheme="minorHAnsi" w:cstheme="minorHAnsi"/>
          <w:b/>
          <w:bCs/>
          <w:i/>
          <w:iCs/>
          <w:sz w:val="24"/>
          <w:szCs w:val="24"/>
          <w:u w:val="single" w:color="000000"/>
          <w:lang w:val="pt-PT"/>
        </w:rPr>
      </w:pPr>
      <w:r w:rsidRPr="004A45BA">
        <w:rPr>
          <w:rFonts w:asciiTheme="minorHAnsi" w:hAnsiTheme="minorHAnsi" w:cstheme="minorHAnsi"/>
          <w:i/>
          <w:iCs/>
          <w:u w:color="000000"/>
          <w:lang w:val="pt-PT"/>
        </w:rPr>
        <w:tab/>
      </w:r>
      <w:r w:rsidRPr="004A45BA">
        <w:rPr>
          <w:rFonts w:asciiTheme="minorHAnsi" w:hAnsiTheme="minorHAnsi" w:cstheme="minorHAnsi"/>
          <w:i/>
          <w:iCs/>
          <w:u w:color="000000"/>
          <w:lang w:val="pt-PT"/>
        </w:rPr>
        <w:tab/>
        <w:t>(…)</w:t>
      </w:r>
      <w:r w:rsidRPr="004A45BA">
        <w:rPr>
          <w:rFonts w:asciiTheme="minorHAnsi" w:hAnsiTheme="minorHAnsi" w:cstheme="minorHAnsi"/>
          <w:b/>
          <w:bCs/>
          <w:i/>
          <w:iCs/>
          <w:sz w:val="24"/>
          <w:szCs w:val="24"/>
          <w:u w:val="single" w:color="000000"/>
          <w:lang w:val="pt-PT"/>
        </w:rPr>
        <w:t xml:space="preserve"> </w:t>
      </w:r>
    </w:p>
    <w:p w:rsidR="0017512D" w:rsidRPr="004A45BA" w:rsidRDefault="0017512D" w:rsidP="0017512D">
      <w:pPr>
        <w:pStyle w:val="Padro"/>
        <w:spacing w:line="360" w:lineRule="auto"/>
        <w:jc w:val="both"/>
        <w:rPr>
          <w:rFonts w:asciiTheme="minorHAnsi" w:hAnsiTheme="minorHAnsi" w:cstheme="minorHAnsi"/>
          <w:i/>
          <w:iCs/>
          <w:u w:color="000000"/>
          <w:lang w:val="pt-PT"/>
        </w:rPr>
      </w:pPr>
      <w:r w:rsidRPr="004A45BA">
        <w:rPr>
          <w:rFonts w:asciiTheme="minorHAnsi" w:hAnsiTheme="minorHAnsi" w:cstheme="minorHAnsi"/>
          <w:i/>
          <w:iCs/>
          <w:sz w:val="24"/>
          <w:szCs w:val="24"/>
          <w:u w:color="000000"/>
          <w:lang w:val="pt-PT"/>
        </w:rPr>
        <w:tab/>
      </w:r>
      <w:r w:rsidRPr="004A45BA">
        <w:rPr>
          <w:rFonts w:asciiTheme="minorHAnsi" w:hAnsiTheme="minorHAnsi" w:cstheme="minorHAnsi"/>
          <w:i/>
          <w:iCs/>
          <w:sz w:val="24"/>
          <w:szCs w:val="24"/>
          <w:u w:color="000000"/>
          <w:lang w:val="pt-PT"/>
        </w:rPr>
        <w:tab/>
      </w:r>
      <w:r w:rsidRPr="004A45BA">
        <w:rPr>
          <w:rFonts w:asciiTheme="minorHAnsi" w:hAnsiTheme="minorHAnsi" w:cstheme="minorHAnsi"/>
          <w:b/>
          <w:bCs/>
          <w:i/>
          <w:iCs/>
          <w:u w:color="000000"/>
          <w:lang w:val="pt-PT"/>
        </w:rPr>
        <w:t>§ 4o</w:t>
      </w:r>
      <w:r w:rsidRPr="004A45BA">
        <w:rPr>
          <w:rFonts w:asciiTheme="minorHAnsi" w:hAnsiTheme="minorHAnsi" w:cstheme="minorHAnsi"/>
          <w:i/>
          <w:iCs/>
          <w:u w:color="000000"/>
          <w:lang w:val="pt-PT"/>
        </w:rPr>
        <w:t xml:space="preserve"> A doação com encargo será licitada e de seu instrumento constarão, obrigatoriamente os encargos, o prazo de seu cumprimento e cláusula de reversão, sob pena de nulidade do ato, sendo dispensada a licitação no caso de interesse público devidamente justificado; (Redação dada pela Lei nº 8.883, de 1994)</w:t>
      </w:r>
    </w:p>
    <w:p w:rsidR="0017512D" w:rsidRPr="004A45BA" w:rsidRDefault="0017512D" w:rsidP="0017512D">
      <w:pPr>
        <w:pStyle w:val="Padro"/>
        <w:spacing w:line="360" w:lineRule="auto"/>
        <w:jc w:val="both"/>
        <w:rPr>
          <w:rFonts w:asciiTheme="minorHAnsi" w:hAnsiTheme="minorHAnsi" w:cstheme="minorHAnsi"/>
          <w:u w:color="000000"/>
          <w:lang w:val="pt-PT"/>
        </w:rPr>
      </w:pP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u w:color="000000"/>
          <w:lang w:val="pt-PT"/>
        </w:rPr>
        <w:tab/>
      </w:r>
      <w:r w:rsidRPr="004A45BA">
        <w:rPr>
          <w:rFonts w:asciiTheme="minorHAnsi" w:hAnsiTheme="minorHAnsi" w:cstheme="minorHAnsi"/>
          <w:u w:color="000000"/>
          <w:lang w:val="pt-PT"/>
        </w:rPr>
        <w:tab/>
      </w:r>
      <w:r w:rsidRPr="004A45BA">
        <w:rPr>
          <w:rFonts w:asciiTheme="minorHAnsi" w:hAnsiTheme="minorHAnsi" w:cstheme="minorHAnsi"/>
          <w:sz w:val="24"/>
          <w:szCs w:val="24"/>
          <w:u w:color="000000"/>
          <w:lang w:val="pt-PT"/>
        </w:rPr>
        <w:t xml:space="preserve">Da análise do referido projeto de lei, concluí-se que as justificativas apresentadas pelo prefeito são genéricas e abstratas, cujos argumentos valem para qualquer pequena empresa que aspira se beneficiar de um bem público.  </w:t>
      </w: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p>
    <w:p w:rsidR="0017512D" w:rsidRDefault="0017512D" w:rsidP="0017512D">
      <w:pPr>
        <w:pStyle w:val="Padro"/>
        <w:spacing w:line="360" w:lineRule="auto"/>
        <w:jc w:val="both"/>
        <w:rPr>
          <w:rFonts w:asciiTheme="minorHAnsi" w:hAnsiTheme="minorHAnsi" w:cstheme="minorHAnsi"/>
          <w:b/>
          <w:bCs/>
          <w:sz w:val="24"/>
          <w:szCs w:val="24"/>
          <w:u w:val="single"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t xml:space="preserve">Não foi apresentada uma justificativa especifica ao caso, embasada em informações seguras de que a respectiva doação será benéfica ao município, levando-se em consideração que a beneficiária sequer apresentou documentos sobre faturamento nos últimos anos, declaração de imposto de renda, ou documentos sobre o atual número de funcionários (para podemos auferir a proporcionalidade das contrapartidas apresentadas) </w:t>
      </w:r>
      <w:r w:rsidRPr="004A45BA">
        <w:rPr>
          <w:rFonts w:asciiTheme="minorHAnsi" w:hAnsiTheme="minorHAnsi" w:cstheme="minorHAnsi"/>
          <w:b/>
          <w:bCs/>
          <w:sz w:val="24"/>
          <w:szCs w:val="24"/>
          <w:u w:val="single" w:color="000000"/>
          <w:lang w:val="pt-PT"/>
        </w:rPr>
        <w:t>e demais documentos exigidos</w:t>
      </w:r>
      <w:proofErr w:type="gramStart"/>
      <w:r w:rsidRPr="004A45BA">
        <w:rPr>
          <w:rFonts w:asciiTheme="minorHAnsi" w:hAnsiTheme="minorHAnsi" w:cstheme="minorHAnsi"/>
          <w:b/>
          <w:bCs/>
          <w:sz w:val="24"/>
          <w:szCs w:val="24"/>
          <w:u w:val="single" w:color="000000"/>
          <w:lang w:val="pt-PT"/>
        </w:rPr>
        <w:t xml:space="preserve">  </w:t>
      </w:r>
      <w:proofErr w:type="gramEnd"/>
      <w:r w:rsidRPr="004A45BA">
        <w:rPr>
          <w:rFonts w:asciiTheme="minorHAnsi" w:hAnsiTheme="minorHAnsi" w:cstheme="minorHAnsi"/>
          <w:b/>
          <w:bCs/>
          <w:sz w:val="24"/>
          <w:szCs w:val="24"/>
          <w:u w:val="single" w:color="000000"/>
          <w:lang w:val="pt-PT"/>
        </w:rPr>
        <w:t xml:space="preserve">na   Lei Municipal nº 5.736/2015, no seu artigo 9º e respectivos incisos, aplicável por força do também artigo 9º do projeto de lei em discussão. </w:t>
      </w:r>
    </w:p>
    <w:p w:rsidR="00B76478" w:rsidRPr="004A45BA" w:rsidRDefault="00B76478" w:rsidP="0017512D">
      <w:pPr>
        <w:pStyle w:val="Padro"/>
        <w:spacing w:line="360" w:lineRule="auto"/>
        <w:jc w:val="both"/>
        <w:rPr>
          <w:rFonts w:asciiTheme="minorHAnsi" w:hAnsiTheme="minorHAnsi" w:cstheme="minorHAnsi"/>
          <w:b/>
          <w:bCs/>
          <w:sz w:val="24"/>
          <w:szCs w:val="24"/>
          <w:u w:val="single" w:color="000000"/>
          <w:lang w:val="pt-PT"/>
        </w:rPr>
      </w:pP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t>A ausência dos documentos indispensáveis para a doação nos moldes em foi proposta</w:t>
      </w:r>
      <w:proofErr w:type="gramStart"/>
      <w:r w:rsidRPr="004A45BA">
        <w:rPr>
          <w:rFonts w:asciiTheme="minorHAnsi" w:hAnsiTheme="minorHAnsi" w:cstheme="minorHAnsi"/>
          <w:sz w:val="24"/>
          <w:szCs w:val="24"/>
          <w:u w:color="000000"/>
          <w:lang w:val="pt-PT"/>
        </w:rPr>
        <w:t xml:space="preserve">  </w:t>
      </w:r>
      <w:proofErr w:type="gramEnd"/>
      <w:r w:rsidRPr="004A45BA">
        <w:rPr>
          <w:rFonts w:asciiTheme="minorHAnsi" w:hAnsiTheme="minorHAnsi" w:cstheme="minorHAnsi"/>
          <w:sz w:val="24"/>
          <w:szCs w:val="24"/>
          <w:u w:color="000000"/>
          <w:lang w:val="pt-PT"/>
        </w:rPr>
        <w:t xml:space="preserve">prejudica a análise específica acerca da capacidade de aumento da arrecadação de impostos, bem como a capacidade de contribuição relevante para a diminuição do desemprego local, conforme genericamente apresentada pelo prefeito. </w:t>
      </w: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r>
    </w:p>
    <w:p w:rsidR="0017512D"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lastRenderedPageBreak/>
        <w:tab/>
      </w:r>
      <w:r w:rsidRPr="004A45BA">
        <w:rPr>
          <w:rFonts w:asciiTheme="minorHAnsi" w:hAnsiTheme="minorHAnsi" w:cstheme="minorHAnsi"/>
          <w:sz w:val="24"/>
          <w:szCs w:val="24"/>
          <w:u w:color="000000"/>
          <w:lang w:val="pt-PT"/>
        </w:rPr>
        <w:tab/>
        <w:t xml:space="preserve">E, omitidas tais informações e documentos relevantes, também resta prejudicada a análise das contrapartidas apresentadas, principalmente sob a ótica da supremacia do interesse geral sobre o privado, evitando ao máximo que a doação atenda somente ao interesse privado. E isto somente é possível quando há instrumentos para se verificar o equilíbrio entre o ônus e o bônus alcançado pela empresa beneficiária e pelo município, o que não é o caso. </w:t>
      </w:r>
    </w:p>
    <w:p w:rsidR="00B76478" w:rsidRPr="004A45BA" w:rsidRDefault="00B76478" w:rsidP="0017512D">
      <w:pPr>
        <w:pStyle w:val="Padro"/>
        <w:spacing w:line="360" w:lineRule="auto"/>
        <w:jc w:val="both"/>
        <w:rPr>
          <w:rFonts w:asciiTheme="minorHAnsi" w:hAnsiTheme="minorHAnsi" w:cstheme="minorHAnsi"/>
          <w:sz w:val="24"/>
          <w:szCs w:val="24"/>
          <w:u w:color="000000"/>
          <w:lang w:val="pt-PT"/>
        </w:rPr>
      </w:pP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t xml:space="preserve">Nota-se que as contrapartidas propostas pelo </w:t>
      </w:r>
      <w:proofErr w:type="gramStart"/>
      <w:r w:rsidRPr="004A45BA">
        <w:rPr>
          <w:rFonts w:asciiTheme="minorHAnsi" w:hAnsiTheme="minorHAnsi" w:cstheme="minorHAnsi"/>
          <w:sz w:val="24"/>
          <w:szCs w:val="24"/>
          <w:u w:color="000000"/>
          <w:lang w:val="pt-PT"/>
        </w:rPr>
        <w:t>Sr.</w:t>
      </w:r>
      <w:proofErr w:type="gramEnd"/>
      <w:r w:rsidRPr="004A45BA">
        <w:rPr>
          <w:rFonts w:asciiTheme="minorHAnsi" w:hAnsiTheme="minorHAnsi" w:cstheme="minorHAnsi"/>
          <w:sz w:val="24"/>
          <w:szCs w:val="24"/>
          <w:u w:color="000000"/>
          <w:lang w:val="pt-PT"/>
        </w:rPr>
        <w:t xml:space="preserve"> Prefeito, nos moldes apresentados, são extremamente leves em comparação ao beneficio recebido, evidenciando uma vantagem desigual ao particular sobre o interesse público. </w:t>
      </w: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t xml:space="preserve">Vejamos: </w:t>
      </w: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p>
    <w:p w:rsidR="0017512D" w:rsidRPr="004A45BA" w:rsidRDefault="0017512D" w:rsidP="0017512D">
      <w:pPr>
        <w:pStyle w:val="Padro"/>
        <w:spacing w:line="360" w:lineRule="auto"/>
        <w:jc w:val="both"/>
        <w:rPr>
          <w:rFonts w:asciiTheme="minorHAnsi" w:hAnsiTheme="minorHAnsi" w:cstheme="minorHAnsi"/>
          <w:i/>
          <w:iCs/>
          <w:u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r>
      <w:r w:rsidRPr="004A45BA">
        <w:rPr>
          <w:rFonts w:asciiTheme="minorHAnsi" w:hAnsiTheme="minorHAnsi" w:cstheme="minorHAnsi"/>
          <w:i/>
          <w:iCs/>
          <w:u w:color="000000"/>
          <w:lang w:val="pt-PT"/>
        </w:rPr>
        <w:t xml:space="preserve">As obrigações da empresa donatária na referida lei se limitam a “Art.6º... I – gerar, no mínimo, 15 (quinze) empregos diretos, além de comprovação de destinação de emprego a pessoas portadoras de deficiência, em percentual fixado em Lei, se for o caso; II – aumentar sua capacidade produtiva ou de faturamento, nos próximos 24 meses; III </w:t>
      </w:r>
      <w:proofErr w:type="gramStart"/>
      <w:r w:rsidRPr="004A45BA">
        <w:rPr>
          <w:rFonts w:asciiTheme="minorHAnsi" w:hAnsiTheme="minorHAnsi" w:cstheme="minorHAnsi"/>
          <w:i/>
          <w:iCs/>
          <w:u w:color="000000"/>
          <w:lang w:val="pt-PT"/>
        </w:rPr>
        <w:t>–obedecer</w:t>
      </w:r>
      <w:proofErr w:type="gramEnd"/>
      <w:r w:rsidRPr="004A45BA">
        <w:rPr>
          <w:rFonts w:asciiTheme="minorHAnsi" w:hAnsiTheme="minorHAnsi" w:cstheme="minorHAnsi"/>
          <w:i/>
          <w:iCs/>
          <w:u w:color="000000"/>
          <w:lang w:val="pt-PT"/>
        </w:rPr>
        <w:t xml:space="preserve"> às normas de equilíbrio ambiental e ás relativas à segurança e medicina do trabalho.”</w:t>
      </w: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p>
    <w:p w:rsidR="0017512D"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t>Aliás, é de se estranhar que haja o interesse na doação de um imóvel para uma empresa até então desconhecida na cidade, sem qualquer justificativa fundamentada em documentos oficiais e seguros, com contrapartidas vantajosas ao particular, quando a nossa realidade demonstra que enquanto isso, outras empresas/</w:t>
      </w:r>
      <w:proofErr w:type="gramStart"/>
      <w:r w:rsidRPr="004A45BA">
        <w:rPr>
          <w:rFonts w:asciiTheme="minorHAnsi" w:hAnsiTheme="minorHAnsi" w:cstheme="minorHAnsi"/>
          <w:sz w:val="24"/>
          <w:szCs w:val="24"/>
          <w:u w:color="000000"/>
          <w:lang w:val="pt-PT"/>
        </w:rPr>
        <w:t>industrias</w:t>
      </w:r>
      <w:proofErr w:type="gramEnd"/>
      <w:r w:rsidRPr="004A45BA">
        <w:rPr>
          <w:rFonts w:asciiTheme="minorHAnsi" w:hAnsiTheme="minorHAnsi" w:cstheme="minorHAnsi"/>
          <w:sz w:val="24"/>
          <w:szCs w:val="24"/>
          <w:u w:color="000000"/>
          <w:lang w:val="pt-PT"/>
        </w:rPr>
        <w:t xml:space="preserve"> estão migrando da cidade de Mogi Mirim para outras cidades, com o objetivo de reduzir seus custos, demitindo dezenas de cidadãos Mogimirianos.</w:t>
      </w:r>
    </w:p>
    <w:p w:rsidR="00B76478" w:rsidRPr="004A45BA" w:rsidRDefault="00B76478" w:rsidP="0017512D">
      <w:pPr>
        <w:pStyle w:val="Padro"/>
        <w:spacing w:line="360" w:lineRule="auto"/>
        <w:jc w:val="both"/>
        <w:rPr>
          <w:rFonts w:asciiTheme="minorHAnsi" w:hAnsiTheme="minorHAnsi" w:cstheme="minorHAnsi"/>
          <w:sz w:val="24"/>
          <w:szCs w:val="24"/>
          <w:u w:color="000000"/>
          <w:lang w:val="pt-PT"/>
        </w:rPr>
      </w:pPr>
    </w:p>
    <w:p w:rsidR="0017512D"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t xml:space="preserve"> Ademais, outras empresas de maior porte ou há muito mais tempo estabelecidas na cidade e com capacidade de gerarem muito mais do que 15 empregos não recebem qualquer incentivo por parte do Poder Executivo Municipal, que não </w:t>
      </w:r>
      <w:r w:rsidRPr="004A45BA">
        <w:rPr>
          <w:rFonts w:asciiTheme="minorHAnsi" w:hAnsiTheme="minorHAnsi" w:cstheme="minorHAnsi"/>
          <w:sz w:val="24"/>
          <w:szCs w:val="24"/>
          <w:u w:color="000000"/>
          <w:lang w:val="pt-PT"/>
        </w:rPr>
        <w:lastRenderedPageBreak/>
        <w:t>apresenta sequer um critério isonômico para o atendimento desses pedidos de doação de áreas industriais.</w:t>
      </w:r>
    </w:p>
    <w:p w:rsidR="00B76478" w:rsidRPr="004A45BA" w:rsidRDefault="00B76478" w:rsidP="0017512D">
      <w:pPr>
        <w:pStyle w:val="Padro"/>
        <w:spacing w:line="360" w:lineRule="auto"/>
        <w:jc w:val="both"/>
        <w:rPr>
          <w:rFonts w:asciiTheme="minorHAnsi" w:hAnsiTheme="minorHAnsi" w:cstheme="minorHAnsi"/>
          <w:sz w:val="24"/>
          <w:szCs w:val="24"/>
          <w:u w:color="000000"/>
          <w:lang w:val="pt-PT"/>
        </w:rPr>
      </w:pPr>
    </w:p>
    <w:p w:rsidR="0017512D"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rPr>
        <w:t> </w:t>
      </w:r>
      <w:r w:rsidRPr="004A45BA">
        <w:rPr>
          <w:rFonts w:asciiTheme="minorHAnsi" w:eastAsia="Arial" w:hAnsiTheme="minorHAnsi" w:cstheme="minorHAnsi"/>
          <w:sz w:val="24"/>
          <w:szCs w:val="24"/>
          <w:u w:color="000000"/>
          <w:lang w:val="pt-PT"/>
        </w:rPr>
        <w:tab/>
      </w:r>
      <w:r w:rsidRPr="004A45BA">
        <w:rPr>
          <w:rFonts w:asciiTheme="minorHAnsi" w:eastAsia="Arial" w:hAnsiTheme="minorHAnsi" w:cstheme="minorHAnsi"/>
          <w:sz w:val="24"/>
          <w:szCs w:val="24"/>
          <w:u w:color="000000"/>
          <w:lang w:val="pt-PT"/>
        </w:rPr>
        <w:tab/>
        <w:t>Infelizmente, na atual conjectura, n</w:t>
      </w:r>
      <w:r w:rsidRPr="004A45BA">
        <w:rPr>
          <w:rFonts w:asciiTheme="minorHAnsi" w:hAnsiTheme="minorHAnsi" w:cstheme="minorHAnsi"/>
          <w:sz w:val="24"/>
          <w:szCs w:val="24"/>
          <w:u w:color="000000"/>
          <w:lang w:val="pt-PT"/>
        </w:rPr>
        <w:t>ã</w:t>
      </w:r>
      <w:r w:rsidRPr="004A45BA">
        <w:rPr>
          <w:rFonts w:asciiTheme="minorHAnsi" w:hAnsiTheme="minorHAnsi" w:cstheme="minorHAnsi"/>
          <w:sz w:val="24"/>
          <w:szCs w:val="24"/>
          <w:u w:color="000000"/>
          <w:lang w:val="es-ES_tradnl"/>
        </w:rPr>
        <w:t>o se sabe se h</w:t>
      </w:r>
      <w:r w:rsidRPr="004A45BA">
        <w:rPr>
          <w:rFonts w:asciiTheme="minorHAnsi" w:hAnsiTheme="minorHAnsi" w:cstheme="minorHAnsi"/>
          <w:sz w:val="24"/>
          <w:szCs w:val="24"/>
          <w:u w:color="000000"/>
        </w:rPr>
        <w:t>á ou n</w:t>
      </w:r>
      <w:r w:rsidRPr="004A45BA">
        <w:rPr>
          <w:rFonts w:asciiTheme="minorHAnsi" w:hAnsiTheme="minorHAnsi" w:cstheme="minorHAnsi"/>
          <w:sz w:val="24"/>
          <w:szCs w:val="24"/>
          <w:u w:color="000000"/>
          <w:lang w:val="pt-PT"/>
        </w:rPr>
        <w:t xml:space="preserve">ão uma listagem de empresas aguardando uma </w:t>
      </w:r>
      <w:r w:rsidRPr="004A45BA">
        <w:rPr>
          <w:rFonts w:asciiTheme="minorHAnsi" w:hAnsiTheme="minorHAnsi" w:cstheme="minorHAnsi"/>
          <w:sz w:val="24"/>
          <w:szCs w:val="24"/>
          <w:u w:color="000000"/>
        </w:rPr>
        <w:t>á</w:t>
      </w:r>
      <w:r w:rsidRPr="004A45BA">
        <w:rPr>
          <w:rFonts w:asciiTheme="minorHAnsi" w:hAnsiTheme="minorHAnsi" w:cstheme="minorHAnsi"/>
          <w:sz w:val="24"/>
          <w:szCs w:val="24"/>
          <w:u w:color="000000"/>
          <w:lang w:val="pt-PT"/>
        </w:rPr>
        <w:t>rea industrial no Munic</w:t>
      </w:r>
      <w:r w:rsidRPr="004A45BA">
        <w:rPr>
          <w:rFonts w:asciiTheme="minorHAnsi" w:hAnsiTheme="minorHAnsi" w:cstheme="minorHAnsi"/>
          <w:sz w:val="24"/>
          <w:szCs w:val="24"/>
          <w:u w:color="000000"/>
        </w:rPr>
        <w:t>í</w:t>
      </w:r>
      <w:r w:rsidRPr="004A45BA">
        <w:rPr>
          <w:rFonts w:asciiTheme="minorHAnsi" w:hAnsiTheme="minorHAnsi" w:cstheme="minorHAnsi"/>
          <w:sz w:val="24"/>
          <w:szCs w:val="24"/>
          <w:u w:color="000000"/>
          <w:lang w:val="it-IT"/>
        </w:rPr>
        <w:t>pio</w:t>
      </w:r>
      <w:r w:rsidRPr="004A45BA">
        <w:rPr>
          <w:rFonts w:asciiTheme="minorHAnsi" w:hAnsiTheme="minorHAnsi" w:cstheme="minorHAnsi"/>
          <w:sz w:val="24"/>
          <w:szCs w:val="24"/>
          <w:u w:color="000000"/>
          <w:lang w:val="pt-PT"/>
        </w:rPr>
        <w:t>, s</w:t>
      </w:r>
      <w:r w:rsidRPr="004A45BA">
        <w:rPr>
          <w:rFonts w:asciiTheme="minorHAnsi" w:hAnsiTheme="minorHAnsi" w:cstheme="minorHAnsi"/>
          <w:sz w:val="24"/>
          <w:szCs w:val="24"/>
          <w:u w:color="000000"/>
        </w:rPr>
        <w:t xml:space="preserve">e há </w:t>
      </w:r>
      <w:r w:rsidRPr="004A45BA">
        <w:rPr>
          <w:rFonts w:asciiTheme="minorHAnsi" w:hAnsiTheme="minorHAnsi" w:cstheme="minorHAnsi"/>
          <w:sz w:val="24"/>
          <w:szCs w:val="24"/>
          <w:u w:color="000000"/>
          <w:lang w:val="pt-PT"/>
        </w:rPr>
        <w:t>uma ordem cronol</w:t>
      </w:r>
      <w:proofErr w:type="spellStart"/>
      <w:r w:rsidRPr="004A45BA">
        <w:rPr>
          <w:rFonts w:asciiTheme="minorHAnsi" w:hAnsiTheme="minorHAnsi" w:cstheme="minorHAnsi"/>
          <w:sz w:val="24"/>
          <w:szCs w:val="24"/>
          <w:u w:color="000000"/>
          <w:lang w:val="es-ES_tradnl"/>
        </w:rPr>
        <w:t>ó</w:t>
      </w:r>
      <w:proofErr w:type="spellEnd"/>
      <w:r w:rsidRPr="004A45BA">
        <w:rPr>
          <w:rFonts w:asciiTheme="minorHAnsi" w:hAnsiTheme="minorHAnsi" w:cstheme="minorHAnsi"/>
          <w:sz w:val="24"/>
          <w:szCs w:val="24"/>
          <w:u w:color="000000"/>
          <w:lang w:val="pt-PT"/>
        </w:rPr>
        <w:t>gica de an</w:t>
      </w:r>
      <w:r w:rsidRPr="004A45BA">
        <w:rPr>
          <w:rFonts w:asciiTheme="minorHAnsi" w:hAnsiTheme="minorHAnsi" w:cstheme="minorHAnsi"/>
          <w:sz w:val="24"/>
          <w:szCs w:val="24"/>
          <w:u w:color="000000"/>
        </w:rPr>
        <w:t>á</w:t>
      </w:r>
      <w:r w:rsidRPr="004A45BA">
        <w:rPr>
          <w:rFonts w:asciiTheme="minorHAnsi" w:hAnsiTheme="minorHAnsi" w:cstheme="minorHAnsi"/>
          <w:sz w:val="24"/>
          <w:szCs w:val="24"/>
          <w:u w:color="000000"/>
          <w:lang w:val="fr-FR"/>
        </w:rPr>
        <w:t>lise da</w:t>
      </w:r>
      <w:r w:rsidRPr="004A45BA">
        <w:rPr>
          <w:rFonts w:asciiTheme="minorHAnsi" w:hAnsiTheme="minorHAnsi" w:cstheme="minorHAnsi"/>
          <w:sz w:val="24"/>
          <w:szCs w:val="24"/>
          <w:u w:color="000000"/>
          <w:lang w:val="pt-PT"/>
        </w:rPr>
        <w:t>s empresas interessadas em obter os imóveis disponíveis e qual seria o crit</w:t>
      </w:r>
      <w:r w:rsidRPr="004A45BA">
        <w:rPr>
          <w:rFonts w:asciiTheme="minorHAnsi" w:hAnsiTheme="minorHAnsi" w:cstheme="minorHAnsi"/>
          <w:sz w:val="24"/>
          <w:szCs w:val="24"/>
          <w:u w:color="000000"/>
          <w:lang w:val="fr-FR"/>
        </w:rPr>
        <w:t>é</w:t>
      </w:r>
      <w:r w:rsidRPr="004A45BA">
        <w:rPr>
          <w:rFonts w:asciiTheme="minorHAnsi" w:hAnsiTheme="minorHAnsi" w:cstheme="minorHAnsi"/>
          <w:sz w:val="24"/>
          <w:szCs w:val="24"/>
          <w:u w:color="000000"/>
          <w:lang w:val="pt-PT"/>
        </w:rPr>
        <w:t xml:space="preserve">rio utilizado pela administração para atender de forma menos abstrata o exigido interesse público. </w:t>
      </w:r>
    </w:p>
    <w:p w:rsidR="00B76478" w:rsidRPr="004A45BA" w:rsidRDefault="00B76478" w:rsidP="0017512D">
      <w:pPr>
        <w:pStyle w:val="Padro"/>
        <w:spacing w:line="360" w:lineRule="auto"/>
        <w:jc w:val="both"/>
        <w:rPr>
          <w:rFonts w:asciiTheme="minorHAnsi" w:eastAsia="Arial" w:hAnsiTheme="minorHAnsi" w:cstheme="minorHAnsi"/>
          <w:sz w:val="24"/>
          <w:szCs w:val="24"/>
          <w:u w:color="000000"/>
        </w:rPr>
      </w:pPr>
      <w:bookmarkStart w:id="0" w:name="_GoBack"/>
      <w:bookmarkEnd w:id="0"/>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t>Sendo assim, não demonstrado de forma devidamente justificada e documentada</w:t>
      </w:r>
      <w:proofErr w:type="gramStart"/>
      <w:r w:rsidRPr="004A45BA">
        <w:rPr>
          <w:rFonts w:asciiTheme="minorHAnsi" w:hAnsiTheme="minorHAnsi" w:cstheme="minorHAnsi"/>
          <w:sz w:val="24"/>
          <w:szCs w:val="24"/>
          <w:u w:color="000000"/>
          <w:lang w:val="pt-PT"/>
        </w:rPr>
        <w:t xml:space="preserve">  </w:t>
      </w:r>
      <w:proofErr w:type="gramEnd"/>
      <w:r w:rsidRPr="004A45BA">
        <w:rPr>
          <w:rFonts w:asciiTheme="minorHAnsi" w:hAnsiTheme="minorHAnsi" w:cstheme="minorHAnsi"/>
          <w:sz w:val="24"/>
          <w:szCs w:val="24"/>
          <w:u w:color="000000"/>
          <w:lang w:val="pt-PT"/>
        </w:rPr>
        <w:t xml:space="preserve">o interesse público, sugere-se oportunidade, para que o imóvel seja doado através de licitação, na modalidade concorrência, conforme dispõe a lei nº. 8.666/96, permitindo desta forma a igualdade de condições de empresas locais na aquisição de terreno, bem como sua avaliação e melhor análise das contrapartidas. </w:t>
      </w: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t xml:space="preserve">Além, uma informação de extrema relevância é o fato de que um dos sócios da empresa ADS Disjuntores, o Sr. David Antonio Vieira Antonio está sendo executado judicialmente pela fazenda municipal, nos autos do processo de execução fiscal nº. 1500376-31.2016.8.26.0363, com CDA sob o nº 40292016, processo referente a </w:t>
      </w:r>
      <w:proofErr w:type="gramStart"/>
      <w:r w:rsidRPr="004A45BA">
        <w:rPr>
          <w:rFonts w:asciiTheme="minorHAnsi" w:hAnsiTheme="minorHAnsi" w:cstheme="minorHAnsi"/>
          <w:sz w:val="24"/>
          <w:szCs w:val="24"/>
          <w:u w:color="000000"/>
          <w:lang w:val="pt-PT"/>
        </w:rPr>
        <w:t>uma outra</w:t>
      </w:r>
      <w:proofErr w:type="gramEnd"/>
      <w:r w:rsidRPr="004A45BA">
        <w:rPr>
          <w:rFonts w:asciiTheme="minorHAnsi" w:hAnsiTheme="minorHAnsi" w:cstheme="minorHAnsi"/>
          <w:sz w:val="24"/>
          <w:szCs w:val="24"/>
          <w:u w:color="000000"/>
          <w:lang w:val="pt-PT"/>
        </w:rPr>
        <w:t xml:space="preserve"> empresa de disjuntores em que figurava como sócio, a “Oficina do Disjuntor”. </w:t>
      </w: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r>
      <w:proofErr w:type="gramStart"/>
      <w:r w:rsidRPr="004A45BA">
        <w:rPr>
          <w:rFonts w:asciiTheme="minorHAnsi" w:hAnsiTheme="minorHAnsi" w:cstheme="minorHAnsi"/>
          <w:sz w:val="24"/>
          <w:szCs w:val="24"/>
          <w:u w:color="000000"/>
          <w:lang w:val="pt-PT"/>
        </w:rPr>
        <w:t>Outro ponto especifico</w:t>
      </w:r>
      <w:proofErr w:type="gramEnd"/>
      <w:r w:rsidRPr="004A45BA">
        <w:rPr>
          <w:rFonts w:asciiTheme="minorHAnsi" w:hAnsiTheme="minorHAnsi" w:cstheme="minorHAnsi"/>
          <w:sz w:val="24"/>
          <w:szCs w:val="24"/>
          <w:u w:color="000000"/>
          <w:lang w:val="pt-PT"/>
        </w:rPr>
        <w:t xml:space="preserve"> e de extrema gravidade que compromete a doação em apreço é a afronta ao principio da moralidade e impessoalidade.</w:t>
      </w: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r>
      <w:proofErr w:type="gramStart"/>
      <w:r w:rsidRPr="004A45BA">
        <w:rPr>
          <w:rFonts w:asciiTheme="minorHAnsi" w:hAnsiTheme="minorHAnsi" w:cstheme="minorHAnsi"/>
          <w:sz w:val="24"/>
          <w:szCs w:val="24"/>
          <w:u w:color="000000"/>
          <w:lang w:val="pt-PT"/>
        </w:rPr>
        <w:t>Tem-se</w:t>
      </w:r>
      <w:proofErr w:type="gramEnd"/>
      <w:r w:rsidRPr="004A45BA">
        <w:rPr>
          <w:rFonts w:asciiTheme="minorHAnsi" w:hAnsiTheme="minorHAnsi" w:cstheme="minorHAnsi"/>
          <w:sz w:val="24"/>
          <w:szCs w:val="24"/>
          <w:u w:color="000000"/>
          <w:lang w:val="pt-PT"/>
        </w:rPr>
        <w:t xml:space="preserve"> notícias comprovadas de que o sócio da empresa ADS Disjuntores goza de amizade com agentes públicos do poder executivo e legislativo. </w:t>
      </w: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lastRenderedPageBreak/>
        <w:tab/>
      </w:r>
      <w:r w:rsidRPr="004A45BA">
        <w:rPr>
          <w:rFonts w:asciiTheme="minorHAnsi" w:hAnsiTheme="minorHAnsi" w:cstheme="minorHAnsi"/>
          <w:sz w:val="24"/>
          <w:szCs w:val="24"/>
          <w:u w:color="000000"/>
          <w:lang w:val="pt-PT"/>
        </w:rPr>
        <w:tab/>
        <w:t xml:space="preserve">O sócio David Antonio Vieira Antonio foi candidato ao cargo de vereador nas Eleições 2016 pelo partido Solidariedade, participante da coligação majoritária do prefeito Carlos Nelson Bueno. Participou ativamente da campanha do prefeito, em reuniões e passeatas e solicitada votos ao administrador público.  O sócio da empresa ADS Disjuntores ainda recebeu do Prefeito Carlos Nelson Bueno, doações de materiais de propaganda eleitoral para sua campanha, conforme </w:t>
      </w:r>
      <w:proofErr w:type="gramStart"/>
      <w:r w:rsidRPr="004A45BA">
        <w:rPr>
          <w:rFonts w:asciiTheme="minorHAnsi" w:hAnsiTheme="minorHAnsi" w:cstheme="minorHAnsi"/>
          <w:sz w:val="24"/>
          <w:szCs w:val="24"/>
          <w:u w:color="000000"/>
          <w:lang w:val="pt-PT"/>
        </w:rPr>
        <w:t>pode-se</w:t>
      </w:r>
      <w:proofErr w:type="gramEnd"/>
      <w:r w:rsidRPr="004A45BA">
        <w:rPr>
          <w:rFonts w:asciiTheme="minorHAnsi" w:hAnsiTheme="minorHAnsi" w:cstheme="minorHAnsi"/>
          <w:sz w:val="24"/>
          <w:szCs w:val="24"/>
          <w:u w:color="000000"/>
          <w:lang w:val="pt-PT"/>
        </w:rPr>
        <w:t xml:space="preserve"> ser constatado no site oficial do TSE no link </w:t>
      </w:r>
      <w:hyperlink r:id="rId7" w:history="1">
        <w:r w:rsidRPr="004A45BA">
          <w:rPr>
            <w:rStyle w:val="Hyperlink0"/>
            <w:rFonts w:asciiTheme="minorHAnsi" w:hAnsiTheme="minorHAnsi" w:cstheme="minorHAnsi"/>
            <w:u w:color="000000"/>
            <w:lang w:val="pt-PT"/>
          </w:rPr>
          <w:t>http://divulgacandcontas.tse.jus.br/divulga/#/candidato/2016/2/67172/250000075223/integra/receitas</w:t>
        </w:r>
      </w:hyperlink>
      <w:r w:rsidRPr="004A45BA">
        <w:rPr>
          <w:rFonts w:asciiTheme="minorHAnsi" w:hAnsiTheme="minorHAnsi" w:cstheme="minorHAnsi"/>
          <w:sz w:val="24"/>
          <w:szCs w:val="24"/>
          <w:u w:color="000000"/>
          <w:lang w:val="pt-PT"/>
        </w:rPr>
        <w:t xml:space="preserve">. </w:t>
      </w: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t xml:space="preserve">O </w:t>
      </w:r>
      <w:proofErr w:type="gramStart"/>
      <w:r w:rsidRPr="004A45BA">
        <w:rPr>
          <w:rFonts w:asciiTheme="minorHAnsi" w:hAnsiTheme="minorHAnsi" w:cstheme="minorHAnsi"/>
          <w:sz w:val="24"/>
          <w:szCs w:val="24"/>
          <w:u w:color="000000"/>
          <w:lang w:val="pt-PT"/>
        </w:rPr>
        <w:t>sr.</w:t>
      </w:r>
      <w:proofErr w:type="gramEnd"/>
      <w:r w:rsidRPr="004A45BA">
        <w:rPr>
          <w:rFonts w:asciiTheme="minorHAnsi" w:hAnsiTheme="minorHAnsi" w:cstheme="minorHAnsi"/>
          <w:sz w:val="24"/>
          <w:szCs w:val="24"/>
          <w:u w:color="000000"/>
          <w:lang w:val="pt-PT"/>
        </w:rPr>
        <w:t xml:space="preserve"> David Antonio Vieira Antonio ainda goza de certo parentesco com a vice-prefeita Lúcia Tenório, uma vez que um dos tios do sr. David, Atílio Nogueira Tenório é cunhado da vice prefeita. </w:t>
      </w: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t xml:space="preserve">Como se não bastasse o comprometimento pessoal do sócio da ADS-Disjuntores com o prefeito municipal e sua vice, o mesmo possui notória e estreita amizade com o Vereador Samuel Cavalcante, pois, ambos não se preocupam em esconder os laços pessoais em suas redes sociais, que evidenciam que o agente do legislativo frequenta a residência do empresário e realiza passeios com sua família. </w:t>
      </w: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t xml:space="preserve">Todos estes fatos tornam a pretensão da doação imoral e pessoal, evidenciando favorecimento intolerável, maculando a iniciativa do </w:t>
      </w:r>
      <w:proofErr w:type="gramStart"/>
      <w:r w:rsidRPr="004A45BA">
        <w:rPr>
          <w:rFonts w:asciiTheme="minorHAnsi" w:hAnsiTheme="minorHAnsi" w:cstheme="minorHAnsi"/>
          <w:sz w:val="24"/>
          <w:szCs w:val="24"/>
          <w:u w:color="000000"/>
          <w:lang w:val="pt-PT"/>
        </w:rPr>
        <w:t>sr.</w:t>
      </w:r>
      <w:proofErr w:type="gramEnd"/>
      <w:r w:rsidRPr="004A45BA">
        <w:rPr>
          <w:rFonts w:asciiTheme="minorHAnsi" w:hAnsiTheme="minorHAnsi" w:cstheme="minorHAnsi"/>
          <w:sz w:val="24"/>
          <w:szCs w:val="24"/>
          <w:u w:color="000000"/>
          <w:lang w:val="pt-PT"/>
        </w:rPr>
        <w:t xml:space="preserve"> Prefeito Carlos Nelson, e em tese o comprometimento do vereador Samuel Cavalcante como agente público que deve defender os interesses coletivos acima dos individuais. </w:t>
      </w: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r w:rsidRPr="004A45BA">
        <w:rPr>
          <w:rFonts w:asciiTheme="minorHAnsi" w:hAnsiTheme="minorHAnsi" w:cstheme="minorHAnsi"/>
          <w:sz w:val="24"/>
          <w:szCs w:val="24"/>
          <w:u w:color="000000"/>
          <w:lang w:val="pt-PT"/>
        </w:rPr>
        <w:tab/>
      </w:r>
      <w:r w:rsidRPr="004A45BA">
        <w:rPr>
          <w:rFonts w:asciiTheme="minorHAnsi" w:hAnsiTheme="minorHAnsi" w:cstheme="minorHAnsi"/>
          <w:sz w:val="24"/>
          <w:szCs w:val="24"/>
          <w:u w:color="000000"/>
          <w:lang w:val="pt-PT"/>
        </w:rPr>
        <w:tab/>
        <w:t xml:space="preserve">Desta forma, além da análise dos requisitos formais e materiais para a análise da competência e iniciativa, cabe a esta Comissão, ainda averiguar a obediência dos princípios da administração pública, para que não haja distorções na legislação </w:t>
      </w:r>
      <w:r w:rsidRPr="004A45BA">
        <w:rPr>
          <w:rFonts w:asciiTheme="minorHAnsi" w:hAnsiTheme="minorHAnsi" w:cstheme="minorHAnsi"/>
          <w:sz w:val="24"/>
          <w:szCs w:val="24"/>
          <w:u w:color="000000"/>
          <w:lang w:val="pt-PT"/>
        </w:rPr>
        <w:lastRenderedPageBreak/>
        <w:t>pertinente e prejuízos ao patrimônio público com o favorecimento pessoal de pessoas ligadas ao executivo e legislativo.</w:t>
      </w:r>
    </w:p>
    <w:p w:rsidR="0017512D" w:rsidRPr="004A45BA" w:rsidRDefault="0017512D" w:rsidP="0017512D">
      <w:pPr>
        <w:pStyle w:val="Padro"/>
        <w:spacing w:line="360" w:lineRule="auto"/>
        <w:jc w:val="both"/>
        <w:rPr>
          <w:rFonts w:asciiTheme="minorHAnsi" w:hAnsiTheme="minorHAnsi" w:cstheme="minorHAnsi"/>
          <w:sz w:val="24"/>
          <w:szCs w:val="24"/>
          <w:u w:color="000000"/>
          <w:lang w:val="pt-PT"/>
        </w:rPr>
      </w:pPr>
    </w:p>
    <w:p w:rsidR="0017512D" w:rsidRPr="004A45BA" w:rsidRDefault="0017512D" w:rsidP="0017512D">
      <w:pPr>
        <w:pStyle w:val="Padro"/>
        <w:spacing w:line="360" w:lineRule="auto"/>
        <w:jc w:val="both"/>
        <w:rPr>
          <w:rFonts w:asciiTheme="minorHAnsi" w:eastAsia="Arial" w:hAnsiTheme="minorHAnsi" w:cstheme="minorHAnsi"/>
          <w:u w:color="000000"/>
        </w:rPr>
      </w:pPr>
      <w:r w:rsidRPr="004A45BA">
        <w:rPr>
          <w:rFonts w:asciiTheme="minorHAnsi" w:hAnsiTheme="minorHAnsi" w:cstheme="minorHAnsi"/>
          <w:u w:color="000000"/>
        </w:rPr>
        <w:t> </w:t>
      </w:r>
      <w:r w:rsidRPr="004A45BA">
        <w:rPr>
          <w:rFonts w:asciiTheme="minorHAnsi" w:eastAsia="Arial" w:hAnsiTheme="minorHAnsi" w:cstheme="minorHAnsi"/>
          <w:u w:color="000000"/>
          <w:lang w:val="pt-PT"/>
        </w:rPr>
        <w:tab/>
      </w:r>
      <w:r w:rsidRPr="004A45BA">
        <w:rPr>
          <w:rFonts w:asciiTheme="minorHAnsi" w:eastAsia="Arial" w:hAnsiTheme="minorHAnsi" w:cstheme="minorHAnsi"/>
          <w:u w:color="000000"/>
          <w:lang w:val="pt-PT"/>
        </w:rPr>
        <w:tab/>
        <w:t>Conclui-se, portanto pelo parecer DESFAVOR</w:t>
      </w:r>
      <w:r w:rsidRPr="004A45BA">
        <w:rPr>
          <w:rFonts w:asciiTheme="minorHAnsi" w:hAnsiTheme="minorHAnsi" w:cstheme="minorHAnsi"/>
          <w:u w:color="000000"/>
          <w:lang w:val="pt-PT"/>
        </w:rPr>
        <w:t>ÁVEL ao projeto de lei, em afronta ao</w:t>
      </w:r>
      <w:proofErr w:type="gramStart"/>
      <w:r w:rsidRPr="004A45BA">
        <w:rPr>
          <w:rFonts w:asciiTheme="minorHAnsi" w:hAnsiTheme="minorHAnsi" w:cstheme="minorHAnsi"/>
          <w:u w:color="000000"/>
          <w:lang w:val="pt-PT"/>
        </w:rPr>
        <w:t xml:space="preserve">  </w:t>
      </w:r>
      <w:proofErr w:type="gramEnd"/>
      <w:r w:rsidRPr="004A45BA">
        <w:rPr>
          <w:rFonts w:asciiTheme="minorHAnsi" w:hAnsiTheme="minorHAnsi" w:cstheme="minorHAnsi"/>
          <w:u w:color="000000"/>
          <w:lang w:val="pt-PT"/>
        </w:rPr>
        <w:t xml:space="preserve">artigo 37 da Constituição Federal, principalmente no tocante aos princípios da moralidade e impessoalidade, bem como a afronta ao artigo 17, parágrafo 4º da Lei 8.666/96 onde não restou devidamente justificado o interesse público, devendo ser encaminhado para apreciação e deliberação do douto plenário. </w:t>
      </w:r>
    </w:p>
    <w:p w:rsidR="0017512D" w:rsidRPr="004A45BA" w:rsidRDefault="0017512D" w:rsidP="0017512D">
      <w:pPr>
        <w:pStyle w:val="Padro"/>
        <w:spacing w:line="360" w:lineRule="auto"/>
        <w:jc w:val="both"/>
        <w:rPr>
          <w:rFonts w:asciiTheme="minorHAnsi" w:hAnsiTheme="minorHAnsi" w:cstheme="minorHAnsi"/>
          <w:u w:color="000000"/>
        </w:rPr>
      </w:pPr>
      <w:r w:rsidRPr="004A45BA">
        <w:rPr>
          <w:rFonts w:asciiTheme="minorHAnsi" w:hAnsiTheme="minorHAnsi" w:cstheme="minorHAnsi"/>
          <w:u w:color="000000"/>
        </w:rPr>
        <w:t> </w:t>
      </w:r>
    </w:p>
    <w:p w:rsidR="00CA6096" w:rsidRPr="004A45BA" w:rsidRDefault="00CA6096" w:rsidP="00CA6096">
      <w:pPr>
        <w:spacing w:line="276" w:lineRule="auto"/>
        <w:jc w:val="center"/>
        <w:rPr>
          <w:rFonts w:asciiTheme="minorHAnsi" w:hAnsiTheme="minorHAnsi" w:cstheme="minorHAnsi"/>
          <w:sz w:val="26"/>
          <w:szCs w:val="26"/>
        </w:rPr>
      </w:pPr>
    </w:p>
    <w:p w:rsidR="0003672B" w:rsidRPr="004A45BA" w:rsidRDefault="0003672B" w:rsidP="00CA6096">
      <w:pPr>
        <w:spacing w:line="276" w:lineRule="auto"/>
        <w:jc w:val="center"/>
        <w:rPr>
          <w:rFonts w:asciiTheme="minorHAnsi" w:hAnsiTheme="minorHAnsi" w:cstheme="minorHAnsi"/>
          <w:sz w:val="26"/>
          <w:szCs w:val="26"/>
        </w:rPr>
      </w:pPr>
    </w:p>
    <w:p w:rsidR="00CA6096" w:rsidRPr="004A45BA" w:rsidRDefault="00CA6096" w:rsidP="00CA6096">
      <w:pPr>
        <w:spacing w:line="360" w:lineRule="auto"/>
        <w:jc w:val="center"/>
        <w:rPr>
          <w:rFonts w:asciiTheme="minorHAnsi" w:hAnsiTheme="minorHAnsi" w:cstheme="minorHAnsi"/>
          <w:sz w:val="26"/>
          <w:szCs w:val="26"/>
          <w:shd w:val="clear" w:color="auto" w:fill="FFFFFF"/>
        </w:rPr>
      </w:pPr>
      <w:r w:rsidRPr="004A45BA">
        <w:rPr>
          <w:rFonts w:asciiTheme="minorHAnsi" w:hAnsiTheme="minorHAnsi" w:cstheme="minorHAnsi"/>
          <w:sz w:val="26"/>
          <w:szCs w:val="26"/>
          <w:shd w:val="clear" w:color="auto" w:fill="FFFFFF"/>
        </w:rPr>
        <w:t xml:space="preserve">Sala das Comissões, em </w:t>
      </w:r>
      <w:r w:rsidR="0017512D" w:rsidRPr="004A45BA">
        <w:rPr>
          <w:rFonts w:asciiTheme="minorHAnsi" w:hAnsiTheme="minorHAnsi" w:cstheme="minorHAnsi"/>
          <w:sz w:val="26"/>
          <w:szCs w:val="26"/>
          <w:shd w:val="clear" w:color="auto" w:fill="FFFFFF"/>
        </w:rPr>
        <w:t>05 de outubro</w:t>
      </w:r>
      <w:r w:rsidRPr="004A45BA">
        <w:rPr>
          <w:rFonts w:asciiTheme="minorHAnsi" w:hAnsiTheme="minorHAnsi" w:cstheme="minorHAnsi"/>
          <w:sz w:val="26"/>
          <w:szCs w:val="26"/>
          <w:shd w:val="clear" w:color="auto" w:fill="FFFFFF"/>
        </w:rPr>
        <w:t xml:space="preserve"> de 2017.</w:t>
      </w:r>
    </w:p>
    <w:p w:rsidR="00CA6096" w:rsidRPr="004A45BA" w:rsidRDefault="00CA6096" w:rsidP="00CA6096">
      <w:pPr>
        <w:spacing w:line="360" w:lineRule="auto"/>
        <w:jc w:val="center"/>
        <w:rPr>
          <w:rFonts w:asciiTheme="minorHAnsi" w:hAnsiTheme="minorHAnsi" w:cstheme="minorHAnsi"/>
          <w:sz w:val="26"/>
          <w:szCs w:val="26"/>
          <w:u w:val="single"/>
          <w:shd w:val="clear" w:color="auto" w:fill="FFFFFF"/>
        </w:rPr>
      </w:pPr>
    </w:p>
    <w:p w:rsidR="00CA6096" w:rsidRPr="004A45BA" w:rsidRDefault="00CA6096" w:rsidP="00CA6096">
      <w:pPr>
        <w:spacing w:line="360" w:lineRule="auto"/>
        <w:jc w:val="center"/>
        <w:rPr>
          <w:rFonts w:asciiTheme="minorHAnsi" w:hAnsiTheme="minorHAnsi" w:cstheme="minorHAnsi"/>
          <w:sz w:val="26"/>
          <w:szCs w:val="26"/>
          <w:u w:val="single"/>
          <w:shd w:val="clear" w:color="auto" w:fill="FFFFFF"/>
        </w:rPr>
      </w:pPr>
      <w:r w:rsidRPr="004A45BA">
        <w:rPr>
          <w:rFonts w:asciiTheme="minorHAnsi" w:hAnsiTheme="minorHAnsi" w:cstheme="minorHAnsi"/>
          <w:sz w:val="26"/>
          <w:szCs w:val="26"/>
          <w:u w:val="single"/>
          <w:shd w:val="clear" w:color="auto" w:fill="FFFFFF"/>
        </w:rPr>
        <w:t>COMISSÃO DE JUSTIÇA E REDAÇÃO</w:t>
      </w:r>
    </w:p>
    <w:p w:rsidR="00CA6096" w:rsidRPr="004A45BA" w:rsidRDefault="00CA6096" w:rsidP="00CA6096">
      <w:pPr>
        <w:spacing w:line="360" w:lineRule="auto"/>
        <w:jc w:val="center"/>
        <w:rPr>
          <w:rFonts w:asciiTheme="minorHAnsi" w:hAnsiTheme="minorHAnsi" w:cstheme="minorHAnsi"/>
          <w:sz w:val="26"/>
          <w:szCs w:val="26"/>
          <w:shd w:val="clear" w:color="auto" w:fill="FFFFFF"/>
        </w:rPr>
      </w:pPr>
    </w:p>
    <w:p w:rsidR="00CA6096" w:rsidRPr="004A45BA" w:rsidRDefault="00CA6096" w:rsidP="00CA6096">
      <w:pPr>
        <w:spacing w:line="360" w:lineRule="auto"/>
        <w:jc w:val="center"/>
        <w:rPr>
          <w:rFonts w:asciiTheme="minorHAnsi" w:hAnsiTheme="minorHAnsi" w:cstheme="minorHAnsi"/>
          <w:sz w:val="26"/>
          <w:szCs w:val="26"/>
          <w:shd w:val="clear" w:color="auto" w:fill="FFFFFF"/>
        </w:rPr>
      </w:pPr>
    </w:p>
    <w:p w:rsidR="00CA6096" w:rsidRPr="004A45BA" w:rsidRDefault="00CA6096" w:rsidP="00CA6096">
      <w:pPr>
        <w:jc w:val="center"/>
        <w:rPr>
          <w:rFonts w:asciiTheme="minorHAnsi" w:hAnsiTheme="minorHAnsi" w:cstheme="minorHAnsi"/>
          <w:sz w:val="26"/>
          <w:szCs w:val="26"/>
          <w:shd w:val="clear" w:color="auto" w:fill="FFFFFF"/>
        </w:rPr>
      </w:pPr>
      <w:r w:rsidRPr="004A45BA">
        <w:rPr>
          <w:rFonts w:asciiTheme="minorHAnsi" w:hAnsiTheme="minorHAnsi" w:cstheme="minorHAnsi"/>
          <w:sz w:val="26"/>
          <w:szCs w:val="26"/>
          <w:shd w:val="clear" w:color="auto" w:fill="FFFFFF"/>
        </w:rPr>
        <w:t>VEREADOR DR.GERSON LUIZ ROSSI JUNIOR</w:t>
      </w:r>
    </w:p>
    <w:p w:rsidR="00CA6096" w:rsidRPr="004A45BA" w:rsidRDefault="00CA6096" w:rsidP="00CA6096">
      <w:pPr>
        <w:jc w:val="center"/>
        <w:rPr>
          <w:rFonts w:asciiTheme="minorHAnsi" w:hAnsiTheme="minorHAnsi" w:cstheme="minorHAnsi"/>
          <w:sz w:val="26"/>
          <w:szCs w:val="26"/>
          <w:shd w:val="clear" w:color="auto" w:fill="FFFFFF"/>
        </w:rPr>
      </w:pPr>
      <w:r w:rsidRPr="004A45BA">
        <w:rPr>
          <w:rFonts w:asciiTheme="minorHAnsi" w:hAnsiTheme="minorHAnsi" w:cstheme="minorHAnsi"/>
          <w:sz w:val="26"/>
          <w:szCs w:val="26"/>
          <w:shd w:val="clear" w:color="auto" w:fill="FFFFFF"/>
        </w:rPr>
        <w:t>PRESIDENTE</w:t>
      </w:r>
    </w:p>
    <w:p w:rsidR="00CA6096" w:rsidRPr="004A45BA" w:rsidRDefault="00CA6096" w:rsidP="00CA6096">
      <w:pPr>
        <w:jc w:val="center"/>
        <w:rPr>
          <w:rFonts w:asciiTheme="minorHAnsi" w:hAnsiTheme="minorHAnsi" w:cstheme="minorHAnsi"/>
          <w:sz w:val="26"/>
          <w:szCs w:val="26"/>
          <w:shd w:val="clear" w:color="auto" w:fill="FFFFFF"/>
        </w:rPr>
      </w:pPr>
    </w:p>
    <w:p w:rsidR="0082034C" w:rsidRPr="004A45BA" w:rsidRDefault="0082034C" w:rsidP="00CA6096">
      <w:pPr>
        <w:jc w:val="center"/>
        <w:rPr>
          <w:rFonts w:asciiTheme="minorHAnsi" w:hAnsiTheme="minorHAnsi" w:cstheme="minorHAnsi"/>
          <w:sz w:val="26"/>
          <w:szCs w:val="26"/>
          <w:shd w:val="clear" w:color="auto" w:fill="FFFFFF"/>
        </w:rPr>
      </w:pPr>
    </w:p>
    <w:p w:rsidR="00CA6096" w:rsidRPr="004A45BA" w:rsidRDefault="00CA6096" w:rsidP="00CA6096">
      <w:pPr>
        <w:jc w:val="center"/>
        <w:rPr>
          <w:rFonts w:asciiTheme="minorHAnsi" w:hAnsiTheme="minorHAnsi" w:cstheme="minorHAnsi"/>
          <w:sz w:val="26"/>
          <w:szCs w:val="26"/>
          <w:shd w:val="clear" w:color="auto" w:fill="FFFFFF"/>
        </w:rPr>
      </w:pPr>
    </w:p>
    <w:p w:rsidR="00CA6096" w:rsidRPr="004A45BA" w:rsidRDefault="00CA6096" w:rsidP="00CA6096">
      <w:pPr>
        <w:jc w:val="center"/>
        <w:rPr>
          <w:rFonts w:asciiTheme="minorHAnsi" w:hAnsiTheme="minorHAnsi" w:cstheme="minorHAnsi"/>
          <w:sz w:val="26"/>
          <w:szCs w:val="26"/>
          <w:shd w:val="clear" w:color="auto" w:fill="FFFFFF"/>
        </w:rPr>
      </w:pPr>
    </w:p>
    <w:p w:rsidR="00CA6096" w:rsidRPr="004A45BA" w:rsidRDefault="00CA6096" w:rsidP="00CA6096">
      <w:pPr>
        <w:jc w:val="center"/>
        <w:rPr>
          <w:rFonts w:asciiTheme="minorHAnsi" w:hAnsiTheme="minorHAnsi" w:cstheme="minorHAnsi"/>
          <w:sz w:val="26"/>
          <w:szCs w:val="26"/>
          <w:shd w:val="clear" w:color="auto" w:fill="FFFFFF"/>
        </w:rPr>
      </w:pPr>
      <w:r w:rsidRPr="004A45BA">
        <w:rPr>
          <w:rFonts w:asciiTheme="minorHAnsi" w:hAnsiTheme="minorHAnsi" w:cstheme="minorHAnsi"/>
          <w:sz w:val="26"/>
          <w:szCs w:val="26"/>
          <w:shd w:val="clear" w:color="auto" w:fill="FFFFFF"/>
        </w:rPr>
        <w:t>VEREADOR LUIZ ROBERTO DE SOUZA LEITE</w:t>
      </w:r>
    </w:p>
    <w:p w:rsidR="00CA6096" w:rsidRPr="004A45BA" w:rsidRDefault="00CA6096" w:rsidP="00CA6096">
      <w:pPr>
        <w:jc w:val="center"/>
        <w:rPr>
          <w:rFonts w:asciiTheme="minorHAnsi" w:hAnsiTheme="minorHAnsi" w:cstheme="minorHAnsi"/>
          <w:sz w:val="26"/>
          <w:szCs w:val="26"/>
          <w:shd w:val="clear" w:color="auto" w:fill="FFFFFF"/>
        </w:rPr>
      </w:pPr>
      <w:r w:rsidRPr="004A45BA">
        <w:rPr>
          <w:rFonts w:asciiTheme="minorHAnsi" w:hAnsiTheme="minorHAnsi" w:cstheme="minorHAnsi"/>
          <w:sz w:val="26"/>
          <w:szCs w:val="26"/>
          <w:shd w:val="clear" w:color="auto" w:fill="FFFFFF"/>
        </w:rPr>
        <w:t>VICE - PRESIDENTE</w:t>
      </w:r>
    </w:p>
    <w:p w:rsidR="00CA6096" w:rsidRPr="004A45BA" w:rsidRDefault="00CA6096" w:rsidP="00CA6096">
      <w:pPr>
        <w:jc w:val="center"/>
        <w:rPr>
          <w:rFonts w:asciiTheme="minorHAnsi" w:hAnsiTheme="minorHAnsi" w:cstheme="minorHAnsi"/>
          <w:sz w:val="26"/>
          <w:szCs w:val="26"/>
          <w:shd w:val="clear" w:color="auto" w:fill="FFFFFF"/>
        </w:rPr>
      </w:pPr>
    </w:p>
    <w:p w:rsidR="0017512D" w:rsidRPr="004A45BA" w:rsidRDefault="0017512D" w:rsidP="00CA6096">
      <w:pPr>
        <w:jc w:val="center"/>
        <w:rPr>
          <w:rFonts w:asciiTheme="minorHAnsi" w:hAnsiTheme="minorHAnsi" w:cstheme="minorHAnsi"/>
          <w:sz w:val="26"/>
          <w:szCs w:val="26"/>
          <w:shd w:val="clear" w:color="auto" w:fill="FFFFFF"/>
        </w:rPr>
      </w:pPr>
    </w:p>
    <w:p w:rsidR="00CA6096" w:rsidRPr="004A45BA" w:rsidRDefault="00CA6096" w:rsidP="00CA6096">
      <w:pPr>
        <w:jc w:val="center"/>
        <w:rPr>
          <w:rFonts w:asciiTheme="minorHAnsi" w:hAnsiTheme="minorHAnsi" w:cstheme="minorHAnsi"/>
          <w:sz w:val="26"/>
          <w:szCs w:val="26"/>
          <w:shd w:val="clear" w:color="auto" w:fill="FFFFFF"/>
        </w:rPr>
      </w:pPr>
    </w:p>
    <w:p w:rsidR="00CA6096" w:rsidRPr="004A45BA" w:rsidRDefault="00CA6096" w:rsidP="00CA6096">
      <w:pPr>
        <w:jc w:val="center"/>
        <w:rPr>
          <w:rFonts w:asciiTheme="minorHAnsi" w:hAnsiTheme="minorHAnsi" w:cstheme="minorHAnsi"/>
          <w:sz w:val="26"/>
          <w:szCs w:val="26"/>
          <w:shd w:val="clear" w:color="auto" w:fill="FFFFFF"/>
        </w:rPr>
      </w:pPr>
    </w:p>
    <w:p w:rsidR="00CA6096" w:rsidRPr="004A45BA" w:rsidRDefault="00CA6096" w:rsidP="00CA6096">
      <w:pPr>
        <w:jc w:val="center"/>
        <w:rPr>
          <w:rFonts w:asciiTheme="minorHAnsi" w:hAnsiTheme="minorHAnsi" w:cstheme="minorHAnsi"/>
          <w:sz w:val="26"/>
          <w:szCs w:val="26"/>
          <w:shd w:val="clear" w:color="auto" w:fill="FFFFFF"/>
        </w:rPr>
      </w:pPr>
      <w:r w:rsidRPr="004A45BA">
        <w:rPr>
          <w:rFonts w:asciiTheme="minorHAnsi" w:hAnsiTheme="minorHAnsi" w:cstheme="minorHAnsi"/>
          <w:sz w:val="26"/>
          <w:szCs w:val="26"/>
          <w:shd w:val="clear" w:color="auto" w:fill="FFFFFF"/>
        </w:rPr>
        <w:t xml:space="preserve">VEREADOR </w:t>
      </w:r>
      <w:r w:rsidR="0017512D" w:rsidRPr="004A45BA">
        <w:rPr>
          <w:rFonts w:asciiTheme="minorHAnsi" w:hAnsiTheme="minorHAnsi" w:cstheme="minorHAnsi"/>
          <w:sz w:val="26"/>
          <w:szCs w:val="26"/>
          <w:shd w:val="clear" w:color="auto" w:fill="FFFFFF"/>
        </w:rPr>
        <w:t xml:space="preserve">DOUTOR </w:t>
      </w:r>
      <w:r w:rsidRPr="004A45BA">
        <w:rPr>
          <w:rFonts w:asciiTheme="minorHAnsi" w:hAnsiTheme="minorHAnsi" w:cstheme="minorHAnsi"/>
          <w:sz w:val="26"/>
          <w:szCs w:val="26"/>
          <w:shd w:val="clear" w:color="auto" w:fill="FFFFFF"/>
        </w:rPr>
        <w:t>TIAGO CESAR COSTA</w:t>
      </w:r>
    </w:p>
    <w:p w:rsidR="00CA6096" w:rsidRPr="004A45BA" w:rsidRDefault="00CA6096" w:rsidP="00CA6096">
      <w:pPr>
        <w:jc w:val="center"/>
        <w:rPr>
          <w:rFonts w:asciiTheme="minorHAnsi" w:hAnsiTheme="minorHAnsi" w:cstheme="minorHAnsi"/>
          <w:sz w:val="26"/>
          <w:szCs w:val="26"/>
          <w:shd w:val="clear" w:color="auto" w:fill="FFFFFF"/>
        </w:rPr>
      </w:pPr>
      <w:r w:rsidRPr="004A45BA">
        <w:rPr>
          <w:rFonts w:asciiTheme="minorHAnsi" w:hAnsiTheme="minorHAnsi" w:cstheme="minorHAnsi"/>
          <w:sz w:val="26"/>
          <w:szCs w:val="26"/>
          <w:shd w:val="clear" w:color="auto" w:fill="FFFFFF"/>
        </w:rPr>
        <w:t>MEMBRO / RELATOR</w:t>
      </w:r>
    </w:p>
    <w:p w:rsidR="00CA6096" w:rsidRPr="004A45BA" w:rsidRDefault="00CA6096" w:rsidP="00CA6096">
      <w:pPr>
        <w:jc w:val="center"/>
        <w:rPr>
          <w:rFonts w:asciiTheme="minorHAnsi" w:hAnsiTheme="minorHAnsi" w:cstheme="minorHAnsi"/>
        </w:rPr>
      </w:pPr>
    </w:p>
    <w:sectPr w:rsidR="00CA6096" w:rsidRPr="004A45BA" w:rsidSect="00CA6096">
      <w:headerReference w:type="default" r:id="rId8"/>
      <w:footerReference w:type="default" r:id="rId9"/>
      <w:headerReference w:type="first" r:id="rId10"/>
      <w:footerReference w:type="firs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F76" w:rsidRDefault="00616F76" w:rsidP="00CA6096">
      <w:r>
        <w:separator/>
      </w:r>
    </w:p>
  </w:endnote>
  <w:endnote w:type="continuationSeparator" w:id="0">
    <w:p w:rsidR="00616F76" w:rsidRDefault="00616F76" w:rsidP="00CA6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096" w:rsidRPr="00CA6096" w:rsidRDefault="00CA6096" w:rsidP="00CA6096">
    <w:pPr>
      <w:pStyle w:val="Rodap"/>
      <w:jc w:val="center"/>
      <w:rPr>
        <w:sz w:val="18"/>
      </w:rPr>
    </w:pPr>
    <w:r>
      <w:rPr>
        <w:sz w:val="18"/>
      </w:rPr>
      <w:t>Rua Dr. José Alves, 129 - Centro - Fone : (019) 3814.1200 - Fax: (019) 3814.1224 – Mogi Mirim - SP</w:t>
    </w:r>
  </w:p>
  <w:p w:rsidR="00CA6096" w:rsidRDefault="00CA609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096" w:rsidRPr="00CA6096" w:rsidRDefault="00CA6096" w:rsidP="00CA6096">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F76" w:rsidRDefault="00616F76" w:rsidP="00CA6096">
      <w:r>
        <w:separator/>
      </w:r>
    </w:p>
  </w:footnote>
  <w:footnote w:type="continuationSeparator" w:id="0">
    <w:p w:rsidR="00616F76" w:rsidRDefault="00616F76" w:rsidP="00CA60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096" w:rsidRDefault="00CA6096" w:rsidP="00CA6096">
    <w:pPr>
      <w:pStyle w:val="Cabealho"/>
      <w:tabs>
        <w:tab w:val="right" w:pos="7513"/>
      </w:tabs>
      <w:jc w:val="center"/>
      <w:rPr>
        <w:rFonts w:ascii="Arial" w:hAnsi="Arial"/>
        <w:b/>
        <w:sz w:val="34"/>
      </w:rPr>
    </w:pPr>
    <w:r>
      <w:rPr>
        <w:noProof/>
      </w:rPr>
      <w:drawing>
        <wp:anchor distT="0" distB="0" distL="114300" distR="114300" simplePos="0" relativeHeight="251658240" behindDoc="0" locked="0" layoutInCell="1" allowOverlap="1" wp14:anchorId="1899412D" wp14:editId="4A660E86">
          <wp:simplePos x="0" y="0"/>
          <wp:positionH relativeFrom="column">
            <wp:posOffset>-632460</wp:posOffset>
          </wp:positionH>
          <wp:positionV relativeFrom="paragraph">
            <wp:posOffset>-30480</wp:posOffset>
          </wp:positionV>
          <wp:extent cx="1036320" cy="751840"/>
          <wp:effectExtent l="0" t="0" r="0" b="0"/>
          <wp:wrapTopAndBottom/>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6320" cy="751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sz w:val="34"/>
      </w:rPr>
      <w:t>CÂMARA MUNICIPAL DE MOGI MIRIM</w:t>
    </w:r>
  </w:p>
  <w:p w:rsidR="00CA6096" w:rsidRDefault="00CA6096" w:rsidP="00CA6096">
    <w:pPr>
      <w:pStyle w:val="Cabealho"/>
      <w:tabs>
        <w:tab w:val="right" w:pos="7513"/>
      </w:tabs>
      <w:jc w:val="center"/>
      <w:rPr>
        <w:rFonts w:ascii="Arial" w:hAnsi="Arial"/>
        <w:b/>
        <w:sz w:val="24"/>
      </w:rPr>
    </w:pPr>
    <w:r>
      <w:rPr>
        <w:rFonts w:ascii="Arial" w:hAnsi="Arial"/>
        <w:b/>
        <w:sz w:val="24"/>
      </w:rPr>
      <w:t>Estado de São Paulo</w:t>
    </w:r>
  </w:p>
  <w:p w:rsidR="00CA6096" w:rsidRDefault="00CA6096" w:rsidP="00CA6096">
    <w:pPr>
      <w:pStyle w:val="Cabealho"/>
      <w:tabs>
        <w:tab w:val="right" w:pos="7513"/>
      </w:tabs>
      <w:jc w:val="center"/>
      <w:rPr>
        <w:rFonts w:ascii="Arial" w:hAnsi="Arial"/>
        <w:b/>
        <w:sz w:val="24"/>
      </w:rPr>
    </w:pPr>
  </w:p>
  <w:p w:rsidR="00CA6096" w:rsidRDefault="00CA6096" w:rsidP="00CA6096">
    <w:pPr>
      <w:pStyle w:val="Cabealho"/>
      <w:tabs>
        <w:tab w:val="right" w:pos="7513"/>
      </w:tabs>
      <w:jc w:val="center"/>
      <w:rPr>
        <w:rFonts w:ascii="Arial" w:hAnsi="Arial"/>
        <w:b/>
        <w:sz w:val="24"/>
      </w:rPr>
    </w:pPr>
  </w:p>
  <w:p w:rsidR="00CA6096" w:rsidRDefault="00CA6096" w:rsidP="0017512D">
    <w:pPr>
      <w:suppressAutoHyphens/>
      <w:spacing w:line="276" w:lineRule="auto"/>
      <w:jc w:val="center"/>
      <w:rPr>
        <w:rFonts w:ascii="Calibri" w:hAnsi="Calibri" w:cs="Calibri"/>
        <w:sz w:val="26"/>
        <w:szCs w:val="26"/>
        <w:shd w:val="clear" w:color="auto" w:fill="FFFFFF"/>
      </w:rPr>
    </w:pPr>
    <w:r w:rsidRPr="003C2748">
      <w:rPr>
        <w:rFonts w:ascii="Calibri" w:hAnsi="Calibri" w:cs="Calibri"/>
        <w:sz w:val="26"/>
        <w:szCs w:val="26"/>
        <w:shd w:val="clear" w:color="auto" w:fill="FFFFFF"/>
      </w:rPr>
      <w:t xml:space="preserve">(CONTINUAÇÃO PARECER </w:t>
    </w:r>
    <w:r w:rsidR="00A87B04">
      <w:rPr>
        <w:rFonts w:ascii="Calibri" w:hAnsi="Calibri" w:cs="Calibri"/>
        <w:sz w:val="26"/>
        <w:szCs w:val="26"/>
        <w:shd w:val="clear" w:color="auto" w:fill="FFFFFF"/>
      </w:rPr>
      <w:t>9</w:t>
    </w:r>
    <w:r w:rsidR="0017512D">
      <w:rPr>
        <w:rFonts w:ascii="Calibri" w:hAnsi="Calibri" w:cs="Calibri"/>
        <w:sz w:val="26"/>
        <w:szCs w:val="26"/>
        <w:shd w:val="clear" w:color="auto" w:fill="FFFFFF"/>
      </w:rPr>
      <w:t>0</w:t>
    </w:r>
    <w:r w:rsidRPr="003C2748">
      <w:rPr>
        <w:rFonts w:ascii="Calibri" w:hAnsi="Calibri" w:cs="Calibri"/>
        <w:sz w:val="26"/>
        <w:szCs w:val="26"/>
        <w:shd w:val="clear" w:color="auto" w:fill="FFFFFF"/>
      </w:rPr>
      <w:t>/2017</w:t>
    </w:r>
    <w:r>
      <w:rPr>
        <w:rFonts w:ascii="Calibri" w:hAnsi="Calibri" w:cs="Calibri"/>
        <w:sz w:val="26"/>
        <w:szCs w:val="26"/>
        <w:shd w:val="clear" w:color="auto" w:fill="FFFFFF"/>
      </w:rPr>
      <w:t>)</w:t>
    </w:r>
  </w:p>
  <w:p w:rsidR="00CA6096" w:rsidRPr="00CA6096" w:rsidRDefault="00CA6096" w:rsidP="00CA6096">
    <w:pPr>
      <w:pStyle w:val="Cabealho"/>
      <w:tabs>
        <w:tab w:val="right" w:pos="7513"/>
      </w:tabs>
      <w:jc w:val="center"/>
      <w:rPr>
        <w:rFonts w:ascii="Arial" w:hAnsi="Arial"/>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096" w:rsidRDefault="00CA6096" w:rsidP="00CA6096">
    <w:pPr>
      <w:pStyle w:val="Cabealho"/>
      <w:tabs>
        <w:tab w:val="right" w:pos="7513"/>
      </w:tabs>
      <w:jc w:val="center"/>
      <w:rPr>
        <w:rFonts w:ascii="Arial" w:hAnsi="Arial"/>
        <w:b/>
        <w:sz w:val="34"/>
      </w:rPr>
    </w:pPr>
    <w:r>
      <w:rPr>
        <w:noProof/>
      </w:rPr>
      <w:drawing>
        <wp:anchor distT="0" distB="0" distL="114300" distR="114300" simplePos="0" relativeHeight="251660288" behindDoc="0" locked="0" layoutInCell="1" allowOverlap="1" wp14:anchorId="14781CEA" wp14:editId="5EF9F07B">
          <wp:simplePos x="0" y="0"/>
          <wp:positionH relativeFrom="column">
            <wp:posOffset>-632460</wp:posOffset>
          </wp:positionH>
          <wp:positionV relativeFrom="paragraph">
            <wp:posOffset>-30480</wp:posOffset>
          </wp:positionV>
          <wp:extent cx="1036320" cy="751840"/>
          <wp:effectExtent l="0" t="0" r="0" b="0"/>
          <wp:wrapTopAndBottom/>
          <wp:docPr id="4" name="Imagem 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6320" cy="751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b/>
        <w:sz w:val="34"/>
      </w:rPr>
      <w:t>CÂMARA MUNICIPAL DE MOGI MIRIM</w:t>
    </w:r>
  </w:p>
  <w:p w:rsidR="00CA6096" w:rsidRDefault="00CA6096" w:rsidP="00CA6096">
    <w:pPr>
      <w:pStyle w:val="Cabealho"/>
      <w:tabs>
        <w:tab w:val="right" w:pos="7513"/>
      </w:tabs>
      <w:jc w:val="center"/>
      <w:rPr>
        <w:rFonts w:ascii="Arial" w:hAnsi="Arial"/>
        <w:b/>
        <w:sz w:val="24"/>
      </w:rPr>
    </w:pPr>
    <w:r>
      <w:rPr>
        <w:rFonts w:ascii="Arial" w:hAnsi="Arial"/>
        <w:b/>
        <w:sz w:val="24"/>
      </w:rPr>
      <w:t>Estado de São Paulo</w:t>
    </w:r>
  </w:p>
  <w:p w:rsidR="00CA6096" w:rsidRDefault="00CA609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096"/>
    <w:rsid w:val="0003672B"/>
    <w:rsid w:val="00051196"/>
    <w:rsid w:val="00086707"/>
    <w:rsid w:val="000C4710"/>
    <w:rsid w:val="0017512D"/>
    <w:rsid w:val="002F6516"/>
    <w:rsid w:val="004A45BA"/>
    <w:rsid w:val="00616F76"/>
    <w:rsid w:val="0071410D"/>
    <w:rsid w:val="00735E72"/>
    <w:rsid w:val="0082034C"/>
    <w:rsid w:val="008728DE"/>
    <w:rsid w:val="008A12A8"/>
    <w:rsid w:val="008E0C17"/>
    <w:rsid w:val="009A73F3"/>
    <w:rsid w:val="009C1EEF"/>
    <w:rsid w:val="00A54C2A"/>
    <w:rsid w:val="00A87B04"/>
    <w:rsid w:val="00B16991"/>
    <w:rsid w:val="00B54CC5"/>
    <w:rsid w:val="00B76478"/>
    <w:rsid w:val="00C14E55"/>
    <w:rsid w:val="00C707BD"/>
    <w:rsid w:val="00CA6096"/>
    <w:rsid w:val="00CF36CC"/>
    <w:rsid w:val="00E1698E"/>
    <w:rsid w:val="00E6446F"/>
    <w:rsid w:val="00EB4D32"/>
    <w:rsid w:val="00F032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09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A6096"/>
    <w:pPr>
      <w:tabs>
        <w:tab w:val="center" w:pos="4252"/>
        <w:tab w:val="right" w:pos="8504"/>
      </w:tabs>
    </w:pPr>
  </w:style>
  <w:style w:type="character" w:customStyle="1" w:styleId="CabealhoChar">
    <w:name w:val="Cabeçalho Char"/>
    <w:basedOn w:val="Fontepargpadro"/>
    <w:link w:val="Cabealho"/>
    <w:uiPriority w:val="99"/>
    <w:rsid w:val="00CA6096"/>
    <w:rPr>
      <w:rFonts w:ascii="Times New Roman" w:eastAsia="Times New Roman" w:hAnsi="Times New Roman" w:cs="Times New Roman"/>
      <w:sz w:val="20"/>
      <w:szCs w:val="20"/>
      <w:lang w:eastAsia="pt-BR"/>
    </w:rPr>
  </w:style>
  <w:style w:type="paragraph" w:styleId="Rodap">
    <w:name w:val="footer"/>
    <w:basedOn w:val="Normal"/>
    <w:link w:val="RodapChar"/>
    <w:unhideWhenUsed/>
    <w:rsid w:val="00CA6096"/>
    <w:pPr>
      <w:tabs>
        <w:tab w:val="center" w:pos="4252"/>
        <w:tab w:val="right" w:pos="8504"/>
      </w:tabs>
    </w:pPr>
  </w:style>
  <w:style w:type="character" w:customStyle="1" w:styleId="RodapChar">
    <w:name w:val="Rodapé Char"/>
    <w:basedOn w:val="Fontepargpadro"/>
    <w:link w:val="Rodap"/>
    <w:uiPriority w:val="99"/>
    <w:rsid w:val="00CA6096"/>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A6096"/>
    <w:rPr>
      <w:rFonts w:ascii="Tahoma" w:hAnsi="Tahoma" w:cs="Tahoma"/>
      <w:sz w:val="16"/>
      <w:szCs w:val="16"/>
    </w:rPr>
  </w:style>
  <w:style w:type="character" w:customStyle="1" w:styleId="TextodebaloChar">
    <w:name w:val="Texto de balão Char"/>
    <w:basedOn w:val="Fontepargpadro"/>
    <w:link w:val="Textodebalo"/>
    <w:uiPriority w:val="99"/>
    <w:semiHidden/>
    <w:rsid w:val="00CA6096"/>
    <w:rPr>
      <w:rFonts w:ascii="Tahoma" w:eastAsia="Times New Roman" w:hAnsi="Tahoma" w:cs="Tahoma"/>
      <w:sz w:val="16"/>
      <w:szCs w:val="16"/>
      <w:lang w:eastAsia="pt-BR"/>
    </w:rPr>
  </w:style>
  <w:style w:type="paragraph" w:customStyle="1" w:styleId="Padro">
    <w:name w:val="Padrão"/>
    <w:rsid w:val="0017512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pt-BR"/>
    </w:rPr>
  </w:style>
  <w:style w:type="character" w:customStyle="1" w:styleId="Hyperlink0">
    <w:name w:val="Hyperlink.0"/>
    <w:basedOn w:val="Hyperlink"/>
    <w:rsid w:val="0017512D"/>
    <w:rPr>
      <w:color w:val="0000FF" w:themeColor="hyperlink"/>
      <w:u w:val="single"/>
    </w:rPr>
  </w:style>
  <w:style w:type="character" w:styleId="Hyperlink">
    <w:name w:val="Hyperlink"/>
    <w:basedOn w:val="Fontepargpadro"/>
    <w:uiPriority w:val="99"/>
    <w:semiHidden/>
    <w:unhideWhenUsed/>
    <w:rsid w:val="001751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096"/>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CA6096"/>
    <w:pPr>
      <w:tabs>
        <w:tab w:val="center" w:pos="4252"/>
        <w:tab w:val="right" w:pos="8504"/>
      </w:tabs>
    </w:pPr>
  </w:style>
  <w:style w:type="character" w:customStyle="1" w:styleId="CabealhoChar">
    <w:name w:val="Cabeçalho Char"/>
    <w:basedOn w:val="Fontepargpadro"/>
    <w:link w:val="Cabealho"/>
    <w:uiPriority w:val="99"/>
    <w:rsid w:val="00CA6096"/>
    <w:rPr>
      <w:rFonts w:ascii="Times New Roman" w:eastAsia="Times New Roman" w:hAnsi="Times New Roman" w:cs="Times New Roman"/>
      <w:sz w:val="20"/>
      <w:szCs w:val="20"/>
      <w:lang w:eastAsia="pt-BR"/>
    </w:rPr>
  </w:style>
  <w:style w:type="paragraph" w:styleId="Rodap">
    <w:name w:val="footer"/>
    <w:basedOn w:val="Normal"/>
    <w:link w:val="RodapChar"/>
    <w:unhideWhenUsed/>
    <w:rsid w:val="00CA6096"/>
    <w:pPr>
      <w:tabs>
        <w:tab w:val="center" w:pos="4252"/>
        <w:tab w:val="right" w:pos="8504"/>
      </w:tabs>
    </w:pPr>
  </w:style>
  <w:style w:type="character" w:customStyle="1" w:styleId="RodapChar">
    <w:name w:val="Rodapé Char"/>
    <w:basedOn w:val="Fontepargpadro"/>
    <w:link w:val="Rodap"/>
    <w:uiPriority w:val="99"/>
    <w:rsid w:val="00CA6096"/>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A6096"/>
    <w:rPr>
      <w:rFonts w:ascii="Tahoma" w:hAnsi="Tahoma" w:cs="Tahoma"/>
      <w:sz w:val="16"/>
      <w:szCs w:val="16"/>
    </w:rPr>
  </w:style>
  <w:style w:type="character" w:customStyle="1" w:styleId="TextodebaloChar">
    <w:name w:val="Texto de balão Char"/>
    <w:basedOn w:val="Fontepargpadro"/>
    <w:link w:val="Textodebalo"/>
    <w:uiPriority w:val="99"/>
    <w:semiHidden/>
    <w:rsid w:val="00CA6096"/>
    <w:rPr>
      <w:rFonts w:ascii="Tahoma" w:eastAsia="Times New Roman" w:hAnsi="Tahoma" w:cs="Tahoma"/>
      <w:sz w:val="16"/>
      <w:szCs w:val="16"/>
      <w:lang w:eastAsia="pt-BR"/>
    </w:rPr>
  </w:style>
  <w:style w:type="paragraph" w:customStyle="1" w:styleId="Padro">
    <w:name w:val="Padrão"/>
    <w:rsid w:val="0017512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pt-BR"/>
    </w:rPr>
  </w:style>
  <w:style w:type="character" w:customStyle="1" w:styleId="Hyperlink0">
    <w:name w:val="Hyperlink.0"/>
    <w:basedOn w:val="Hyperlink"/>
    <w:rsid w:val="0017512D"/>
    <w:rPr>
      <w:color w:val="0000FF" w:themeColor="hyperlink"/>
      <w:u w:val="single"/>
    </w:rPr>
  </w:style>
  <w:style w:type="character" w:styleId="Hyperlink">
    <w:name w:val="Hyperlink"/>
    <w:basedOn w:val="Fontepargpadro"/>
    <w:uiPriority w:val="99"/>
    <w:semiHidden/>
    <w:unhideWhenUsed/>
    <w:rsid w:val="001751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ivulgacandcontas.tse.jus.br/divulga/#/candidato/2016/2/67172/250000075223/integra/receita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2050</Words>
  <Characters>11073</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Rodrigues</dc:creator>
  <cp:lastModifiedBy>Michel Rodrigues</cp:lastModifiedBy>
  <cp:revision>5</cp:revision>
  <cp:lastPrinted>2017-10-05T19:44:00Z</cp:lastPrinted>
  <dcterms:created xsi:type="dcterms:W3CDTF">2017-10-05T19:37:00Z</dcterms:created>
  <dcterms:modified xsi:type="dcterms:W3CDTF">2017-10-05T19:47:00Z</dcterms:modified>
</cp:coreProperties>
</file>