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4C" w:rsidRDefault="005C344C" w:rsidP="005C344C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5C344C" w:rsidRPr="00EB4B79" w:rsidRDefault="005C344C" w:rsidP="005C344C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Nº </w:t>
      </w:r>
      <w:r w:rsidR="00F05392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105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/2017, DA COMISSÃO DE JUSTIÇA E REDAÇÃO, AO PROJETO DE LEI Nº </w:t>
      </w:r>
      <w:r w:rsidR="00F05392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111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 DE AUTORIA DO SENHOR PREFEITO MUNICIPAL CARLOS NELSON BUENO </w:t>
      </w:r>
    </w:p>
    <w:p w:rsidR="005C344C" w:rsidRPr="00EB4B79" w:rsidRDefault="005C344C" w:rsidP="005C344C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A12070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</w:t>
      </w:r>
      <w:r w:rsidR="00F05392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89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/2017</w:t>
      </w:r>
    </w:p>
    <w:p w:rsidR="005C344C" w:rsidRPr="00EB4B79" w:rsidRDefault="005C344C" w:rsidP="005C344C">
      <w:pPr>
        <w:suppressAutoHyphens/>
        <w:spacing w:line="276" w:lineRule="auto"/>
        <w:ind w:firstLine="1590"/>
        <w:jc w:val="both"/>
        <w:rPr>
          <w:rFonts w:ascii="Calibri" w:hAnsi="Calibri" w:cs="Calibri"/>
          <w:sz w:val="26"/>
          <w:szCs w:val="26"/>
        </w:rPr>
      </w:pPr>
    </w:p>
    <w:p w:rsidR="005C344C" w:rsidRDefault="005C344C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5C344C" w:rsidRDefault="005C344C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  <w:r w:rsidRPr="008B6569">
        <w:rPr>
          <w:rFonts w:ascii="Calibri" w:hAnsi="Calibri" w:cs="Calibri"/>
          <w:sz w:val="26"/>
          <w:szCs w:val="26"/>
          <w:lang w:eastAsia="ar-SA"/>
        </w:rPr>
        <w:t xml:space="preserve">O </w:t>
      </w:r>
      <w:r>
        <w:rPr>
          <w:rFonts w:ascii="Calibri" w:hAnsi="Calibri" w:cs="Calibri"/>
          <w:sz w:val="26"/>
          <w:szCs w:val="26"/>
          <w:lang w:eastAsia="ar-SA"/>
        </w:rPr>
        <w:t>Ilustre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Prefeito Municipal </w:t>
      </w:r>
      <w:r>
        <w:rPr>
          <w:rFonts w:ascii="Calibri" w:hAnsi="Calibri" w:cs="Calibri"/>
          <w:sz w:val="26"/>
          <w:szCs w:val="26"/>
          <w:lang w:eastAsia="ar-SA"/>
        </w:rPr>
        <w:t>Carlos Nelson Bueno, por intermédio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da mensagem nº </w:t>
      </w:r>
      <w:r w:rsidR="00A12070">
        <w:rPr>
          <w:rFonts w:ascii="Calibri" w:hAnsi="Calibri" w:cs="Calibri"/>
          <w:sz w:val="26"/>
          <w:szCs w:val="26"/>
          <w:lang w:eastAsia="ar-SA"/>
        </w:rPr>
        <w:t>0</w:t>
      </w:r>
      <w:r w:rsidR="00F05392">
        <w:rPr>
          <w:rFonts w:ascii="Calibri" w:hAnsi="Calibri" w:cs="Calibri"/>
          <w:sz w:val="26"/>
          <w:szCs w:val="26"/>
          <w:lang w:eastAsia="ar-SA"/>
        </w:rPr>
        <w:t>74</w:t>
      </w:r>
      <w:r w:rsidRPr="008B6569">
        <w:rPr>
          <w:rFonts w:ascii="Calibri" w:hAnsi="Calibri" w:cs="Calibri"/>
          <w:sz w:val="26"/>
          <w:szCs w:val="26"/>
          <w:lang w:eastAsia="ar-SA"/>
        </w:rPr>
        <w:t>/</w:t>
      </w:r>
      <w:r>
        <w:rPr>
          <w:rFonts w:ascii="Calibri" w:hAnsi="Calibri" w:cs="Calibri"/>
          <w:sz w:val="26"/>
          <w:szCs w:val="26"/>
          <w:lang w:eastAsia="ar-SA"/>
        </w:rPr>
        <w:t>20</w:t>
      </w:r>
      <w:r w:rsidRPr="008B6569">
        <w:rPr>
          <w:rFonts w:ascii="Calibri" w:hAnsi="Calibri" w:cs="Calibri"/>
          <w:sz w:val="26"/>
          <w:szCs w:val="26"/>
          <w:lang w:eastAsia="ar-SA"/>
        </w:rPr>
        <w:t>17, encaminha a esta Casa de Leis,</w:t>
      </w:r>
      <w:r>
        <w:rPr>
          <w:rFonts w:ascii="Calibri" w:hAnsi="Calibri" w:cs="Calibri"/>
          <w:sz w:val="26"/>
          <w:szCs w:val="26"/>
          <w:lang w:eastAsia="ar-SA"/>
        </w:rPr>
        <w:t xml:space="preserve"> o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 Projeto de Lei nº </w:t>
      </w:r>
      <w:r w:rsidR="00F05392">
        <w:rPr>
          <w:rFonts w:ascii="Calibri" w:hAnsi="Calibri" w:cs="Calibri"/>
          <w:sz w:val="26"/>
          <w:szCs w:val="26"/>
          <w:lang w:eastAsia="ar-SA"/>
        </w:rPr>
        <w:t>111/</w:t>
      </w:r>
      <w:r w:rsidRPr="00EB4B79">
        <w:rPr>
          <w:rFonts w:ascii="Calibri" w:hAnsi="Calibri" w:cs="Calibri"/>
          <w:sz w:val="26"/>
          <w:szCs w:val="26"/>
          <w:lang w:eastAsia="ar-SA"/>
        </w:rPr>
        <w:t>2017,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>
        <w:rPr>
          <w:rFonts w:ascii="Calibri" w:hAnsi="Calibri" w:cs="Calibri"/>
          <w:sz w:val="26"/>
          <w:szCs w:val="26"/>
          <w:lang w:eastAsia="ar-SA"/>
        </w:rPr>
        <w:t>“</w:t>
      </w:r>
      <w:r w:rsidR="00F05392">
        <w:rPr>
          <w:rFonts w:ascii="Calibri" w:hAnsi="Calibri" w:cs="Calibri"/>
          <w:b/>
          <w:sz w:val="26"/>
          <w:szCs w:val="26"/>
          <w:lang w:eastAsia="ar-SA"/>
        </w:rPr>
        <w:t>AUTORIZA O MUNICÍPIO DE MOGI MIRIM A CELEBRAR CONVÊNIO DE COOPERAÇÃO TÉCNICA COM A UNIÃO, POR INTERMÉDIO DA RECEITA FEDERAL DO BRASIL, PARA O FIM QUE ESPECIFICA.</w:t>
      </w:r>
      <w:r>
        <w:rPr>
          <w:rFonts w:ascii="Calibri" w:hAnsi="Calibri" w:cs="Calibri"/>
          <w:sz w:val="26"/>
          <w:szCs w:val="26"/>
          <w:lang w:eastAsia="ar-SA"/>
        </w:rPr>
        <w:t>”.</w:t>
      </w:r>
    </w:p>
    <w:p w:rsidR="00F05392" w:rsidRDefault="00F05392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F05392" w:rsidRPr="00EB4B79" w:rsidRDefault="00F05392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F05392">
        <w:rPr>
          <w:rFonts w:ascii="Calibri" w:hAnsi="Calibri" w:cs="Calibri"/>
          <w:bCs/>
          <w:iCs/>
          <w:sz w:val="26"/>
          <w:szCs w:val="26"/>
          <w:lang w:eastAsia="ar-SA"/>
        </w:rPr>
        <w:t>Conforme os artigos 35 e 36 ambos do Regime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>nto Interno desta Casa de Leis</w:t>
      </w:r>
      <w:r w:rsidR="007D4148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cabe</w:t>
      </w:r>
      <w:r w:rsidRPr="00F05392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à Comissão de Justiça e Redação manifestar-se sobre todos os assuntos entregues à sua apreciação, cabendo analisar seu aspecto constitucional, legal e regimental, cuja análise caberá ao Plenário se manifestar.</w:t>
      </w:r>
    </w:p>
    <w:p w:rsidR="005C344C" w:rsidRPr="00EB4B79" w:rsidRDefault="005C344C" w:rsidP="005C344C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5C344C" w:rsidRDefault="005C344C" w:rsidP="00F05392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EB4B79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O presente Projeto de Lei </w:t>
      </w:r>
      <w:r w:rsidR="00BD5F24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busca autorização legislativa para que o </w:t>
      </w:r>
      <w:r w:rsidR="00A12070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Poder Executivo </w:t>
      </w:r>
      <w:r w:rsidR="00F05392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possa celebrar convênio junto a Secretaria da Receita Federal do Brasil, para o intercâmbio de informações econômico-fiscais e a prestação de mútua assistência na fiscalização dos tributos, ou seja, o acesso à Escrituração Contábil </w:t>
      </w:r>
      <w:r w:rsidR="007D4148">
        <w:rPr>
          <w:rFonts w:ascii="Calibri" w:hAnsi="Calibri" w:cs="Calibri"/>
          <w:bCs/>
          <w:iCs/>
          <w:sz w:val="26"/>
          <w:szCs w:val="26"/>
          <w:lang w:eastAsia="ar-SA"/>
        </w:rPr>
        <w:t>Digital (</w:t>
      </w:r>
      <w:r w:rsidR="00F05392">
        <w:rPr>
          <w:rFonts w:ascii="Calibri" w:hAnsi="Calibri" w:cs="Calibri"/>
          <w:bCs/>
          <w:iCs/>
          <w:sz w:val="26"/>
          <w:szCs w:val="26"/>
          <w:lang w:eastAsia="ar-SA"/>
        </w:rPr>
        <w:t>ECD), no ambiente do Sistema Público de Escrituração Digital (SPED), conforme art3º, inciso II do Decreto Federal nº 6022/2007, alterado pelo Decreto Federal nº 7979/2013.</w:t>
      </w:r>
    </w:p>
    <w:p w:rsidR="00BD5F24" w:rsidRDefault="00BD5F24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BD5F24" w:rsidRDefault="00A12070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iCs/>
          <w:sz w:val="26"/>
          <w:szCs w:val="26"/>
          <w:lang w:eastAsia="ar-SA"/>
        </w:rPr>
        <w:t xml:space="preserve">O objetivo </w:t>
      </w:r>
      <w:r w:rsidR="00635F46">
        <w:rPr>
          <w:rFonts w:ascii="Calibri" w:hAnsi="Calibri" w:cs="Calibri"/>
          <w:bCs/>
          <w:iCs/>
          <w:sz w:val="26"/>
          <w:szCs w:val="26"/>
          <w:lang w:eastAsia="ar-SA"/>
        </w:rPr>
        <w:t>é a otimização das ações fiscais com o intuito de enviar prováveis evasões nos recolhimentos dos respectivos tributos, cumprindo assim a constituição, artigo 37, inciso XXII, conforme redação da Emenda Constitucional nº42.</w:t>
      </w:r>
    </w:p>
    <w:p w:rsidR="005C344C" w:rsidRDefault="005C344C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BD5F24" w:rsidRDefault="00BD5F24" w:rsidP="00BD5F24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Por</w:t>
      </w:r>
      <w:r>
        <w:rPr>
          <w:rFonts w:ascii="Calibri" w:hAnsi="Calibri" w:cs="Calibri"/>
          <w:sz w:val="26"/>
          <w:szCs w:val="26"/>
          <w:shd w:val="clear" w:color="auto" w:fill="FFFFFF"/>
        </w:rPr>
        <w:t>tanto, considerando que não há óbice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>
        <w:rPr>
          <w:rFonts w:ascii="Calibri" w:hAnsi="Calibri" w:cs="Calibri"/>
          <w:sz w:val="26"/>
          <w:szCs w:val="26"/>
          <w:shd w:val="clear" w:color="auto" w:fill="FFFFFF"/>
        </w:rPr>
        <w:t>para o trâmite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legislativo, haja vista que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</w:rPr>
        <w:t xml:space="preserve">o presente projeto de lei, não padece de vicio de constitucionalidade material ou formal, </w:t>
      </w:r>
      <w:r>
        <w:rPr>
          <w:rFonts w:ascii="Calibri" w:hAnsi="Calibri" w:cs="Calibri"/>
          <w:sz w:val="26"/>
          <w:szCs w:val="26"/>
        </w:rPr>
        <w:t xml:space="preserve">bem como, </w:t>
      </w:r>
      <w:r w:rsidRPr="00EB4B79">
        <w:rPr>
          <w:rFonts w:ascii="Calibri" w:hAnsi="Calibri" w:cs="Calibri"/>
          <w:sz w:val="26"/>
          <w:szCs w:val="26"/>
        </w:rPr>
        <w:t xml:space="preserve">sob o aspecto da competência é de iniciativa do Prefeito Municipal, </w:t>
      </w:r>
      <w:r>
        <w:rPr>
          <w:rFonts w:ascii="Calibri" w:hAnsi="Calibri" w:cs="Calibri"/>
          <w:sz w:val="26"/>
          <w:szCs w:val="26"/>
        </w:rPr>
        <w:t>esta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A74D14">
        <w:rPr>
          <w:rFonts w:ascii="Calibri" w:hAnsi="Calibri" w:cs="Calibri"/>
          <w:sz w:val="26"/>
          <w:szCs w:val="26"/>
          <w:shd w:val="clear" w:color="auto" w:fill="FFFFFF"/>
        </w:rPr>
        <w:t xml:space="preserve">Comissão </w:t>
      </w:r>
      <w:r w:rsidRPr="00A74D14">
        <w:rPr>
          <w:rFonts w:ascii="Calibri" w:hAnsi="Calibri" w:cs="Calibri"/>
          <w:sz w:val="26"/>
          <w:szCs w:val="26"/>
        </w:rPr>
        <w:t xml:space="preserve">encaminha para </w:t>
      </w:r>
      <w:r>
        <w:rPr>
          <w:rFonts w:ascii="Calibri" w:hAnsi="Calibri" w:cs="Calibri"/>
          <w:sz w:val="26"/>
          <w:szCs w:val="26"/>
        </w:rPr>
        <w:t xml:space="preserve">apreciação e </w:t>
      </w:r>
      <w:r w:rsidRPr="00A74D14">
        <w:rPr>
          <w:rFonts w:ascii="Calibri" w:hAnsi="Calibri" w:cs="Calibri"/>
          <w:sz w:val="26"/>
          <w:szCs w:val="26"/>
        </w:rPr>
        <w:t>deliberação do Douto Plenário.</w:t>
      </w:r>
    </w:p>
    <w:p w:rsidR="005C344C" w:rsidRPr="00AF0326" w:rsidRDefault="005C344C" w:rsidP="005C344C">
      <w:pPr>
        <w:spacing w:line="276" w:lineRule="auto"/>
        <w:jc w:val="both"/>
        <w:rPr>
          <w:rFonts w:ascii="Calibri" w:hAnsi="Calibri"/>
          <w:bCs/>
        </w:rPr>
      </w:pPr>
      <w:r w:rsidRPr="00AF0326">
        <w:rPr>
          <w:rFonts w:ascii="Calibri" w:hAnsi="Calibri"/>
          <w:b/>
          <w:bCs/>
        </w:rPr>
        <w:tab/>
      </w:r>
    </w:p>
    <w:p w:rsidR="005C344C" w:rsidRPr="00AF0326" w:rsidRDefault="005C344C" w:rsidP="005C344C">
      <w:pPr>
        <w:spacing w:line="276" w:lineRule="auto"/>
        <w:ind w:left="-284"/>
        <w:jc w:val="both"/>
        <w:rPr>
          <w:rFonts w:ascii="Calibri" w:hAnsi="Calibri"/>
        </w:rPr>
      </w:pPr>
      <w:r w:rsidRPr="00AF0326">
        <w:rPr>
          <w:rFonts w:ascii="Calibri" w:hAnsi="Calibri"/>
        </w:rPr>
        <w:tab/>
      </w:r>
    </w:p>
    <w:p w:rsidR="005C344C" w:rsidRPr="00EB4B79" w:rsidRDefault="005C344C" w:rsidP="005C344C">
      <w:pPr>
        <w:spacing w:line="276" w:lineRule="auto"/>
        <w:jc w:val="both"/>
        <w:rPr>
          <w:rFonts w:ascii="Calibri" w:hAnsi="Calibri" w:cs="Calibri"/>
          <w:b/>
          <w:sz w:val="26"/>
          <w:szCs w:val="26"/>
          <w:shd w:val="clear" w:color="auto" w:fill="FFFFFF"/>
        </w:rPr>
      </w:pPr>
    </w:p>
    <w:p w:rsidR="005C344C" w:rsidRDefault="005C344C" w:rsidP="005C344C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</w:p>
    <w:p w:rsidR="005C344C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 w:rsidR="00635F46">
        <w:rPr>
          <w:rFonts w:ascii="Calibri" w:hAnsi="Calibri" w:cs="Calibri"/>
          <w:sz w:val="26"/>
          <w:szCs w:val="26"/>
          <w:shd w:val="clear" w:color="auto" w:fill="FFFFFF"/>
        </w:rPr>
        <w:t>20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</w:t>
      </w:r>
      <w:r w:rsidR="0059417E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="00635F46">
        <w:rPr>
          <w:rFonts w:ascii="Calibri" w:hAnsi="Calibri" w:cs="Calibri"/>
          <w:sz w:val="26"/>
          <w:szCs w:val="26"/>
          <w:shd w:val="clear" w:color="auto" w:fill="FFFFFF"/>
        </w:rPr>
        <w:t>outubro</w:t>
      </w:r>
      <w:bookmarkStart w:id="0" w:name="_GoBack"/>
      <w:bookmarkEnd w:id="0"/>
      <w:r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de 2017.</w:t>
      </w:r>
    </w:p>
    <w:p w:rsidR="005C344C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u w:val="single"/>
          <w:shd w:val="clear" w:color="auto" w:fill="FFFFFF"/>
        </w:rPr>
        <w:t>COMISSÃO DE JUSTIÇA E REDAÇÃO</w:t>
      </w:r>
    </w:p>
    <w:p w:rsidR="005C344C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DR.GERSON LUIZ ROSSI JUNIOR</w:t>
      </w: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LUIZ ROBERTO DE SOUZA LEITE</w:t>
      </w: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VICE - PRESIDENTE</w:t>
      </w: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TIAGO CESAR COSTA</w:t>
      </w: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MEMBRO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/ RELATOR</w:t>
      </w:r>
    </w:p>
    <w:p w:rsidR="00CA6096" w:rsidRPr="005C344C" w:rsidRDefault="00CA6096" w:rsidP="005C344C"/>
    <w:sectPr w:rsidR="00CA6096" w:rsidRPr="005C344C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C3D" w:rsidRDefault="007C2C3D" w:rsidP="00CA6096">
      <w:r>
        <w:separator/>
      </w:r>
    </w:p>
  </w:endnote>
  <w:endnote w:type="continuationSeparator" w:id="0">
    <w:p w:rsidR="007C2C3D" w:rsidRDefault="007C2C3D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C3D" w:rsidRDefault="007C2C3D" w:rsidP="00CA6096">
      <w:r>
        <w:separator/>
      </w:r>
    </w:p>
  </w:footnote>
  <w:footnote w:type="continuationSeparator" w:id="0">
    <w:p w:rsidR="007C2C3D" w:rsidRDefault="007C2C3D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635F46">
      <w:rPr>
        <w:rFonts w:ascii="Calibri" w:hAnsi="Calibri" w:cs="Calibri"/>
        <w:sz w:val="26"/>
        <w:szCs w:val="26"/>
        <w:shd w:val="clear" w:color="auto" w:fill="FFFFFF"/>
      </w:rPr>
      <w:t>105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/2017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4257D"/>
    <w:rsid w:val="00051196"/>
    <w:rsid w:val="0008145F"/>
    <w:rsid w:val="000C4710"/>
    <w:rsid w:val="000D12FF"/>
    <w:rsid w:val="001E1980"/>
    <w:rsid w:val="002B2C7C"/>
    <w:rsid w:val="003216B8"/>
    <w:rsid w:val="003321B3"/>
    <w:rsid w:val="003C4483"/>
    <w:rsid w:val="003E5361"/>
    <w:rsid w:val="00400286"/>
    <w:rsid w:val="00435B31"/>
    <w:rsid w:val="00456CEA"/>
    <w:rsid w:val="00487E19"/>
    <w:rsid w:val="004A3007"/>
    <w:rsid w:val="004D1B90"/>
    <w:rsid w:val="005474C2"/>
    <w:rsid w:val="005744F2"/>
    <w:rsid w:val="005779BF"/>
    <w:rsid w:val="0059417E"/>
    <w:rsid w:val="005C344C"/>
    <w:rsid w:val="005F3533"/>
    <w:rsid w:val="00635F46"/>
    <w:rsid w:val="0070670E"/>
    <w:rsid w:val="00753E98"/>
    <w:rsid w:val="007C2C3D"/>
    <w:rsid w:val="007D01D8"/>
    <w:rsid w:val="007D4148"/>
    <w:rsid w:val="0082034C"/>
    <w:rsid w:val="0082497E"/>
    <w:rsid w:val="008747D3"/>
    <w:rsid w:val="00891CD4"/>
    <w:rsid w:val="008D23AC"/>
    <w:rsid w:val="008D5553"/>
    <w:rsid w:val="008E0C17"/>
    <w:rsid w:val="008E77FA"/>
    <w:rsid w:val="008F47CC"/>
    <w:rsid w:val="0090424D"/>
    <w:rsid w:val="00905F01"/>
    <w:rsid w:val="00934B06"/>
    <w:rsid w:val="00A12070"/>
    <w:rsid w:val="00A2444A"/>
    <w:rsid w:val="00A576B1"/>
    <w:rsid w:val="00AC4088"/>
    <w:rsid w:val="00AE22EB"/>
    <w:rsid w:val="00B1088F"/>
    <w:rsid w:val="00B54CC5"/>
    <w:rsid w:val="00B65D25"/>
    <w:rsid w:val="00B92052"/>
    <w:rsid w:val="00BD5F24"/>
    <w:rsid w:val="00BE2A39"/>
    <w:rsid w:val="00BF68FA"/>
    <w:rsid w:val="00C00DBB"/>
    <w:rsid w:val="00C14E55"/>
    <w:rsid w:val="00C4080A"/>
    <w:rsid w:val="00C707BD"/>
    <w:rsid w:val="00CA6096"/>
    <w:rsid w:val="00CE5FAA"/>
    <w:rsid w:val="00D405B5"/>
    <w:rsid w:val="00D76A43"/>
    <w:rsid w:val="00DF6510"/>
    <w:rsid w:val="00E14048"/>
    <w:rsid w:val="00E6446F"/>
    <w:rsid w:val="00EE4FBC"/>
    <w:rsid w:val="00EE77F4"/>
    <w:rsid w:val="00F05392"/>
    <w:rsid w:val="00F32D28"/>
    <w:rsid w:val="00F64391"/>
    <w:rsid w:val="00F7196A"/>
    <w:rsid w:val="00F7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3</cp:revision>
  <cp:lastPrinted>2017-08-11T12:58:00Z</cp:lastPrinted>
  <dcterms:created xsi:type="dcterms:W3CDTF">2017-10-20T11:18:00Z</dcterms:created>
  <dcterms:modified xsi:type="dcterms:W3CDTF">2017-10-20T11:19:00Z</dcterms:modified>
</cp:coreProperties>
</file>