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D4" w:rsidRDefault="00C56ED4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6ED4" w:rsidRPr="00C56ED4" w:rsidRDefault="00C56ED4" w:rsidP="00A758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</w:t>
      </w:r>
      <w:r w:rsidRPr="00C56ED4">
        <w:rPr>
          <w:rFonts w:ascii="Arial" w:hAnsi="Arial" w:cs="Arial"/>
          <w:sz w:val="24"/>
          <w:szCs w:val="24"/>
        </w:rPr>
        <w:t xml:space="preserve">DECRETO LEGISLATIVO </w:t>
      </w:r>
      <w:proofErr w:type="gramStart"/>
      <w:r w:rsidR="00B95925" w:rsidRPr="00C56ED4">
        <w:rPr>
          <w:rFonts w:ascii="Arial" w:hAnsi="Arial" w:cs="Arial"/>
          <w:sz w:val="24"/>
          <w:szCs w:val="24"/>
        </w:rPr>
        <w:t>Nº</w:t>
      </w:r>
      <w:r w:rsidR="00885BF2">
        <w:rPr>
          <w:rFonts w:ascii="Arial" w:hAnsi="Arial" w:cs="Arial"/>
          <w:sz w:val="24"/>
          <w:szCs w:val="24"/>
        </w:rPr>
        <w:t xml:space="preserve"> </w:t>
      </w:r>
      <w:r w:rsidR="00B95925" w:rsidRPr="00C56ED4">
        <w:rPr>
          <w:rFonts w:ascii="Arial" w:hAnsi="Arial" w:cs="Arial"/>
          <w:sz w:val="24"/>
          <w:szCs w:val="24"/>
        </w:rPr>
        <w:t>,</w:t>
      </w:r>
      <w:proofErr w:type="gramEnd"/>
      <w:r w:rsidR="00B95925" w:rsidRPr="00C56ED4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2018</w:t>
      </w:r>
    </w:p>
    <w:p w:rsidR="00C56ED4" w:rsidRDefault="00C56ED4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6ED4" w:rsidRDefault="00C56ED4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6ED4" w:rsidRPr="00A75858" w:rsidRDefault="00C56ED4" w:rsidP="00A75858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75858">
        <w:rPr>
          <w:rFonts w:ascii="Arial" w:hAnsi="Arial" w:cs="Arial"/>
          <w:b/>
          <w:sz w:val="24"/>
          <w:szCs w:val="24"/>
        </w:rPr>
        <w:t>“CRIA A FRENTE PARLAMENTAR EM DEFESA DE POLÍTICAS PÚBLICAS DE HABITAÇÃO E REGULARIZAÇÃO FUNDIÁRIA DO MUNICÍPIO DE MOGI MIRIM”.</w:t>
      </w:r>
    </w:p>
    <w:p w:rsidR="00C56ED4" w:rsidRPr="00C56ED4" w:rsidRDefault="00C56ED4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5415" w:rsidRDefault="00C56ED4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5FB">
        <w:rPr>
          <w:rFonts w:ascii="Arial" w:hAnsi="Arial" w:cs="Arial"/>
          <w:b/>
          <w:sz w:val="24"/>
          <w:szCs w:val="24"/>
        </w:rPr>
        <w:t>Art.1º</w:t>
      </w:r>
      <w:r w:rsidR="003755FB">
        <w:rPr>
          <w:rFonts w:ascii="Arial" w:hAnsi="Arial" w:cs="Arial"/>
          <w:sz w:val="24"/>
          <w:szCs w:val="24"/>
        </w:rPr>
        <w:t xml:space="preserve"> </w:t>
      </w:r>
      <w:r w:rsidRPr="00C56ED4">
        <w:rPr>
          <w:rFonts w:ascii="Arial" w:hAnsi="Arial" w:cs="Arial"/>
          <w:sz w:val="24"/>
          <w:szCs w:val="24"/>
        </w:rPr>
        <w:t>Fica criada a Frente Parlamentar em defesa de políticas públicas de habitação e regula</w:t>
      </w:r>
      <w:r w:rsidR="00A15415">
        <w:rPr>
          <w:rFonts w:ascii="Arial" w:hAnsi="Arial" w:cs="Arial"/>
          <w:sz w:val="24"/>
          <w:szCs w:val="24"/>
        </w:rPr>
        <w:t xml:space="preserve">rização fundiária no âmbito do Município </w:t>
      </w:r>
      <w:r w:rsidR="00A15415" w:rsidRPr="00C56ED4">
        <w:rPr>
          <w:rFonts w:ascii="Arial" w:hAnsi="Arial" w:cs="Arial"/>
          <w:sz w:val="24"/>
          <w:szCs w:val="24"/>
        </w:rPr>
        <w:t xml:space="preserve">de </w:t>
      </w:r>
      <w:r w:rsidR="00A15415">
        <w:rPr>
          <w:rFonts w:ascii="Arial" w:hAnsi="Arial" w:cs="Arial"/>
          <w:sz w:val="24"/>
          <w:szCs w:val="24"/>
        </w:rPr>
        <w:t>Mogi Mirim.</w:t>
      </w:r>
    </w:p>
    <w:p w:rsidR="00A15415" w:rsidRDefault="00A15415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56ED4" w:rsidRPr="00C56ED4" w:rsidRDefault="00A15415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5FB">
        <w:rPr>
          <w:rFonts w:ascii="Arial" w:hAnsi="Arial" w:cs="Arial"/>
          <w:b/>
          <w:sz w:val="24"/>
          <w:szCs w:val="24"/>
        </w:rPr>
        <w:t>Art.</w:t>
      </w:r>
      <w:r>
        <w:rPr>
          <w:rFonts w:ascii="Arial" w:hAnsi="Arial" w:cs="Arial"/>
          <w:b/>
          <w:sz w:val="24"/>
          <w:szCs w:val="24"/>
        </w:rPr>
        <w:t>2</w:t>
      </w:r>
      <w:r w:rsidRPr="003755FB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A Frente Parlamentar terá</w:t>
      </w:r>
      <w:r w:rsidR="00C56ED4" w:rsidRPr="00C56ED4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como uma de suas</w:t>
      </w:r>
      <w:r w:rsidR="00C56ED4" w:rsidRPr="00C56ED4">
        <w:rPr>
          <w:rFonts w:ascii="Arial" w:hAnsi="Arial" w:cs="Arial"/>
          <w:sz w:val="24"/>
          <w:szCs w:val="24"/>
        </w:rPr>
        <w:t xml:space="preserve"> finalidade</w:t>
      </w:r>
      <w:r>
        <w:rPr>
          <w:rFonts w:ascii="Arial" w:hAnsi="Arial" w:cs="Arial"/>
          <w:sz w:val="24"/>
          <w:szCs w:val="24"/>
        </w:rPr>
        <w:t>s</w:t>
      </w:r>
      <w:r w:rsidR="00C56ED4" w:rsidRPr="00C56E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firmação de</w:t>
      </w:r>
      <w:r w:rsidR="00C56ED4" w:rsidRPr="00C56ED4">
        <w:rPr>
          <w:rFonts w:ascii="Arial" w:hAnsi="Arial" w:cs="Arial"/>
          <w:sz w:val="24"/>
          <w:szCs w:val="24"/>
        </w:rPr>
        <w:t xml:space="preserve"> parcerias </w:t>
      </w:r>
      <w:r>
        <w:rPr>
          <w:rFonts w:ascii="Arial" w:hAnsi="Arial" w:cs="Arial"/>
          <w:sz w:val="24"/>
          <w:szCs w:val="24"/>
        </w:rPr>
        <w:t xml:space="preserve">com os </w:t>
      </w:r>
      <w:r w:rsidRPr="00C56ED4">
        <w:rPr>
          <w:rFonts w:ascii="Arial" w:hAnsi="Arial" w:cs="Arial"/>
          <w:sz w:val="24"/>
          <w:szCs w:val="24"/>
        </w:rPr>
        <w:t>órgãos e entidades governamentais</w:t>
      </w:r>
      <w:r>
        <w:rPr>
          <w:rFonts w:ascii="Arial" w:hAnsi="Arial" w:cs="Arial"/>
          <w:sz w:val="24"/>
          <w:szCs w:val="24"/>
        </w:rPr>
        <w:t xml:space="preserve"> e </w:t>
      </w:r>
      <w:r w:rsidR="00C56ED4" w:rsidRPr="00C56ED4">
        <w:rPr>
          <w:rFonts w:ascii="Arial" w:hAnsi="Arial" w:cs="Arial"/>
          <w:sz w:val="24"/>
          <w:szCs w:val="24"/>
        </w:rPr>
        <w:t>com o</w:t>
      </w:r>
      <w:r>
        <w:rPr>
          <w:rFonts w:ascii="Arial" w:hAnsi="Arial" w:cs="Arial"/>
          <w:sz w:val="24"/>
          <w:szCs w:val="24"/>
        </w:rPr>
        <w:t>rganizações não governamentais,</w:t>
      </w:r>
      <w:r w:rsidR="00C56ED4" w:rsidRPr="00C56E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afim de promover</w:t>
      </w:r>
      <w:r w:rsidR="00C56ED4" w:rsidRPr="00C56ED4">
        <w:rPr>
          <w:rFonts w:ascii="Arial" w:hAnsi="Arial" w:cs="Arial"/>
          <w:sz w:val="24"/>
          <w:szCs w:val="24"/>
        </w:rPr>
        <w:t xml:space="preserve"> a união de forças necessárias ao enfrentamento dos problemas referentes à habitação e </w:t>
      </w:r>
      <w:r w:rsidR="00A75858">
        <w:rPr>
          <w:rFonts w:ascii="Arial" w:hAnsi="Arial" w:cs="Arial"/>
          <w:sz w:val="24"/>
          <w:szCs w:val="24"/>
        </w:rPr>
        <w:t xml:space="preserve">a </w:t>
      </w:r>
      <w:r w:rsidR="00C56ED4" w:rsidRPr="00C56ED4">
        <w:rPr>
          <w:rFonts w:ascii="Arial" w:hAnsi="Arial" w:cs="Arial"/>
          <w:sz w:val="24"/>
          <w:szCs w:val="24"/>
        </w:rPr>
        <w:t>regularização fundiária no município.</w:t>
      </w:r>
    </w:p>
    <w:p w:rsidR="00C56ED4" w:rsidRPr="00C56ED4" w:rsidRDefault="00C56ED4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6ED4" w:rsidRPr="00C56ED4" w:rsidRDefault="00C56ED4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58">
        <w:rPr>
          <w:rFonts w:ascii="Arial" w:hAnsi="Arial" w:cs="Arial"/>
          <w:b/>
          <w:sz w:val="24"/>
          <w:szCs w:val="24"/>
        </w:rPr>
        <w:t>Parágrafo único</w:t>
      </w:r>
      <w:r w:rsidRPr="00C56ED4">
        <w:rPr>
          <w:rFonts w:ascii="Arial" w:hAnsi="Arial" w:cs="Arial"/>
          <w:sz w:val="24"/>
          <w:szCs w:val="24"/>
        </w:rPr>
        <w:t>. Para os efeitos deste decreto legislativo, no enfrentamento dos problemas e na implantação de políticas públicas em defesa da habitação e regularização fundiária, a Frente Parlamentar promoverá, entre outras, as seguintes discussões:</w:t>
      </w:r>
    </w:p>
    <w:p w:rsidR="00C56ED4" w:rsidRPr="00C56ED4" w:rsidRDefault="00C56ED4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58">
        <w:rPr>
          <w:rFonts w:ascii="Arial" w:hAnsi="Arial" w:cs="Arial"/>
          <w:b/>
          <w:sz w:val="24"/>
          <w:szCs w:val="24"/>
        </w:rPr>
        <w:t>I -</w:t>
      </w:r>
      <w:r w:rsidRPr="00C56ED4">
        <w:rPr>
          <w:rFonts w:ascii="Arial" w:hAnsi="Arial" w:cs="Arial"/>
          <w:sz w:val="24"/>
          <w:szCs w:val="24"/>
        </w:rPr>
        <w:t xml:space="preserve"> análise, estudos, programas e proposições no sentido de viabilizar soluções para a demanda por habitação e regularização fundiária das pessoas necessitadas;</w:t>
      </w:r>
    </w:p>
    <w:p w:rsidR="00C56ED4" w:rsidRPr="00C56ED4" w:rsidRDefault="00C56ED4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58">
        <w:rPr>
          <w:rFonts w:ascii="Arial" w:hAnsi="Arial" w:cs="Arial"/>
          <w:b/>
          <w:sz w:val="24"/>
          <w:szCs w:val="24"/>
        </w:rPr>
        <w:t xml:space="preserve">II - </w:t>
      </w:r>
      <w:r w:rsidRPr="00C56ED4">
        <w:rPr>
          <w:rFonts w:ascii="Arial" w:hAnsi="Arial" w:cs="Arial"/>
          <w:sz w:val="24"/>
          <w:szCs w:val="24"/>
        </w:rPr>
        <w:t>acompanhar e debater as questões de política estrutural de habitação e regularização fundiária, contribuindo com soluções e captação de recursos para tanto;</w:t>
      </w:r>
    </w:p>
    <w:p w:rsidR="00C56ED4" w:rsidRPr="00C56ED4" w:rsidRDefault="00C56ED4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58">
        <w:rPr>
          <w:rFonts w:ascii="Arial" w:hAnsi="Arial" w:cs="Arial"/>
          <w:b/>
          <w:sz w:val="24"/>
          <w:szCs w:val="24"/>
        </w:rPr>
        <w:t>III -</w:t>
      </w:r>
      <w:r w:rsidRPr="00C56ED4">
        <w:rPr>
          <w:rFonts w:ascii="Arial" w:hAnsi="Arial" w:cs="Arial"/>
          <w:sz w:val="24"/>
          <w:szCs w:val="24"/>
        </w:rPr>
        <w:t xml:space="preserve"> discutir e fomentar a defesa de políticas públicas e a implantação de programas de habitação com a participação do Município;</w:t>
      </w:r>
    </w:p>
    <w:p w:rsidR="00C56ED4" w:rsidRDefault="00C56ED4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58">
        <w:rPr>
          <w:rFonts w:ascii="Arial" w:hAnsi="Arial" w:cs="Arial"/>
          <w:b/>
          <w:sz w:val="24"/>
          <w:szCs w:val="24"/>
        </w:rPr>
        <w:t>IV -</w:t>
      </w:r>
      <w:r w:rsidRPr="00C56ED4">
        <w:rPr>
          <w:rFonts w:ascii="Arial" w:hAnsi="Arial" w:cs="Arial"/>
          <w:sz w:val="24"/>
          <w:szCs w:val="24"/>
        </w:rPr>
        <w:t xml:space="preserve"> discutir e acompanhar a execução de projetos de habitação e regularização fundiária do Município.</w:t>
      </w:r>
    </w:p>
    <w:p w:rsidR="00C56ED4" w:rsidRPr="00C56ED4" w:rsidRDefault="00A15415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 w:rsidR="00C56ED4" w:rsidRPr="00A75858">
        <w:rPr>
          <w:rFonts w:ascii="Arial" w:hAnsi="Arial" w:cs="Arial"/>
          <w:b/>
          <w:sz w:val="24"/>
          <w:szCs w:val="24"/>
        </w:rPr>
        <w:t>º</w:t>
      </w:r>
      <w:r w:rsidR="00C56ED4" w:rsidRPr="00C56ED4">
        <w:rPr>
          <w:rFonts w:ascii="Arial" w:hAnsi="Arial" w:cs="Arial"/>
          <w:sz w:val="24"/>
          <w:szCs w:val="24"/>
        </w:rPr>
        <w:t xml:space="preserve"> A Frente Parlamentar será composta por</w:t>
      </w:r>
      <w:r w:rsidR="00A75858">
        <w:rPr>
          <w:rFonts w:ascii="Arial" w:hAnsi="Arial" w:cs="Arial"/>
          <w:sz w:val="24"/>
          <w:szCs w:val="24"/>
        </w:rPr>
        <w:t xml:space="preserve"> no máximo</w:t>
      </w:r>
      <w:r w:rsidR="00C56ED4" w:rsidRPr="00C56ED4">
        <w:rPr>
          <w:rFonts w:ascii="Arial" w:hAnsi="Arial" w:cs="Arial"/>
          <w:sz w:val="24"/>
          <w:szCs w:val="24"/>
        </w:rPr>
        <w:t xml:space="preserve"> </w:t>
      </w:r>
      <w:r w:rsidR="00A75858">
        <w:rPr>
          <w:rFonts w:ascii="Arial" w:hAnsi="Arial" w:cs="Arial"/>
          <w:sz w:val="24"/>
          <w:szCs w:val="24"/>
        </w:rPr>
        <w:t>1</w:t>
      </w:r>
      <w:r w:rsidR="00C56ED4" w:rsidRPr="00C56ED4">
        <w:rPr>
          <w:rFonts w:ascii="Arial" w:hAnsi="Arial" w:cs="Arial"/>
          <w:sz w:val="24"/>
          <w:szCs w:val="24"/>
        </w:rPr>
        <w:t xml:space="preserve"> (</w:t>
      </w:r>
      <w:r w:rsidR="00A75858">
        <w:rPr>
          <w:rFonts w:ascii="Arial" w:hAnsi="Arial" w:cs="Arial"/>
          <w:sz w:val="24"/>
          <w:szCs w:val="24"/>
        </w:rPr>
        <w:t>um) Vereador de cada bancada, por livre adesão</w:t>
      </w:r>
      <w:r w:rsidR="00C56ED4" w:rsidRPr="00C56ED4">
        <w:rPr>
          <w:rFonts w:ascii="Arial" w:hAnsi="Arial" w:cs="Arial"/>
          <w:sz w:val="24"/>
          <w:szCs w:val="24"/>
        </w:rPr>
        <w:t>, observado o Regimento Interno da Câmara Municipal para a sua constituição.</w:t>
      </w:r>
    </w:p>
    <w:p w:rsidR="00E31148" w:rsidRPr="00C56ED4" w:rsidRDefault="00E31148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6ED4" w:rsidRPr="00C56ED4" w:rsidRDefault="00C56ED4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58">
        <w:rPr>
          <w:rFonts w:ascii="Arial" w:hAnsi="Arial" w:cs="Arial"/>
          <w:b/>
          <w:sz w:val="24"/>
          <w:szCs w:val="24"/>
        </w:rPr>
        <w:t xml:space="preserve">Art. </w:t>
      </w:r>
      <w:r w:rsidR="00A15415">
        <w:rPr>
          <w:rFonts w:ascii="Arial" w:hAnsi="Arial" w:cs="Arial"/>
          <w:b/>
          <w:sz w:val="24"/>
          <w:szCs w:val="24"/>
        </w:rPr>
        <w:t>4</w:t>
      </w:r>
      <w:r w:rsidRPr="00A75858">
        <w:rPr>
          <w:rFonts w:ascii="Arial" w:hAnsi="Arial" w:cs="Arial"/>
          <w:b/>
          <w:sz w:val="24"/>
          <w:szCs w:val="24"/>
        </w:rPr>
        <w:t>º</w:t>
      </w:r>
      <w:r w:rsidRPr="00C56ED4">
        <w:rPr>
          <w:rFonts w:ascii="Arial" w:hAnsi="Arial" w:cs="Arial"/>
          <w:sz w:val="24"/>
          <w:szCs w:val="24"/>
        </w:rPr>
        <w:t xml:space="preserve"> As reuniões ordinárias da Frente Parlamentar serão realizadas a cada 30 (trinta) dias no recinto da Câmara Municipal e terão caráter público.</w:t>
      </w:r>
    </w:p>
    <w:p w:rsidR="00C56ED4" w:rsidRPr="00C56ED4" w:rsidRDefault="00C56ED4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6ED4" w:rsidRPr="00C56ED4" w:rsidRDefault="00C56ED4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5FB">
        <w:rPr>
          <w:rFonts w:ascii="Arial" w:hAnsi="Arial" w:cs="Arial"/>
          <w:b/>
          <w:sz w:val="24"/>
          <w:szCs w:val="24"/>
        </w:rPr>
        <w:t>Parágrafo único</w:t>
      </w:r>
      <w:r w:rsidRPr="00C56ED4">
        <w:rPr>
          <w:rFonts w:ascii="Arial" w:hAnsi="Arial" w:cs="Arial"/>
          <w:sz w:val="24"/>
          <w:szCs w:val="24"/>
        </w:rPr>
        <w:t xml:space="preserve">. A Frente Parlamentar poderá participar de reuniões públicas pautadas na temática da habitação e regularização fundiária do Município - mediante deliberação da maioria absoluta de seus membros - promovidas por órgãos ou entidades, públicas ou privadas, fora do recinto da Câmara Municipal de </w:t>
      </w:r>
      <w:r w:rsidR="00A75858">
        <w:rPr>
          <w:rFonts w:ascii="Arial" w:hAnsi="Arial" w:cs="Arial"/>
          <w:sz w:val="24"/>
          <w:szCs w:val="24"/>
        </w:rPr>
        <w:t>Mogi Mirim</w:t>
      </w:r>
      <w:r w:rsidRPr="00C56ED4">
        <w:rPr>
          <w:rFonts w:ascii="Arial" w:hAnsi="Arial" w:cs="Arial"/>
          <w:sz w:val="24"/>
          <w:szCs w:val="24"/>
        </w:rPr>
        <w:t>.</w:t>
      </w:r>
    </w:p>
    <w:p w:rsidR="00A75858" w:rsidRDefault="00A75858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56ED4" w:rsidRPr="00C56ED4" w:rsidRDefault="003755FB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A15415">
        <w:rPr>
          <w:rFonts w:ascii="Arial" w:hAnsi="Arial" w:cs="Arial"/>
          <w:b/>
          <w:sz w:val="24"/>
          <w:szCs w:val="24"/>
        </w:rPr>
        <w:t>5</w:t>
      </w:r>
      <w:r w:rsidR="00C56ED4" w:rsidRPr="00A75858">
        <w:rPr>
          <w:rFonts w:ascii="Arial" w:hAnsi="Arial" w:cs="Arial"/>
          <w:b/>
          <w:sz w:val="24"/>
          <w:szCs w:val="24"/>
        </w:rPr>
        <w:t>º</w:t>
      </w:r>
      <w:r w:rsidR="00C56ED4" w:rsidRPr="00C56ED4">
        <w:rPr>
          <w:rFonts w:ascii="Arial" w:hAnsi="Arial" w:cs="Arial"/>
          <w:sz w:val="24"/>
          <w:szCs w:val="24"/>
        </w:rPr>
        <w:t xml:space="preserve"> É vedado à Frente Parlamentar invadir competência processual legislativa ou fiscalizatória, própria de Comissão Legislativa Permanente da Câmara Municipal.</w:t>
      </w:r>
    </w:p>
    <w:p w:rsidR="00C56ED4" w:rsidRPr="00C56ED4" w:rsidRDefault="00C56ED4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2244" w:rsidRDefault="00C56ED4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58">
        <w:rPr>
          <w:rFonts w:ascii="Arial" w:hAnsi="Arial" w:cs="Arial"/>
          <w:b/>
          <w:sz w:val="24"/>
          <w:szCs w:val="24"/>
        </w:rPr>
        <w:t xml:space="preserve">Art. </w:t>
      </w:r>
      <w:r w:rsidR="00A15415">
        <w:rPr>
          <w:rFonts w:ascii="Arial" w:hAnsi="Arial" w:cs="Arial"/>
          <w:b/>
          <w:sz w:val="24"/>
          <w:szCs w:val="24"/>
        </w:rPr>
        <w:t>6</w:t>
      </w:r>
      <w:r w:rsidRPr="00A75858">
        <w:rPr>
          <w:rFonts w:ascii="Arial" w:hAnsi="Arial" w:cs="Arial"/>
          <w:b/>
          <w:sz w:val="24"/>
          <w:szCs w:val="24"/>
        </w:rPr>
        <w:t>º</w:t>
      </w:r>
      <w:r w:rsidRPr="00C56ED4">
        <w:rPr>
          <w:rFonts w:ascii="Arial" w:hAnsi="Arial" w:cs="Arial"/>
          <w:sz w:val="24"/>
          <w:szCs w:val="24"/>
        </w:rPr>
        <w:t xml:space="preserve"> </w:t>
      </w:r>
      <w:r w:rsidR="00A75858">
        <w:rPr>
          <w:rFonts w:ascii="Arial" w:hAnsi="Arial" w:cs="Arial"/>
          <w:sz w:val="24"/>
          <w:szCs w:val="24"/>
        </w:rPr>
        <w:t xml:space="preserve"> </w:t>
      </w:r>
      <w:r w:rsidRPr="00C56ED4">
        <w:rPr>
          <w:rFonts w:ascii="Arial" w:hAnsi="Arial" w:cs="Arial"/>
          <w:sz w:val="24"/>
          <w:szCs w:val="24"/>
        </w:rPr>
        <w:t>Este decreto legislativo entra em vigor na data de sua publicação.</w:t>
      </w:r>
    </w:p>
    <w:p w:rsidR="00A75858" w:rsidRDefault="00A75858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5858" w:rsidRDefault="00A75858" w:rsidP="00A75858">
      <w:pPr>
        <w:spacing w:line="360" w:lineRule="auto"/>
        <w:rPr>
          <w:rFonts w:ascii="Arial" w:hAnsi="Arial" w:cs="Arial"/>
          <w:sz w:val="24"/>
          <w:szCs w:val="24"/>
        </w:rPr>
      </w:pPr>
    </w:p>
    <w:p w:rsidR="00A15415" w:rsidRDefault="00A15415" w:rsidP="00A75858">
      <w:pPr>
        <w:spacing w:line="360" w:lineRule="auto"/>
        <w:rPr>
          <w:rFonts w:ascii="Arial" w:hAnsi="Arial" w:cs="Arial"/>
          <w:sz w:val="24"/>
          <w:szCs w:val="24"/>
        </w:rPr>
      </w:pPr>
    </w:p>
    <w:p w:rsidR="00A15415" w:rsidRDefault="00A15415" w:rsidP="00A75858">
      <w:pPr>
        <w:spacing w:line="360" w:lineRule="auto"/>
        <w:rPr>
          <w:rFonts w:ascii="Arial" w:hAnsi="Arial" w:cs="Arial"/>
          <w:sz w:val="24"/>
          <w:szCs w:val="24"/>
        </w:rPr>
      </w:pPr>
    </w:p>
    <w:p w:rsidR="00A15415" w:rsidRDefault="00A15415" w:rsidP="00A75858">
      <w:pPr>
        <w:spacing w:line="360" w:lineRule="auto"/>
        <w:rPr>
          <w:rFonts w:ascii="Arial" w:hAnsi="Arial" w:cs="Arial"/>
          <w:sz w:val="24"/>
          <w:szCs w:val="24"/>
        </w:rPr>
      </w:pPr>
    </w:p>
    <w:p w:rsidR="00A75858" w:rsidRDefault="00A75858" w:rsidP="00A75858">
      <w:pPr>
        <w:spacing w:line="360" w:lineRule="auto"/>
        <w:rPr>
          <w:rFonts w:ascii="Arial" w:hAnsi="Arial" w:cs="Arial"/>
          <w:sz w:val="24"/>
          <w:szCs w:val="24"/>
        </w:rPr>
      </w:pPr>
    </w:p>
    <w:p w:rsidR="00A75858" w:rsidRDefault="00A75858" w:rsidP="00A75858">
      <w:pPr>
        <w:spacing w:line="360" w:lineRule="auto"/>
        <w:rPr>
          <w:rFonts w:ascii="Arial" w:hAnsi="Arial" w:cs="Arial"/>
          <w:sz w:val="24"/>
          <w:szCs w:val="24"/>
        </w:rPr>
      </w:pPr>
    </w:p>
    <w:p w:rsidR="00A75858" w:rsidRPr="00542EB7" w:rsidRDefault="00A75858" w:rsidP="00A7585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 xml:space="preserve">SALA DAS SESSÕES “VEREADOR SANTO RÓTOLLI”, aos </w:t>
      </w:r>
      <w:r w:rsidR="00885BF2">
        <w:rPr>
          <w:rFonts w:ascii="Arial" w:hAnsi="Arial" w:cs="Arial"/>
          <w:sz w:val="22"/>
          <w:szCs w:val="24"/>
        </w:rPr>
        <w:t>22</w:t>
      </w:r>
      <w:bookmarkStart w:id="0" w:name="_GoBack"/>
      <w:bookmarkEnd w:id="0"/>
      <w:r w:rsidRPr="00542EB7">
        <w:rPr>
          <w:rFonts w:ascii="Arial" w:hAnsi="Arial" w:cs="Arial"/>
          <w:sz w:val="22"/>
          <w:szCs w:val="24"/>
        </w:rPr>
        <w:t xml:space="preserve"> de </w:t>
      </w:r>
      <w:r>
        <w:rPr>
          <w:rFonts w:ascii="Arial" w:hAnsi="Arial" w:cs="Arial"/>
          <w:sz w:val="22"/>
          <w:szCs w:val="24"/>
        </w:rPr>
        <w:t>março</w:t>
      </w:r>
      <w:r w:rsidRPr="00542EB7">
        <w:rPr>
          <w:rFonts w:ascii="Arial" w:hAnsi="Arial" w:cs="Arial"/>
          <w:sz w:val="22"/>
          <w:szCs w:val="24"/>
        </w:rPr>
        <w:t xml:space="preserve"> de 2018</w:t>
      </w:r>
      <w:r>
        <w:rPr>
          <w:rFonts w:ascii="Arial" w:hAnsi="Arial" w:cs="Arial"/>
          <w:sz w:val="22"/>
          <w:szCs w:val="24"/>
        </w:rPr>
        <w:t>.</w:t>
      </w:r>
    </w:p>
    <w:p w:rsidR="00A75858" w:rsidRDefault="00A75858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5858" w:rsidRDefault="00A75858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5858" w:rsidRDefault="00A75858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5858" w:rsidRDefault="00A75858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5858" w:rsidRPr="00ED0525" w:rsidRDefault="00A75858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2244" w:rsidRPr="00ED0525" w:rsidRDefault="004D2244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1ED9" w:rsidRPr="00ED0525" w:rsidRDefault="00DC1ED9" w:rsidP="00A758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C1ED9" w:rsidRPr="00ED0525" w:rsidRDefault="00E30487" w:rsidP="00A758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D0525">
        <w:rPr>
          <w:rFonts w:ascii="Arial" w:hAnsi="Arial" w:cs="Arial"/>
          <w:b/>
          <w:sz w:val="24"/>
          <w:szCs w:val="24"/>
        </w:rPr>
        <w:t xml:space="preserve">VEREADOR </w:t>
      </w:r>
      <w:r w:rsidR="00DC1ED9" w:rsidRPr="00ED0525">
        <w:rPr>
          <w:rFonts w:ascii="Arial" w:hAnsi="Arial" w:cs="Arial"/>
          <w:b/>
          <w:sz w:val="24"/>
          <w:szCs w:val="24"/>
        </w:rPr>
        <w:t>LUÍS ROBERTO TAVARES</w:t>
      </w:r>
    </w:p>
    <w:p w:rsidR="00E31148" w:rsidRDefault="00E31148" w:rsidP="003755F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E31148" w:rsidRDefault="00E31148" w:rsidP="003755F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3755FB" w:rsidRPr="00E31148" w:rsidRDefault="003755FB" w:rsidP="00E3114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1148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3755FB" w:rsidRDefault="003755FB" w:rsidP="003755F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E31148" w:rsidRDefault="00E31148" w:rsidP="003755F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3755FB" w:rsidRDefault="00D020AD" w:rsidP="00E311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principal intuito em se formar uma frente Parlamentar nesse sentido é promover agilidade na divulgação de informações, juntamente é claro, com uma fiscalização intensa nos processos de Regularização e participar na elaboração e implantação de programas municipais de habitação, que vem sendo deixados de lado, devido </w:t>
      </w:r>
      <w:r w:rsidR="00E31148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crise, mas, principalmente, devido </w:t>
      </w:r>
      <w:r w:rsidR="00E31148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um compromisso maior desta casa em cobrar de forma incisiva uma postura mais arrojada e comprometida em trabalhar neste sentido.</w:t>
      </w:r>
    </w:p>
    <w:p w:rsidR="00D020AD" w:rsidRDefault="00D020AD" w:rsidP="00E311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Frente Parlamentar terá dupla função, </w:t>
      </w:r>
      <w:r w:rsidR="00E31148">
        <w:rPr>
          <w:rFonts w:ascii="Arial" w:hAnsi="Arial" w:cs="Arial"/>
          <w:sz w:val="24"/>
          <w:szCs w:val="24"/>
        </w:rPr>
        <w:t>além de fiscalizar</w:t>
      </w:r>
      <w:r>
        <w:rPr>
          <w:rFonts w:ascii="Arial" w:hAnsi="Arial" w:cs="Arial"/>
          <w:sz w:val="24"/>
          <w:szCs w:val="24"/>
        </w:rPr>
        <w:t xml:space="preserve">, seu principal objetivo, trabalhara junto ao executivo municipal, em busca de parcerias e recursos, sejam eles estaduais ou federais, para a implantação de novos núcleos habitacionais, sobretudo para as famílias de baixa renda, não deixando de lado é claro, os de classe média que, embora tenham um poder aquisitivo um pouco maior, sofrem com a falta de moradia e principalmente de programas que atendam suas capacidades </w:t>
      </w:r>
      <w:proofErr w:type="spellStart"/>
      <w:r>
        <w:rPr>
          <w:rFonts w:ascii="Arial" w:hAnsi="Arial" w:cs="Arial"/>
          <w:sz w:val="24"/>
          <w:szCs w:val="24"/>
        </w:rPr>
        <w:t>aquisicionais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020AD" w:rsidRDefault="00D020AD" w:rsidP="00E311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campo dos processos de regularização fundiária a proposta é fiscalizar com mais intensidade e participar diretamente do processo, contribuindo sempre que possível, inclusive com agendas nos órgãos Estaduais e Federais, caso necessário, afim de agilizar os processos.</w:t>
      </w:r>
    </w:p>
    <w:p w:rsidR="00D020AD" w:rsidRDefault="00D020AD" w:rsidP="00E311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Outro fato importante será a precisão na divulgação de informações aos munícipes que aguardam sua tão sonhada escritura de posse do imóvel, para que não se tenham informações desencontradas, que apenas ilude e dissemina a revolta dos moradores contra o poder público, seja ele legislativo ou executivo. </w:t>
      </w:r>
    </w:p>
    <w:p w:rsidR="00D020AD" w:rsidRDefault="00D020AD" w:rsidP="00402E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exposto, </w:t>
      </w:r>
      <w:r w:rsidR="00E31148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cristalina a intensão em se criar esta Frente Parlamentar</w:t>
      </w:r>
      <w:r w:rsidR="00E31148">
        <w:rPr>
          <w:rFonts w:ascii="Arial" w:hAnsi="Arial" w:cs="Arial"/>
          <w:sz w:val="24"/>
          <w:szCs w:val="24"/>
        </w:rPr>
        <w:t xml:space="preserve"> com o único objetivo de dar suporte aos munícipes e contribuir com o máximo de transparência nos processos e programas municipais</w:t>
      </w:r>
    </w:p>
    <w:p w:rsidR="00ED418E" w:rsidRDefault="00E31148" w:rsidP="00E311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tanto peço aos nobres pares o voto para que juntos aprovemos esta iniciativa de ajudar com mais afinco no processo de regularização bem como no incentivo a programas de habitação no município.</w:t>
      </w:r>
    </w:p>
    <w:sectPr w:rsidR="00ED418E" w:rsidSect="00921DE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764" w:rsidRDefault="00863764">
      <w:r>
        <w:separator/>
      </w:r>
    </w:p>
  </w:endnote>
  <w:endnote w:type="continuationSeparator" w:id="0">
    <w:p w:rsidR="00863764" w:rsidRDefault="0086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764" w:rsidRDefault="00863764">
      <w:r>
        <w:separator/>
      </w:r>
    </w:p>
  </w:footnote>
  <w:footnote w:type="continuationSeparator" w:id="0">
    <w:p w:rsidR="00863764" w:rsidRDefault="00863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470C5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AF60CF" w:rsidP="00C56ED4">
    <w:pPr>
      <w:framePr w:w="2171" w:h="2525" w:hRule="exact" w:hSpace="141" w:wrap="around" w:vAnchor="page" w:hAnchor="page" w:x="850" w:y="1"/>
      <w:ind w:right="360"/>
    </w:pPr>
  </w:p>
  <w:p w:rsidR="00AF60CF" w:rsidRDefault="00C56ED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D523D"/>
    <w:rsid w:val="00016594"/>
    <w:rsid w:val="000B74E6"/>
    <w:rsid w:val="000E0125"/>
    <w:rsid w:val="000F5ABB"/>
    <w:rsid w:val="0010454A"/>
    <w:rsid w:val="00125F52"/>
    <w:rsid w:val="00162726"/>
    <w:rsid w:val="00174E04"/>
    <w:rsid w:val="00175B03"/>
    <w:rsid w:val="001929C9"/>
    <w:rsid w:val="00242D3D"/>
    <w:rsid w:val="00293B77"/>
    <w:rsid w:val="0035573C"/>
    <w:rsid w:val="003755FB"/>
    <w:rsid w:val="003803A9"/>
    <w:rsid w:val="003A72F9"/>
    <w:rsid w:val="00402E87"/>
    <w:rsid w:val="00406F7C"/>
    <w:rsid w:val="00470C5D"/>
    <w:rsid w:val="0048676F"/>
    <w:rsid w:val="00486D15"/>
    <w:rsid w:val="004D2244"/>
    <w:rsid w:val="00520E13"/>
    <w:rsid w:val="00585CED"/>
    <w:rsid w:val="005E254A"/>
    <w:rsid w:val="005F1C96"/>
    <w:rsid w:val="00653D87"/>
    <w:rsid w:val="0069468C"/>
    <w:rsid w:val="00695136"/>
    <w:rsid w:val="006B3BB2"/>
    <w:rsid w:val="006C43C7"/>
    <w:rsid w:val="00702B8D"/>
    <w:rsid w:val="00712832"/>
    <w:rsid w:val="00740ED2"/>
    <w:rsid w:val="007660FC"/>
    <w:rsid w:val="007B4E24"/>
    <w:rsid w:val="007F7792"/>
    <w:rsid w:val="00863764"/>
    <w:rsid w:val="00885BF2"/>
    <w:rsid w:val="00890DD3"/>
    <w:rsid w:val="00892DC6"/>
    <w:rsid w:val="008A0FD0"/>
    <w:rsid w:val="00921DE7"/>
    <w:rsid w:val="009306B6"/>
    <w:rsid w:val="009C4832"/>
    <w:rsid w:val="009E1B3D"/>
    <w:rsid w:val="009F08B7"/>
    <w:rsid w:val="00A043D2"/>
    <w:rsid w:val="00A15415"/>
    <w:rsid w:val="00A423EA"/>
    <w:rsid w:val="00A75858"/>
    <w:rsid w:val="00AA2CE3"/>
    <w:rsid w:val="00AF60CF"/>
    <w:rsid w:val="00B106F0"/>
    <w:rsid w:val="00B23AE9"/>
    <w:rsid w:val="00B95925"/>
    <w:rsid w:val="00BF235A"/>
    <w:rsid w:val="00C2596D"/>
    <w:rsid w:val="00C56ED4"/>
    <w:rsid w:val="00C622E3"/>
    <w:rsid w:val="00CA56C6"/>
    <w:rsid w:val="00CC2D65"/>
    <w:rsid w:val="00CD523D"/>
    <w:rsid w:val="00CE7C0C"/>
    <w:rsid w:val="00D020AD"/>
    <w:rsid w:val="00D131EC"/>
    <w:rsid w:val="00DC1ED9"/>
    <w:rsid w:val="00E30487"/>
    <w:rsid w:val="00E31148"/>
    <w:rsid w:val="00ED0525"/>
    <w:rsid w:val="00ED418E"/>
    <w:rsid w:val="00F46842"/>
    <w:rsid w:val="00F81755"/>
    <w:rsid w:val="00F85C5C"/>
    <w:rsid w:val="00FA4237"/>
    <w:rsid w:val="00FD7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A48B48-E42E-457D-A873-E543E766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paragraph" w:styleId="Ttulo1">
    <w:name w:val="heading 1"/>
    <w:basedOn w:val="Normal"/>
    <w:link w:val="Ttulo1Char"/>
    <w:uiPriority w:val="9"/>
    <w:qFormat/>
    <w:rsid w:val="00C56E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C56E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character" w:customStyle="1" w:styleId="Ttulo1Char">
    <w:name w:val="Título 1 Char"/>
    <w:basedOn w:val="Fontepargpadro"/>
    <w:link w:val="Ttulo1"/>
    <w:uiPriority w:val="9"/>
    <w:rsid w:val="00C56ED4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C56ED4"/>
    <w:rPr>
      <w:b/>
      <w:bCs/>
      <w:sz w:val="36"/>
      <w:szCs w:val="36"/>
    </w:rPr>
  </w:style>
  <w:style w:type="character" w:customStyle="1" w:styleId="label">
    <w:name w:val="label"/>
    <w:basedOn w:val="Fontepargpadro"/>
    <w:rsid w:val="00C56ED4"/>
  </w:style>
  <w:style w:type="character" w:styleId="Hyperlink">
    <w:name w:val="Hyperlink"/>
    <w:basedOn w:val="Fontepargpadro"/>
    <w:uiPriority w:val="99"/>
    <w:semiHidden/>
    <w:unhideWhenUsed/>
    <w:rsid w:val="00C56E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32</cp:revision>
  <cp:lastPrinted>2013-02-06T17:12:00Z</cp:lastPrinted>
  <dcterms:created xsi:type="dcterms:W3CDTF">2013-01-09T17:28:00Z</dcterms:created>
  <dcterms:modified xsi:type="dcterms:W3CDTF">2018-03-22T12:08:00Z</dcterms:modified>
</cp:coreProperties>
</file>