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77777777" w:rsidR="00516BB3" w:rsidRPr="00C54160" w:rsidRDefault="00516BB3" w:rsidP="00516BB3">
      <w:pPr>
        <w:spacing w:line="360" w:lineRule="auto"/>
      </w:pPr>
    </w:p>
    <w:p w14:paraId="72E2BCFA" w14:textId="34E2D07C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JOSÉ MARIA COMISSO, </w:t>
      </w:r>
      <w:r w:rsidR="00F96E7F" w:rsidRPr="00F96E7F">
        <w:rPr>
          <w:b/>
        </w:rPr>
        <w:t>ALTURA DO Nº 248,</w:t>
      </w:r>
      <w:r w:rsidR="003552F6">
        <w:rPr>
          <w:b/>
        </w:rPr>
        <w:t xml:space="preserve"> JARDIM MANDAIO, MARTIM FRANCISCO,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2CF332EE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DF38F7">
        <w:t xml:space="preserve"> reclamação da</w:t>
      </w:r>
      <w:r>
        <w:t xml:space="preserve"> munícipe</w:t>
      </w:r>
      <w:r w:rsidR="00DF38F7">
        <w:t xml:space="preserve"> Maria Julia X. Hortolan</w:t>
      </w:r>
      <w:bookmarkStart w:id="0" w:name="_GoBack"/>
      <w:bookmarkEnd w:id="0"/>
      <w:r w:rsidR="00D04D4D">
        <w:t xml:space="preserve"> que</w:t>
      </w:r>
      <w:r>
        <w:t xml:space="preserve"> se queixou</w:t>
      </w:r>
      <w:r w:rsidR="0036202E">
        <w:t xml:space="preserve"> </w:t>
      </w:r>
      <w:r w:rsidR="004870AF">
        <w:t>da falta de iluminação pública</w:t>
      </w:r>
      <w:r>
        <w:t xml:space="preserve"> na Rua José Maria Comisso</w:t>
      </w:r>
      <w:r w:rsidR="003552F6">
        <w:t>,</w:t>
      </w:r>
      <w:r>
        <w:t xml:space="preserve"> altura do nº 248,</w:t>
      </w:r>
      <w:r w:rsidR="003552F6">
        <w:t xml:space="preserve"> Martim Francisco,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2B537F">
        <w:t>A iluminação pública no local</w:t>
      </w:r>
      <w:r>
        <w:t xml:space="preserve"> se encontra inoperante,</w:t>
      </w:r>
      <w:r w:rsidR="003C528A"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14:paraId="14AA833D" w14:textId="49485F80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2B537F" w:rsidRPr="002B537F">
        <w:t xml:space="preserve"> de iluminação pública, na </w:t>
      </w:r>
      <w:r w:rsidR="00F96E7F">
        <w:t>Rua José Maria Comisso</w:t>
      </w:r>
      <w:r w:rsidR="00F96E7F">
        <w:t xml:space="preserve">, </w:t>
      </w:r>
      <w:r w:rsidR="00F96E7F">
        <w:t>altura do nº 248,</w:t>
      </w:r>
      <w:r w:rsidR="003C528A">
        <w:t xml:space="preserve"> Jardim Mandaio, Martim Francisco, Mogi-M</w:t>
      </w:r>
      <w:r w:rsidR="003C528A" w:rsidRPr="003552F6">
        <w:t>irim</w:t>
      </w:r>
      <w:r w:rsidR="002B537F" w:rsidRPr="002B537F">
        <w:t>.</w:t>
      </w:r>
    </w:p>
    <w:p w14:paraId="72E2BD04" w14:textId="5090A66D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3C528A">
        <w:rPr>
          <w:b/>
        </w:rPr>
        <w:t>18</w:t>
      </w:r>
      <w:r w:rsidRPr="00C54160">
        <w:rPr>
          <w:b/>
        </w:rPr>
        <w:t xml:space="preserve"> de </w:t>
      </w:r>
      <w:r w:rsidR="003C528A">
        <w:rPr>
          <w:b/>
        </w:rPr>
        <w:t>Setembro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lastRenderedPageBreak/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8797-73AA-43DA-8B0A-AB63D402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2018-09-18T16:39:00Z</cp:lastPrinted>
  <dcterms:created xsi:type="dcterms:W3CDTF">2018-09-18T16:50:00Z</dcterms:created>
  <dcterms:modified xsi:type="dcterms:W3CDTF">2018-09-18T16:51:00Z</dcterms:modified>
</cp:coreProperties>
</file>