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5E6E3B">
        <w:rPr>
          <w:rFonts w:ascii="Bookman Old Style" w:hAnsi="Bookman Old Style"/>
          <w:b/>
          <w:sz w:val="24"/>
          <w:szCs w:val="24"/>
        </w:rPr>
        <w:t xml:space="preserve">RUA </w:t>
      </w:r>
      <w:r w:rsidR="00BD6C47">
        <w:rPr>
          <w:rFonts w:ascii="Bookman Old Style" w:hAnsi="Bookman Old Style"/>
          <w:b/>
          <w:sz w:val="24"/>
          <w:szCs w:val="24"/>
        </w:rPr>
        <w:t>JOSÉ LOVO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ZADA NO BAIRRO JARDIM SANTA HELENA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imediata 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346959">
        <w:rPr>
          <w:rFonts w:ascii="Bookman Old Style" w:hAnsi="Bookman Old Style"/>
          <w:sz w:val="28"/>
          <w:szCs w:val="28"/>
        </w:rPr>
        <w:t xml:space="preserve">Rua </w:t>
      </w:r>
      <w:r w:rsidR="00BD6C47">
        <w:rPr>
          <w:rFonts w:ascii="Bookman Old Style" w:hAnsi="Bookman Old Style"/>
          <w:sz w:val="28"/>
          <w:szCs w:val="28"/>
        </w:rPr>
        <w:t>José Lovo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DF0120">
        <w:rPr>
          <w:rFonts w:ascii="Bookman Old Style" w:hAnsi="Bookman Old Style"/>
          <w:sz w:val="28"/>
          <w:szCs w:val="28"/>
        </w:rPr>
        <w:t>Bairro Jardim Santa Helena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8438B0">
        <w:rPr>
          <w:rFonts w:ascii="Bookman Old Style" w:hAnsi="Bookman Old Style"/>
          <w:sz w:val="28"/>
          <w:szCs w:val="28"/>
        </w:rPr>
        <w:t xml:space="preserve"> em anexo a rua apresenta</w:t>
      </w:r>
      <w:r w:rsidR="00AB040B">
        <w:rPr>
          <w:rFonts w:ascii="Bookman Old Style" w:hAnsi="Bookman Old Style"/>
          <w:sz w:val="28"/>
          <w:szCs w:val="28"/>
        </w:rPr>
        <w:t xml:space="preserve"> grande</w:t>
      </w:r>
      <w:r w:rsidR="008438B0">
        <w:rPr>
          <w:rFonts w:ascii="Bookman Old Style" w:hAnsi="Bookman Old Style"/>
          <w:sz w:val="28"/>
          <w:szCs w:val="28"/>
        </w:rPr>
        <w:t xml:space="preserve"> buraco que pode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D6C47">
        <w:rPr>
          <w:rFonts w:ascii="Bookman Old Style" w:hAnsi="Bookman Old Style"/>
          <w:b/>
          <w:sz w:val="24"/>
          <w:szCs w:val="24"/>
        </w:rPr>
        <w:t>01</w:t>
      </w:r>
      <w:r w:rsidR="002F24EF">
        <w:rPr>
          <w:rFonts w:ascii="Bookman Old Style" w:hAnsi="Bookman Old Style"/>
          <w:b/>
          <w:sz w:val="24"/>
          <w:szCs w:val="24"/>
        </w:rPr>
        <w:t xml:space="preserve"> de </w:t>
      </w:r>
      <w:r w:rsidR="00BD6C47">
        <w:rPr>
          <w:rFonts w:ascii="Bookman Old Style" w:hAnsi="Bookman Old Style"/>
          <w:b/>
          <w:sz w:val="24"/>
          <w:szCs w:val="24"/>
        </w:rPr>
        <w:t>outu</w:t>
      </w:r>
      <w:r w:rsidR="003D450D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BD6C47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D8" w:rsidRDefault="004F22D8">
      <w:r>
        <w:separator/>
      </w:r>
    </w:p>
  </w:endnote>
  <w:endnote w:type="continuationSeparator" w:id="0">
    <w:p w:rsidR="004F22D8" w:rsidRDefault="004F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D8" w:rsidRDefault="004F22D8">
      <w:r>
        <w:separator/>
      </w:r>
    </w:p>
  </w:footnote>
  <w:footnote w:type="continuationSeparator" w:id="0">
    <w:p w:rsidR="004F22D8" w:rsidRDefault="004F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BD6C47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009DA"/>
    <w:rsid w:val="002245A2"/>
    <w:rsid w:val="0025654A"/>
    <w:rsid w:val="00270422"/>
    <w:rsid w:val="002718AB"/>
    <w:rsid w:val="00287657"/>
    <w:rsid w:val="00287D35"/>
    <w:rsid w:val="002901AB"/>
    <w:rsid w:val="002A19DA"/>
    <w:rsid w:val="002D7938"/>
    <w:rsid w:val="002E14C8"/>
    <w:rsid w:val="002F24EF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D450D"/>
    <w:rsid w:val="003F4815"/>
    <w:rsid w:val="00403DA9"/>
    <w:rsid w:val="00421001"/>
    <w:rsid w:val="00421B07"/>
    <w:rsid w:val="00462346"/>
    <w:rsid w:val="00470B91"/>
    <w:rsid w:val="00471D4F"/>
    <w:rsid w:val="00490DAA"/>
    <w:rsid w:val="004A5CA9"/>
    <w:rsid w:val="004B16E6"/>
    <w:rsid w:val="004D17A1"/>
    <w:rsid w:val="004E5E39"/>
    <w:rsid w:val="004F22D8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13D0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D6C47"/>
    <w:rsid w:val="00BF1566"/>
    <w:rsid w:val="00BF7B62"/>
    <w:rsid w:val="00C0147C"/>
    <w:rsid w:val="00C34B34"/>
    <w:rsid w:val="00C34DCD"/>
    <w:rsid w:val="00C47226"/>
    <w:rsid w:val="00C4743B"/>
    <w:rsid w:val="00C5643A"/>
    <w:rsid w:val="00C93999"/>
    <w:rsid w:val="00CA292D"/>
    <w:rsid w:val="00CB0D3E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E3FAF-FCC1-49B8-A4A1-328C6180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8052-F000-4B4B-B3B7-7E8D8C1A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2017-02-01T17:10:00Z</cp:lastPrinted>
  <dcterms:created xsi:type="dcterms:W3CDTF">2018-09-27T18:06:00Z</dcterms:created>
  <dcterms:modified xsi:type="dcterms:W3CDTF">2018-09-27T18:06:00Z</dcterms:modified>
</cp:coreProperties>
</file>