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33" w:rsidRDefault="004F0784" w:rsidP="0025723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F0784">
        <w:rPr>
          <w:rFonts w:ascii="Times New Roman" w:hAnsi="Times New Roman" w:cs="Times New Roman"/>
          <w:sz w:val="24"/>
          <w:lang w:eastAsia="pt-BR"/>
        </w:rPr>
        <w:t xml:space="preserve">             </w:t>
      </w:r>
    </w:p>
    <w:p w:rsidR="00257233" w:rsidRPr="003A7EB5" w:rsidRDefault="00257233" w:rsidP="00257233">
      <w:pPr>
        <w:ind w:left="3828"/>
        <w:jc w:val="both"/>
        <w:rPr>
          <w:b/>
        </w:rPr>
      </w:pPr>
      <w:r w:rsidRPr="003A7EB5">
        <w:rPr>
          <w:b/>
          <w:color w:val="000000"/>
        </w:rPr>
        <w:t>PROJETO DE LEI Nº</w:t>
      </w:r>
      <w:r>
        <w:rPr>
          <w:b/>
          <w:color w:val="000000"/>
        </w:rPr>
        <w:t xml:space="preserve"> 85 DE 2018</w:t>
      </w:r>
      <w:bookmarkStart w:id="0" w:name="_GoBack"/>
      <w:bookmarkEnd w:id="0"/>
    </w:p>
    <w:p w:rsidR="00257233" w:rsidRPr="003A7EB5" w:rsidRDefault="00257233" w:rsidP="00257233">
      <w:pPr>
        <w:ind w:left="3828"/>
        <w:jc w:val="both"/>
        <w:rPr>
          <w:b/>
          <w:color w:val="000000"/>
        </w:rPr>
      </w:pPr>
    </w:p>
    <w:p w:rsidR="00257233" w:rsidRPr="003A7EB5" w:rsidRDefault="00257233" w:rsidP="00257233">
      <w:pPr>
        <w:ind w:left="3828"/>
        <w:jc w:val="both"/>
        <w:rPr>
          <w:b/>
          <w:caps/>
        </w:rPr>
      </w:pPr>
      <w:r w:rsidRPr="003A7EB5">
        <w:rPr>
          <w:b/>
          <w:caps/>
          <w:color w:val="000000"/>
        </w:rPr>
        <w:t xml:space="preserve">Dispõe Sobre os Princípios e </w:t>
      </w:r>
      <w:r>
        <w:rPr>
          <w:b/>
          <w:caps/>
          <w:color w:val="000000"/>
        </w:rPr>
        <w:t xml:space="preserve">AS </w:t>
      </w:r>
      <w:r w:rsidRPr="003A7EB5">
        <w:rPr>
          <w:b/>
          <w:caps/>
          <w:color w:val="000000"/>
        </w:rPr>
        <w:t>Diretrizes para a Garantia dos Direitos da Criança e do Adolescente, REESTRUTURA o Funcionamento do Conselho Municipal dos Direitos da Criança e do Adolescente</w:t>
      </w:r>
      <w:r>
        <w:rPr>
          <w:b/>
          <w:caps/>
          <w:color w:val="000000"/>
        </w:rPr>
        <w:t xml:space="preserve"> E DÁ OUTRAS PROVIDÊNCIAS</w:t>
      </w:r>
      <w:r w:rsidRPr="003A7EB5">
        <w:rPr>
          <w:b/>
          <w:caps/>
          <w:color w:val="000000"/>
        </w:rPr>
        <w:t xml:space="preserve">.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ind w:firstLine="3828"/>
        <w:jc w:val="both"/>
      </w:pPr>
      <w:r w:rsidRPr="003A7EB5">
        <w:rPr>
          <w:color w:val="000000"/>
        </w:rPr>
        <w:t xml:space="preserve">A Câmara de Mogi Mirim aprovou e o Prefeito Municipal </w:t>
      </w:r>
      <w:r w:rsidRPr="003A7EB5">
        <w:rPr>
          <w:b/>
          <w:color w:val="000000"/>
        </w:rPr>
        <w:t>CARLOS NELSON BUENO</w:t>
      </w:r>
      <w:r w:rsidRPr="003A7EB5">
        <w:rPr>
          <w:color w:val="000000"/>
        </w:rPr>
        <w:t xml:space="preserve"> sanciona e promulga a seguinte Lei: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CAPÍTULO 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DISPOSIÇÃO PRELIMINAR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bCs/>
          <w:color w:val="000000"/>
        </w:rPr>
        <w:t>Art. 1º</w:t>
      </w:r>
      <w:r w:rsidRPr="003A7EB5">
        <w:rPr>
          <w:color w:val="000000"/>
        </w:rPr>
        <w:t xml:space="preserve"> Esta Lei, nos termos do art.88, inciso II, do Estatuto da Criança e do Adolescente, e arts. 204, inciso II, e 227, parágr</w:t>
      </w:r>
      <w:r>
        <w:rPr>
          <w:color w:val="000000"/>
        </w:rPr>
        <w:t>afo 7º, da Constituição Federal;</w:t>
      </w:r>
      <w:r w:rsidRPr="003A7EB5">
        <w:rPr>
          <w:color w:val="000000"/>
        </w:rPr>
        <w:t xml:space="preserve"> RESOLUÇÕES DO CONANDA nº 105/2005, 106/2005 e 116/2006 passam a regular as normas gerais referentes aos princípios e </w:t>
      </w:r>
      <w:r>
        <w:rPr>
          <w:color w:val="000000"/>
        </w:rPr>
        <w:t xml:space="preserve">as </w:t>
      </w:r>
      <w:r w:rsidRPr="003A7EB5">
        <w:rPr>
          <w:color w:val="000000"/>
        </w:rPr>
        <w:t xml:space="preserve">diretrizes para a garantia dos Direitos da Criança e do Adolescente, o Conselho Municipal de Direitos da Criança e do Adolescente que, normativamente, atende princípios básicos e instrumentos constitutivos para sua criação, a saber, Legalidade, Publicidade, Participação, Autonomia e Paridade; sem prejuízo da respectiva legislação complementar, supletiva ou regulamentar.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CAPÍTULO II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PRINCÍPIOS FUNDAMENTAIS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bCs/>
          <w:color w:val="000000"/>
        </w:rPr>
        <w:t>Art. 2º</w:t>
      </w:r>
      <w:r w:rsidRPr="003A7EB5">
        <w:rPr>
          <w:color w:val="000000"/>
        </w:rPr>
        <w:t xml:space="preserve"> A formação de um sistema integrado de atendimento dos direitos, a ser operado, tanto pelo poder público como pelas organizações da sociedade civil, garantirá, com absoluta prioridade, à criança e ao adolescente, a realização dos seus direitos referentes à vida, à saúde, à alimentação, à educação, à dignidade, ao respeito, à liberdade a convivência familiar e comunitária, como dever da sociedade em geral e do Poder Público Municipal, articulado  aos Poderes Públicos Federal e Estadual, tendo em vista que a responsabilidade pela promoção e defesa dos direitos das crianças e adolescentes cabe à “família, sociedade e ao Estado” (Constituição Federal, art.227).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3º</w:t>
      </w:r>
      <w:r w:rsidRPr="003A7EB5">
        <w:rPr>
          <w:b/>
          <w:bCs/>
          <w:color w:val="000000"/>
        </w:rPr>
        <w:t xml:space="preserve"> </w:t>
      </w:r>
      <w:r w:rsidRPr="003A7EB5">
        <w:rPr>
          <w:color w:val="000000"/>
        </w:rPr>
        <w:t xml:space="preserve">Compete ao Conselho Municipal de Direitos da Criança e do Adolescente, zelar pelo efetivo respeito ao princípio da prioridade absoluta à criança e ao adolescente, conforme o previsto no art. 4º, </w:t>
      </w:r>
      <w:r w:rsidRPr="007047E4">
        <w:rPr>
          <w:i/>
          <w:color w:val="000000"/>
        </w:rPr>
        <w:t>caput</w:t>
      </w:r>
      <w:r w:rsidRPr="003A7EB5">
        <w:rPr>
          <w:color w:val="000000"/>
        </w:rPr>
        <w:t xml:space="preserve"> e parágrafo único, alíneas “b”, “c” e “d”, combinado com os arts. 87, 88 e 259, parágrafo único, todos da Lei nº 8.069/90, </w:t>
      </w:r>
      <w:r w:rsidRPr="003A7EB5">
        <w:rPr>
          <w:color w:val="000000"/>
          <w:shd w:val="clear" w:color="auto" w:fill="FFFFFF"/>
        </w:rPr>
        <w:t xml:space="preserve">12.010/09, 12.594/12, 13.257/16 </w:t>
      </w:r>
      <w:r w:rsidRPr="003A7EB5">
        <w:rPr>
          <w:color w:val="000000"/>
        </w:rPr>
        <w:t xml:space="preserve">e no art. 227, </w:t>
      </w:r>
      <w:r w:rsidRPr="007047E4">
        <w:rPr>
          <w:i/>
          <w:color w:val="000000"/>
        </w:rPr>
        <w:t>caput</w:t>
      </w:r>
      <w:r w:rsidRPr="003A7EB5">
        <w:rPr>
          <w:color w:val="000000"/>
        </w:rPr>
        <w:t>, da Constituição Federal.</w:t>
      </w:r>
    </w:p>
    <w:p w:rsidR="00257233" w:rsidRDefault="00257233" w:rsidP="00257233">
      <w:pPr>
        <w:jc w:val="both"/>
        <w:rPr>
          <w:color w:val="000000"/>
        </w:rPr>
      </w:pPr>
    </w:p>
    <w:p w:rsidR="00257233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</w:p>
    <w:p w:rsidR="00257233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4º</w:t>
      </w:r>
      <w:r w:rsidRPr="003A7EB5">
        <w:rPr>
          <w:color w:val="000000"/>
        </w:rPr>
        <w:t xml:space="preserve"> Ao CMDCA caberá observar a eventual falta de norma que viabilize e proporcione o exercício do direito e da cidadania, previstos, originalmente, no art. 227 da Constituição Federal, com amparo no art. 212 do Estatuto da Criança e do </w:t>
      </w:r>
      <w:r w:rsidRPr="003A7EB5">
        <w:rPr>
          <w:color w:val="000000"/>
        </w:rPr>
        <w:lastRenderedPageBreak/>
        <w:t>Adolescente, que estabelecem a defesa dos interesses e direitos protegidos, nos dispositivos citados, admitidas, ao Conselho, realizar todas as espécies de ações pertinentes visando a efetiva concretização dos direitos proclamados pelos legisladores.</w:t>
      </w:r>
    </w:p>
    <w:p w:rsidR="00257233" w:rsidRPr="003A7EB5" w:rsidRDefault="00257233" w:rsidP="00257233">
      <w:pPr>
        <w:jc w:val="both"/>
        <w:rPr>
          <w:color w:val="000000"/>
          <w:u w:val="single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CAPÍTULO III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 xml:space="preserve">DO CONHECIMENTO DA SITUAÇÃO DO MUNICIPIO EM RELAÇÃO À PROTEÇÃO DA CRIANÇA E DO ADOLESCENTE </w:t>
      </w:r>
    </w:p>
    <w:p w:rsidR="00257233" w:rsidRPr="003A7EB5" w:rsidRDefault="00257233" w:rsidP="00257233">
      <w:pPr>
        <w:jc w:val="center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5º</w:t>
      </w:r>
      <w:r w:rsidRPr="003A7EB5">
        <w:rPr>
          <w:b/>
          <w:bCs/>
          <w:color w:val="000000"/>
        </w:rPr>
        <w:t xml:space="preserve"> </w:t>
      </w:r>
      <w:r w:rsidRPr="003A7EB5">
        <w:rPr>
          <w:color w:val="000000"/>
        </w:rPr>
        <w:t>O CMDCA utilizará de mecanismos para o conhecimento da situação municipal, objetivando a criação e realização de processos e programas específicos para cada situação detectada, priorizando as seguintes atividades que serão regulamentadas no Regimento Interno e Deliberações específicas: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 – criação de um sistema integrado de atendimento dos direitos, a ser operado tanto pelo poder público como pelas organizações da sociedade civil, tendo em vista que a responsabilidade pela promoção e defesa dos direitos das crianças e adolescentes cabe à “família, sociedade e ao Estado” (Constituição Federal, art. 227);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 - o recadastramento das  OSC – Organizações da Sociedade Civil e dos programas em execução;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III - identificação dos problemas que afligem a população infanto-juvenil municipal e das possíveis soluções e encaminhamentos;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IV - levantamento junto ao Poder Legislativo dos projetos de lei afetos aos direitos da criança e do adolescente;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V - participação e acompanhamento dos processos orçamentários;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VI - consultas à sociedade em diferentes formas, inclusive audiências públicas;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VII - realização de estudos e pesquisas;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VIII - requisição ao CT, dos módulos que abordam assuntos específicos do SIPIA - Sistema de Informações para a Infância e a Adolescência e solicitação aos demais bancos de dados existentes;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IX - acompanhamento da elaboração e execução das peças que compõem o orçamento destinado aos planos e programas das políticas sociais básicas, bem como do funcionamento dos Conselhos de Direitos e Conselho Tutelar, aconselhando as modificações necessárias à melhoria da eficiência dos Conselhos.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CAPÍTULO IV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DO PLANEJAMENTO DAS AÇÕES DOS CONSELHOS DE DIREITOS DA CRIANÇA E DO ADOLESCENTE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lastRenderedPageBreak/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color w:val="000000"/>
        </w:rPr>
        <w:tab/>
      </w:r>
      <w:r w:rsidRPr="00A87DEC">
        <w:rPr>
          <w:bCs/>
          <w:color w:val="000000"/>
        </w:rPr>
        <w:t>Art. 6º</w:t>
      </w:r>
      <w:r w:rsidRPr="00A87DEC">
        <w:rPr>
          <w:color w:val="000000"/>
        </w:rPr>
        <w:t xml:space="preserve"> O</w:t>
      </w:r>
      <w:r w:rsidRPr="003A7EB5">
        <w:rPr>
          <w:color w:val="000000"/>
        </w:rPr>
        <w:t xml:space="preserve"> CMDCA buscará o necessário  apoio dos setores de planejamento e finanças dos órgãos aos quais o Conselho esteja vinculado administrativamente, bem como de técnicos e profissionais a serem envolvidos para, a partir da análise do quadro de problemas a serem enfrentados, definir focos de atuação, objetivos, metas, resultados e impactos esperados e formas de monitoramento.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7º</w:t>
      </w:r>
      <w:r w:rsidRPr="003A7EB5">
        <w:rPr>
          <w:color w:val="000000"/>
        </w:rPr>
        <w:t xml:space="preserve"> Para a realização sistemática do planejamento de suas ações, o Conselho de Direitos da Criança e do Adolescente, dentre os temas específicos da realidade do município, dará especial enfoque aos temas referentes ao Sistema de Garantia dos Direitos da Criança e do Adolescente, sua integração institucional, atividades de formação, acompanhamento e monitoramento dos programas e projetos e o orçamento específico direcionado à criança e ao adolescente.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CAPÍTULO V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DA POLÍTICA DE ATENDIMENTO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 xml:space="preserve">DISPOSIÇÕES FUNDAMENTAIS </w:t>
      </w:r>
    </w:p>
    <w:p w:rsidR="00257233" w:rsidRPr="003A7EB5" w:rsidRDefault="00257233" w:rsidP="00257233">
      <w:pPr>
        <w:jc w:val="both"/>
        <w:rPr>
          <w:b/>
          <w:bCs/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8º</w:t>
      </w:r>
      <w:r w:rsidRPr="003A7EB5">
        <w:rPr>
          <w:color w:val="000000"/>
        </w:rPr>
        <w:t xml:space="preserve"> A política de atendimento dos direitos da criança e do adolescente compreende todo um conjunto articulado de ações governamentais e não governamentais do Município, integradas às ações governamentais e não governamentais do Estado e da União, bem como aos seus programas específicos, quando for o caso.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9º</w:t>
      </w:r>
      <w:r w:rsidRPr="003A7EB5">
        <w:rPr>
          <w:color w:val="000000"/>
        </w:rPr>
        <w:t xml:space="preserve"> São linhas de ação e diretrizes de atendimento, além dos serviços assegurados pelos órgãos criados no Município para garantir a absoluta prioridade de que trata o artigo 3º desta Lei: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  <w:t xml:space="preserve"> </w:t>
      </w:r>
      <w:r w:rsidRPr="003A7EB5">
        <w:rPr>
          <w:color w:val="000000"/>
        </w:rPr>
        <w:t>I - as políticas sociais básicas de nutrição, habitação, educação, saúde, recreação, esporte, cultura, lazer, profissionalização e outras que devam assegurar os direitos da criança e do adolescente;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 II - as políticas e programas de assistência social, em caráter supletivo, para aqueles que dele necessitarem;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 III – a busca pela integração eficiente e operacional de todos os órgãos e serviços responsáveis para o atendimento inicial e consequente à criança e ao adolescente que dele necessitar, com todos os recursos materiais humanos necessários;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IV - a efetiva mobilização da opinião pública, através de audiências públicas e todos os meios de comunicação pertinentes, no sentido da indispensável participação dos diversos segmentos da sociedade.</w:t>
      </w:r>
    </w:p>
    <w:p w:rsidR="00257233" w:rsidRPr="003A7EB5" w:rsidRDefault="00257233" w:rsidP="00257233">
      <w:pPr>
        <w:jc w:val="both"/>
        <w:rPr>
          <w:b/>
          <w:bCs/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CAPÍTULO VI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DO CONSELHO MUNICIPAL DE DIREITOS DA CRIANÇA E DO ADOLESCENTE</w:t>
      </w:r>
    </w:p>
    <w:p w:rsidR="00257233" w:rsidRPr="003A7EB5" w:rsidRDefault="00257233" w:rsidP="00257233">
      <w:pPr>
        <w:jc w:val="center"/>
        <w:rPr>
          <w:b/>
          <w:bCs/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DA NATUREZA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lastRenderedPageBreak/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color w:val="000000"/>
        </w:rPr>
        <w:tab/>
      </w:r>
      <w:r w:rsidRPr="00A87DEC">
        <w:rPr>
          <w:bCs/>
          <w:color w:val="000000"/>
        </w:rPr>
        <w:t>Art. 10.</w:t>
      </w:r>
      <w:r w:rsidRPr="003A7EB5">
        <w:rPr>
          <w:color w:val="000000"/>
        </w:rPr>
        <w:t xml:space="preserve"> O Conselho Municipal de Direitos da Criança e do Adolescente é um órgão estatal especial, isto é, é uma instância pública, essencialmente, colegiado e conceituado juridicamente no inciso II do artigo 204 da Constituição Federal e no inciso II do artigo 88 da Lei Federal n. 8.069/90 (ECA), com total autonomia, vinculado à </w:t>
      </w:r>
      <w:r w:rsidRPr="003A7EB5">
        <w:rPr>
          <w:color w:val="000000"/>
          <w:shd w:val="clear" w:color="auto" w:fill="FFFFFF"/>
        </w:rPr>
        <w:t>Secretaria de Assistência Social</w:t>
      </w:r>
      <w:r w:rsidRPr="003A7EB5">
        <w:rPr>
          <w:color w:val="000000"/>
        </w:rPr>
        <w:t>, é órgão deliberativo, fiscal e controlador da política de promoção dos direitos da criança e do adolescente, controlador das ações, em todos os níveis, de implementação desta mesma política e responsável por fixar critérios de utilização e planos de aplicação do Fundo de Direitos da Criança e do Adolescente, assegurada a participação popular paritária por meio de organizações representativas.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11.</w:t>
      </w:r>
      <w:r w:rsidRPr="003A7EB5">
        <w:rPr>
          <w:color w:val="000000"/>
        </w:rPr>
        <w:t xml:space="preserve"> O Conselho é órgão controlador do funcionamento do sistema de garantia de direitos, no sentido de que todas as crianças e adolescentes sejam reconhecidos(as) e respeitados(as) enquanto sujeitos de direitos e deveres, pessoas em condições especiais de desenvolvimento e sejam colocadas a salvo de ameaças e violações a quaisquer dos seus direitos, garantindo-se, inclusive, a apuração e reparação em situações de violação.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12.</w:t>
      </w:r>
      <w:r w:rsidRPr="003A7EB5">
        <w:rPr>
          <w:color w:val="000000"/>
        </w:rPr>
        <w:t xml:space="preserve"> Do ponto de vista constitucional, o Conselho de Direitos é um órgão consultivo e integrativo, possuindo natureza interventiva na gestão do poder público, possuindo como diretriz, consoante o que prevê o art. 88 da Lei nº 8069/90, os princípios da descentralização político administrativa e da municipalização do atendimento dos direitos de crianças e adolescentes.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13.</w:t>
      </w:r>
      <w:r w:rsidRPr="003A7EB5">
        <w:rPr>
          <w:color w:val="000000"/>
        </w:rPr>
        <w:t xml:space="preserve"> O Conselho de Direitos de Crianças e Adolescentes é órgão responsável pelo acompanhamento, avaliação, controle e deliberação relativos às ações públicas de promoção e defesa desenvolvidas pelo Sistema de Garantia de Direitos; buscando, se necessário, apoio e orientação junto ao CONANDA, a fim de promover a correção de eventuais omissões, negligências e violações a direitos de crianças e adolescentes; além de lhe competir, acionar mecanismos judiciais, administrativos e políticos por meio de deliberações, tudo em consonância com suas atribuições e natureza.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14.</w:t>
      </w:r>
      <w:r w:rsidRPr="003A7EB5">
        <w:rPr>
          <w:color w:val="000000"/>
        </w:rPr>
        <w:t xml:space="preserve"> O Conselho de Direitos da Criança e do Adolescente, órgão colegiado, cujos atos são emanados de deliberação coletivas composto, paritariamente, por representantes do governo e da sociedade civil organizada, garantindo-se a participação popular no processo de discussão, deliberação e controle da política de atendimento integral dos direitos da criança e do adolescente, que compreende as políticas sociais básicas e demais políticas necessárias à execução das medidas protetivas e socioeducativas previstas nos arts. 87, 101 e 112, da Lei nº 8.069/90.</w:t>
      </w:r>
    </w:p>
    <w:p w:rsidR="00257233" w:rsidRPr="003A7EB5" w:rsidRDefault="00257233" w:rsidP="00257233">
      <w:pPr>
        <w:jc w:val="both"/>
        <w:rPr>
          <w:b/>
          <w:bCs/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II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DA COMPETÊNCIA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15.</w:t>
      </w:r>
      <w:r w:rsidRPr="003A7EB5">
        <w:rPr>
          <w:color w:val="000000"/>
        </w:rPr>
        <w:t xml:space="preserve"> Considerando que, a função precípua do CMDCA é a deliberação e controle, relativos às ações públicas (governamentais e da sociedade civil) de promoção dos direitos humanos da criança e do adolescente, com eficiência, eficácia e </w:t>
      </w:r>
      <w:r w:rsidRPr="003A7EB5">
        <w:rPr>
          <w:color w:val="000000"/>
        </w:rPr>
        <w:lastRenderedPageBreak/>
        <w:t>proatividade, compete ao Conselho Municipal de Direitos da Criança e do Adolescente, as seguintes atribuições: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  <w:t>§ 1º Quanto as políticas sociais e públicas de proteção integral da criança e do adolescente cabe: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color w:val="000000"/>
        </w:rPr>
        <w:t>I – formular e coordenar a política municipal dos direitos da criança e do adolescente com garantias de promoção, defesa e orientação, visando proteção integral da criança e do adolescente;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 - divulgar e promover as políticas e práticas bem-sucedidas;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III - difundir junto à sociedade local a concepção de criança e adolescente como sujeitos de direitos e pessoas em situação especial de desenvolvimento, e o paradigma da proteção integral como prioridade absoluta;</w:t>
      </w:r>
    </w:p>
    <w:p w:rsidR="00257233" w:rsidRDefault="00257233" w:rsidP="00257233">
      <w:pPr>
        <w:jc w:val="both"/>
        <w:rPr>
          <w:rFonts w:eastAsia="Verdana"/>
          <w:color w:val="000000"/>
        </w:rPr>
      </w:pP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</w:rPr>
        <w:tab/>
      </w:r>
      <w:r>
        <w:rPr>
          <w:rFonts w:eastAsia="Verdana"/>
          <w:color w:val="000000"/>
        </w:rPr>
        <w:tab/>
      </w:r>
      <w:r>
        <w:rPr>
          <w:rFonts w:eastAsia="Verdana"/>
          <w:color w:val="000000"/>
        </w:rPr>
        <w:tab/>
      </w:r>
      <w:r>
        <w:rPr>
          <w:rFonts w:eastAsia="Verdana"/>
          <w:color w:val="000000"/>
        </w:rPr>
        <w:tab/>
      </w:r>
      <w:r>
        <w:rPr>
          <w:rFonts w:eastAsia="Verdana"/>
          <w:color w:val="000000"/>
        </w:rPr>
        <w:tab/>
      </w:r>
      <w:r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>IV -</w:t>
      </w:r>
      <w:r w:rsidRPr="003A7EB5">
        <w:rPr>
          <w:color w:val="000000"/>
        </w:rPr>
        <w:t xml:space="preserve"> propor e acompanhar o reordenamento institucional, buscando o funcionamento articulado, em rede, das estruturas públicas governamentais e das organizações da sociedade;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V - promover e apoiar campanhas educativas sobre os direitos da criança e do adolescente;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VI – acompanhar, monitorar, controlar e avaliar a execução da Política Municipal dos Direitos da Criança e do Adolescente, bem como os programas e projetos das entidades que executam o atendimento à criança e ao adolescente;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VII</w:t>
      </w:r>
      <w:r>
        <w:rPr>
          <w:color w:val="000000"/>
        </w:rPr>
        <w:t xml:space="preserve"> </w:t>
      </w:r>
      <w:r w:rsidRPr="003A7EB5">
        <w:rPr>
          <w:color w:val="000000"/>
        </w:rPr>
        <w:t>- propor a elaboração de estudos e pesquisas com vistas a promover, subsidiar e dar mais efetividade às políticas sociais;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VIII – difundir as políticas sociais básicas, assistenciais em caráter supletivo e de proteção integral;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IX - integrar-se com outros órgãos executores de políticas públicas direcionadas à criança e ao adolescente e demais Conselhos setoriais;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  <w:shd w:val="clear" w:color="auto" w:fill="FFFFFF"/>
        </w:rPr>
        <w:t>X – acompanhar e levar subsídio ao Poder Público, quando da realização de parcerias e/ou convênios com empresas ou similares que atendam à criança e ao adolescente em todas as suas formas;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XI – acompanhar e oferecer subsídios na elaboração legislativa local relacionada à garantia dos direitos da criança e do adolescente</w:t>
      </w:r>
      <w:r>
        <w:rPr>
          <w:color w:val="000000"/>
        </w:rPr>
        <w:t>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§ 2º - quanto ao Plano de Ação e das prioridades, cabe: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lastRenderedPageBreak/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 – conhecer a realidade de seu território e elaborar o seu plano de ação;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 – fixar prioridades para a consecução das ações, para a captação e aplicação de recursos da LDO;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III – definir prioridades de enfrentamento dos problemas mais urgentes;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  <w:t xml:space="preserve">IV </w:t>
      </w:r>
      <w:r w:rsidRPr="003A7EB5">
        <w:rPr>
          <w:color w:val="000000"/>
        </w:rPr>
        <w:t>– elencar e sugerir as prioridades a serem incluídas no Planejamento Integrado e Orçamentário do Município, em tudo o que se refira ou possa afetar as condições de vida da criança e do adolescente</w:t>
      </w:r>
      <w:r>
        <w:rPr>
          <w:color w:val="000000"/>
        </w:rPr>
        <w:t>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§ 3º quanto ao plano de ação em relação ao orçamento municipal, cabe: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 - </w:t>
      </w:r>
      <w:r w:rsidRPr="003A7EB5">
        <w:rPr>
          <w:color w:val="000000"/>
        </w:rPr>
        <w:t>Participar e acompanhar</w:t>
      </w:r>
      <w:r w:rsidRPr="003A7EB5">
        <w:rPr>
          <w:color w:val="000000"/>
        </w:rPr>
        <w:t xml:space="preserve"> a elaboração, aprovação e execução do PPA (Plano Plurianual), LDO</w:t>
      </w:r>
      <w:r>
        <w:rPr>
          <w:color w:val="000000"/>
        </w:rPr>
        <w:t xml:space="preserve"> </w:t>
      </w:r>
      <w:r w:rsidRPr="003A7EB5">
        <w:rPr>
          <w:color w:val="000000"/>
        </w:rPr>
        <w:t xml:space="preserve">(Lei de Diretrizes Orçamentária) e LOA (Lei Orçamentária Anual) locais e suas execuções, indicando modificações necessárias à consecução dos objetivos da política dos direitos da criança e do adolescente;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 - implementar a elaboração do plano de ação anual contendo as estratégias, ações de governo e programas de atendimento a serem executados, mantidos e/ou suprimidos pelo ente federado ao qual o Conselho estiver vinculado administrativamente, que deverá ser encaminhado para inclusão, no momento oportuno, nas propostas do PPA (Plano Plurianual), LDO (Lei de Diretrizes Orçamentária) e LOA (Lei Orçamentária Anual) elaborados pelo Executivo e aprovados pelo Poder Legislativo.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III - encaminhar, até o dia 30 de junho, de cada ano, à </w:t>
      </w:r>
      <w:r w:rsidRPr="003A7EB5">
        <w:rPr>
          <w:color w:val="000000"/>
          <w:shd w:val="clear" w:color="auto" w:fill="FFFFFF"/>
        </w:rPr>
        <w:t>Secretaria de Assistência Social</w:t>
      </w:r>
      <w:r w:rsidRPr="003A7EB5">
        <w:rPr>
          <w:color w:val="000000"/>
        </w:rPr>
        <w:t>, órgão ao qual se vincula administrativamente, o Plano de Ação contendo as estratégias, programas e ações a serem implementados, para a  inclusão nas propostas do PPA, LDO E LOA;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IV - acompanhar, durante todo o tempo de planejamento, através de comissão permanente e específica, cuja criação e atribuições será regulamentada em lei própria, a incorporação do Plano de Ação na Proposta de Lei Orçamentária Anual, atendido, desta forma, o caráter prioritário e preferencial, conforme o que dispõe o art. 227, </w:t>
      </w:r>
      <w:r w:rsidRPr="007047E4">
        <w:rPr>
          <w:i/>
          <w:color w:val="000000"/>
        </w:rPr>
        <w:t>caput</w:t>
      </w:r>
      <w:r w:rsidRPr="003A7EB5">
        <w:rPr>
          <w:color w:val="000000"/>
        </w:rPr>
        <w:t>, da Constituição Federal combinado com o art. 4º, parágrafo único, alíneas “c” e “d”, do Estatuto da Criança e do Adolescente;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V - solicitar, após o encaminhamento da proposição de lei orçamentária ao Poder Legislativo, à Câmara Municipal, a relação das Emendas apresentadas relativas às proposições afetas à política da criança e do adolescente.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§</w:t>
      </w:r>
      <w:r>
        <w:rPr>
          <w:color w:val="000000"/>
        </w:rPr>
        <w:t xml:space="preserve"> </w:t>
      </w:r>
      <w:r w:rsidRPr="003A7EB5">
        <w:rPr>
          <w:color w:val="000000"/>
        </w:rPr>
        <w:t>4º Quanto ao cumprimento da Legislação atinente aos direitos da criança e do adolescente, cabe: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lastRenderedPageBreak/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 – cumprir e fazer cumprir, em âmbito municipal, o Estatuto da Criança e do Adolescente, as Constituições Estadual e Federal, a presente Lei e toda legislação atinente aos direitos e interesse da criança e do adolescente;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II – zelar pela execução da política dos Direitos da criança e do adolescente, atendidas suas particularidades, de suas famílias, de seus grupos de vizinhança e dos bairros ou zona rural ou urbana em que se localizem;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III – solicitar do Município e das </w:t>
      </w:r>
      <w:r w:rsidRPr="003A7EB5">
        <w:rPr>
          <w:color w:val="000000"/>
          <w:shd w:val="clear" w:color="auto" w:fill="FFFFFF"/>
        </w:rPr>
        <w:t>Organizações da Sociedade Civil</w:t>
      </w:r>
      <w:r w:rsidRPr="003A7EB5">
        <w:rPr>
          <w:color w:val="000000"/>
        </w:rPr>
        <w:t xml:space="preserve"> que executem o atendimento à criança e ao adolescente, o apoio técnico especializado de assessoramento ao Conselho de Direitos da Criança e do Adolescente visando efetivar os princípios ou diretrizes e os direitos estabelecidos no Estatuto da Criança e do Adolescente</w:t>
      </w:r>
      <w:r>
        <w:rPr>
          <w:color w:val="000000"/>
        </w:rPr>
        <w:t>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§ 5º Quanto ao aperfeiçoamento para a proteção integral e defesa dos direitos da criança e do adolescente: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 – estabelecer, em ação conjunta com as </w:t>
      </w:r>
      <w:r w:rsidRPr="003A7EB5">
        <w:rPr>
          <w:color w:val="000000"/>
          <w:shd w:val="clear" w:color="auto" w:fill="FFFFFF"/>
        </w:rPr>
        <w:t xml:space="preserve">Organizações da Sociedade Civil </w:t>
      </w:r>
      <w:r w:rsidRPr="003A7EB5">
        <w:rPr>
          <w:color w:val="000000"/>
        </w:rPr>
        <w:t xml:space="preserve">que executem o atendimento à criança e ao adolescente, a realização de eventos, estudos e pesquisas no campo da promoção, orientação, proteção integral e defesa dos direitos da criança e do adolescente;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II – estabelecer programas de aperfeiçoamento e atualização dos conselheiros e outros que estejam diretamente ligados à execução das Políticas dos Direitos da Criança e do Adolescente;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III – estimular e incentivar a atualização permanente das pessoas envolvidas no atendimento à família, à criança e ao adolescente, respeitando a descentralização político-administrativa contemplada na Constituição Federal</w:t>
      </w:r>
      <w:r>
        <w:rPr>
          <w:color w:val="000000"/>
        </w:rPr>
        <w:t>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color w:val="000000"/>
        </w:rPr>
        <w:tab/>
      </w:r>
      <w:r w:rsidRPr="00A87DEC">
        <w:rPr>
          <w:bCs/>
          <w:color w:val="000000"/>
        </w:rPr>
        <w:t>Art. 16.</w:t>
      </w:r>
      <w:r w:rsidRPr="003A7EB5">
        <w:rPr>
          <w:b/>
          <w:bCs/>
          <w:color w:val="000000"/>
        </w:rPr>
        <w:t xml:space="preserve"> </w:t>
      </w:r>
      <w:r w:rsidRPr="003A7EB5">
        <w:rPr>
          <w:color w:val="000000"/>
        </w:rPr>
        <w:t xml:space="preserve"> Cabe ainda ao CMDCA: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 - regulamentar, organizar e coordenar o processo de escolha dos conselheiros tutelares, seguindo as determinações da Lei nº 8.069/90 e da Resolução nº 139/10 </w:t>
      </w:r>
      <w:r w:rsidRPr="003A7EB5">
        <w:rPr>
          <w:color w:val="000000"/>
          <w:shd w:val="clear" w:color="auto" w:fill="FFFFFF"/>
        </w:rPr>
        <w:t xml:space="preserve">e 170/14 </w:t>
      </w:r>
      <w:r w:rsidRPr="003A7EB5">
        <w:rPr>
          <w:color w:val="000000"/>
        </w:rPr>
        <w:t>do CONANDA;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II - dar posse aos membros do Conselho Tutelar, nos termos do regimento interno e específico para o pleito e, do mesmo </w:t>
      </w:r>
      <w:r w:rsidRPr="003A7EB5">
        <w:rPr>
          <w:color w:val="000000"/>
        </w:rPr>
        <w:t>modo, declarar</w:t>
      </w:r>
      <w:r w:rsidRPr="003A7EB5">
        <w:rPr>
          <w:color w:val="000000"/>
        </w:rPr>
        <w:t xml:space="preserve"> vago o posto, por perda de mandato, nos casos previstos em lei;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III - instaurar sindicância para apurar eventual falta grave cometida por conselheiro tutelar no exercício de suas funções, observando a legislação municipal pertinente ao processo de sindicância ou administrativo/disciplinar, de acordo com a Resolução nº 139/10 </w:t>
      </w:r>
      <w:r w:rsidRPr="003A7EB5">
        <w:rPr>
          <w:color w:val="000000"/>
          <w:shd w:val="clear" w:color="auto" w:fill="FFFFFF"/>
        </w:rPr>
        <w:t>e 170/14</w:t>
      </w:r>
      <w:r w:rsidRPr="003A7EB5">
        <w:rPr>
          <w:color w:val="000000"/>
        </w:rPr>
        <w:t xml:space="preserve"> do CONANDA;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IV – fornecer integral apoio ao Conselho Tutelar do Município, para o perfeito cumprimento dos princípios e das diretrizes do Estatuto da Criança e do </w:t>
      </w:r>
      <w:r w:rsidRPr="003A7EB5">
        <w:rPr>
          <w:color w:val="000000"/>
        </w:rPr>
        <w:lastRenderedPageBreak/>
        <w:t>Adolescente, assim como deliberar e efetivar todas as ações que julgar cabíveis para a eleição e a posse dos membros do Conselho Tutelar do Município;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V – elaborar e alterar o seu Regimento Interno, com a aprovação de 2/3 (dois terços) do total dos seus membros, no mínimo;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VI – manter comunicação com os Conselhos de Direitos da Criança e do Adolescente do Estado, da União e de outros Municípios, com Conselhos Tutelares, bem como, com organismos nacionais e internacionais que atuem na proteção, na defesa e na promoção dos direitos da criança e do adolescente, propondo ao Município, </w:t>
      </w:r>
      <w:r w:rsidRPr="003A7EB5">
        <w:rPr>
          <w:color w:val="000000"/>
          <w:shd w:val="clear" w:color="auto" w:fill="FFFFFF"/>
        </w:rPr>
        <w:t>parcerias e</w:t>
      </w:r>
      <w:r w:rsidRPr="003A7EB5">
        <w:rPr>
          <w:color w:val="000000"/>
        </w:rPr>
        <w:t xml:space="preserve">/ou convênios de mútua cooperação na forma da lei;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VII – deliberar sobre a política de captação e aplicação de recursos do</w:t>
      </w:r>
      <w:r w:rsidRPr="003A7EB5">
        <w:rPr>
          <w:color w:val="000000"/>
          <w:shd w:val="clear" w:color="auto" w:fill="FFFFFF"/>
        </w:rPr>
        <w:t xml:space="preserve"> Fundo Municipal dos Direitos da Criança  e do Adolescente - FMDCA;</w:t>
      </w:r>
    </w:p>
    <w:p w:rsidR="00257233" w:rsidRPr="003A7EB5" w:rsidRDefault="00257233" w:rsidP="00257233">
      <w:pPr>
        <w:jc w:val="both"/>
        <w:rPr>
          <w:color w:val="000000"/>
          <w:shd w:val="clear" w:color="auto" w:fill="FFFFFF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  <w:t>VIII - gerir o Fundo dos Direitos da Criança e do Adolescente no sentido de definir a utilização dos respectivos recursos por meio de plano de aplicação</w:t>
      </w:r>
      <w:r>
        <w:rPr>
          <w:color w:val="000000"/>
          <w:shd w:val="clear" w:color="auto" w:fill="FFFFFF"/>
        </w:rPr>
        <w:t>;</w:t>
      </w:r>
    </w:p>
    <w:p w:rsidR="00257233" w:rsidRPr="003A7EB5" w:rsidRDefault="00257233" w:rsidP="00257233">
      <w:pPr>
        <w:jc w:val="both"/>
        <w:rPr>
          <w:color w:val="000000"/>
          <w:shd w:val="clear" w:color="auto" w:fill="FFFFFF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  <w:t>IX - regulamentar temas de sua competência, por deliberações  aprovadas por, no mínimo 2/3 (dois terços) do total dos seus membros titulares, inclusive sobre o Fundo Municipal dos Direitos da Criança  e do Adolescente - FMDCA;</w:t>
      </w:r>
    </w:p>
    <w:p w:rsidR="00257233" w:rsidRPr="003A7EB5" w:rsidRDefault="00257233" w:rsidP="00257233">
      <w:pPr>
        <w:jc w:val="both"/>
        <w:rPr>
          <w:color w:val="000000"/>
          <w:shd w:val="clear" w:color="auto" w:fill="FFFFFF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  <w:t xml:space="preserve">X – manter cadastro de todas as atividades, ações, projetos, planos, execuções, Organizações da Sociedade Civil, bem como relatórios, pesquisas, estudos e outros que tenham relação direta ou indireta às suas competências e atribuições;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  <w:shd w:val="clear" w:color="auto" w:fill="FFFFFF"/>
        </w:rPr>
        <w:t>XI - provocar a integração do Judiciário, Ministério Público, Defensoria e Segurança Pública na apuração dos casos de denúncias e reclamações formuladas por qualquer pessoa ou Organização da Sociedade Civil que versem sobre ameaça ou violação de direitos da criança e do adolescente;</w:t>
      </w:r>
    </w:p>
    <w:p w:rsidR="00257233" w:rsidRPr="003A7EB5" w:rsidRDefault="00257233" w:rsidP="00257233">
      <w:pPr>
        <w:jc w:val="both"/>
        <w:rPr>
          <w:color w:val="000000"/>
          <w:shd w:val="clear" w:color="auto" w:fill="FFFFFF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  <w:t>XII - atuar como instância de apoio no nível local nos casos de petições, denúncias e reclamações formuladas por qualquer pessoa ou Organização da Sociedade Civil, participando de audiências ou ainda promovendo</w:t>
      </w:r>
      <w:r w:rsidRPr="003A7EB5">
        <w:rPr>
          <w:color w:val="000000"/>
        </w:rPr>
        <w:t xml:space="preserve"> denúncias públicas quando ocorrer ameaça ou violação de direitos da criança e do adolescente, acolhendo-as e dando encaminhamento aos órgãos competentes;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XIII – solicitar, em qualquer momento, aos demais Conselhos Municipais e Secretarias, dentro de suas competências e atribuições, informações sobre a</w:t>
      </w:r>
      <w:r w:rsidRPr="003A7EB5">
        <w:rPr>
          <w:color w:val="000000"/>
          <w:shd w:val="clear" w:color="auto" w:fill="FFFFFF"/>
        </w:rPr>
        <w:t xml:space="preserve">s Organizações da Sociedade Civil </w:t>
      </w:r>
      <w:r w:rsidRPr="003A7EB5">
        <w:rPr>
          <w:color w:val="000000"/>
        </w:rPr>
        <w:t>e segmentos de atendimento e defesa dos direitos da criança e do adolescente;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XIV – reunir-se, ordinariamente e/ou extraordinariamente, conforme dispuser o regimento interno.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SECÃO III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DAS COMISSÕES TEMÁTICAS PERMANENTES</w:t>
      </w:r>
    </w:p>
    <w:p w:rsidR="00257233" w:rsidRPr="003A7EB5" w:rsidRDefault="00257233" w:rsidP="00257233">
      <w:pPr>
        <w:jc w:val="center"/>
        <w:rPr>
          <w:b/>
          <w:bCs/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17.</w:t>
      </w:r>
      <w:r w:rsidRPr="003A7EB5">
        <w:rPr>
          <w:color w:val="000000"/>
        </w:rPr>
        <w:t xml:space="preserve"> Os trabalhos dos Conselhos de Direitos serão realizados por comissões temáticas, paritárias, eleitas pelo CMDCA.</w:t>
      </w:r>
    </w:p>
    <w:p w:rsidR="00257233" w:rsidRPr="003A7EB5" w:rsidRDefault="00257233" w:rsidP="00257233">
      <w:pPr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18.</w:t>
      </w:r>
      <w:r w:rsidRPr="003A7EB5">
        <w:rPr>
          <w:color w:val="000000"/>
        </w:rPr>
        <w:t xml:space="preserve"> Serão de competência das comissões temáticas, a preparação e a análise das matérias que lhes couberem, por deliberação do CMDCA, devendo sua conclusão e efetivação ser apresentadas, em data designada </w:t>
      </w:r>
      <w:r w:rsidRPr="003A7EB5">
        <w:rPr>
          <w:color w:val="000000"/>
        </w:rPr>
        <w:t>pelo</w:t>
      </w:r>
      <w:r w:rsidRPr="003A7EB5">
        <w:rPr>
          <w:color w:val="000000"/>
        </w:rPr>
        <w:t xml:space="preserve"> Conselho, ocasião em que serão apreciadas e votadas na plenária.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19.</w:t>
      </w:r>
      <w:r w:rsidRPr="003A7EB5">
        <w:rPr>
          <w:color w:val="000000"/>
        </w:rPr>
        <w:t xml:space="preserve"> Face à sua natureza peculiar e específica, cada comissão será criada e se reunirá na forma procedimental determinada no Regimento Interno, sendo que as reuniões das comissões não substituirão as reuniões plenárias, </w:t>
      </w:r>
      <w:r w:rsidRPr="003A7EB5">
        <w:rPr>
          <w:color w:val="000000"/>
        </w:rPr>
        <w:t>ordinárias e</w:t>
      </w:r>
      <w:r w:rsidRPr="003A7EB5">
        <w:rPr>
          <w:color w:val="000000"/>
        </w:rPr>
        <w:t>/ou extraordinárias, do CMDCA, que é o foro onde deverão ser tomadas todas as decisões e deliberações do conselho.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CAPÍTULO VII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 xml:space="preserve">DA ESTRUTURA NECESSÁRIA AO FUNCIONAMENTO DO CONSELHO 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MUNICIPAL DOS DIREITOS DA CRIANÇA E DO ADOLESCENTE</w:t>
      </w:r>
    </w:p>
    <w:p w:rsidR="00257233" w:rsidRPr="003A7EB5" w:rsidRDefault="00257233" w:rsidP="00257233">
      <w:pPr>
        <w:jc w:val="center"/>
        <w:rPr>
          <w:b/>
          <w:bCs/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DA COMPOSIÇÃO DO CMDCA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20.</w:t>
      </w:r>
      <w:r w:rsidRPr="003A7EB5">
        <w:rPr>
          <w:color w:val="000000"/>
        </w:rPr>
        <w:t xml:space="preserve"> O Conselho Municipal dos Direitos da Criança e do Adolescente é composto de forma colegiada e paritária, por 18 (dezoito) membros, sendo: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 – 09 (nove) representantes de órgãos do Poder Público, funcionários contratados através de concurso público, como conselheiros titulares, com os respectivos suplentes, que representarão junto ao CMDCA, de acordo com o que dispuser o regimento interno do conselho</w:t>
      </w:r>
      <w:r>
        <w:rPr>
          <w:color w:val="000000"/>
        </w:rPr>
        <w:t>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a) Secretaria da Educação;</w:t>
      </w:r>
    </w:p>
    <w:p w:rsidR="00257233" w:rsidRPr="003A7EB5" w:rsidRDefault="00257233" w:rsidP="00257233">
      <w:pPr>
        <w:jc w:val="both"/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b)</w:t>
      </w:r>
      <w:r>
        <w:rPr>
          <w:color w:val="000000"/>
        </w:rPr>
        <w:t xml:space="preserve"> </w:t>
      </w:r>
      <w:r w:rsidRPr="003A7EB5">
        <w:rPr>
          <w:color w:val="000000"/>
        </w:rPr>
        <w:t>Secretaria da Saúde;</w:t>
      </w:r>
    </w:p>
    <w:p w:rsidR="00257233" w:rsidRPr="003A7EB5" w:rsidRDefault="00257233" w:rsidP="00257233">
      <w:pPr>
        <w:jc w:val="both"/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c)</w:t>
      </w:r>
      <w:r>
        <w:rPr>
          <w:color w:val="000000"/>
        </w:rPr>
        <w:t xml:space="preserve"> </w:t>
      </w:r>
      <w:r w:rsidRPr="003A7EB5">
        <w:rPr>
          <w:color w:val="000000"/>
        </w:rPr>
        <w:t>Secretaria de Esporte, Juventude e Lazer;</w:t>
      </w:r>
    </w:p>
    <w:p w:rsidR="00257233" w:rsidRPr="003A7EB5" w:rsidRDefault="00257233" w:rsidP="00257233">
      <w:pPr>
        <w:jc w:val="both"/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d)</w:t>
      </w:r>
      <w:r>
        <w:rPr>
          <w:color w:val="000000"/>
        </w:rPr>
        <w:t xml:space="preserve"> </w:t>
      </w:r>
      <w:r w:rsidRPr="003A7EB5">
        <w:rPr>
          <w:color w:val="000000"/>
        </w:rPr>
        <w:t>Secretaria de Cultura e Turismo;</w:t>
      </w:r>
    </w:p>
    <w:p w:rsidR="00257233" w:rsidRPr="003A7EB5" w:rsidRDefault="00257233" w:rsidP="00257233">
      <w:pPr>
        <w:jc w:val="both"/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e)</w:t>
      </w:r>
      <w:r>
        <w:rPr>
          <w:color w:val="000000"/>
        </w:rPr>
        <w:t xml:space="preserve"> </w:t>
      </w:r>
      <w:r w:rsidRPr="003A7EB5">
        <w:rPr>
          <w:color w:val="000000"/>
        </w:rPr>
        <w:t>Secretaria de Assistência Social/ Proteção Social Básica;</w:t>
      </w:r>
    </w:p>
    <w:p w:rsidR="00257233" w:rsidRPr="003A7EB5" w:rsidRDefault="00257233" w:rsidP="00257233">
      <w:pPr>
        <w:jc w:val="both"/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f)</w:t>
      </w:r>
      <w:r>
        <w:rPr>
          <w:color w:val="000000"/>
        </w:rPr>
        <w:t xml:space="preserve"> </w:t>
      </w:r>
      <w:r w:rsidRPr="003A7EB5">
        <w:rPr>
          <w:color w:val="000000"/>
        </w:rPr>
        <w:t>Secretaria de Assistência Social/ Proteção Social Especial;</w:t>
      </w:r>
    </w:p>
    <w:p w:rsidR="00257233" w:rsidRPr="003A7EB5" w:rsidRDefault="00257233" w:rsidP="00257233">
      <w:pPr>
        <w:jc w:val="both"/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g)</w:t>
      </w:r>
      <w:r>
        <w:rPr>
          <w:color w:val="000000"/>
        </w:rPr>
        <w:t xml:space="preserve"> </w:t>
      </w:r>
      <w:r w:rsidRPr="003A7EB5">
        <w:rPr>
          <w:color w:val="000000"/>
        </w:rPr>
        <w:t>Secretaria de Finanças;</w:t>
      </w:r>
    </w:p>
    <w:p w:rsidR="00257233" w:rsidRPr="003A7EB5" w:rsidRDefault="00257233" w:rsidP="00257233">
      <w:pPr>
        <w:jc w:val="both"/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lastRenderedPageBreak/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h)</w:t>
      </w:r>
      <w:r>
        <w:rPr>
          <w:color w:val="000000"/>
        </w:rPr>
        <w:t xml:space="preserve"> </w:t>
      </w:r>
      <w:r w:rsidRPr="003A7EB5">
        <w:rPr>
          <w:color w:val="000000"/>
        </w:rPr>
        <w:t>Secretaria de Negócios Jurídicos;</w:t>
      </w:r>
    </w:p>
    <w:p w:rsidR="00257233" w:rsidRPr="003A7EB5" w:rsidRDefault="00257233" w:rsidP="00257233">
      <w:pPr>
        <w:jc w:val="both"/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i) Secretaria de Segurança Pública.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color w:val="000000"/>
        </w:rPr>
        <w:t>II – 09 (nove) representantes de</w:t>
      </w:r>
      <w:r w:rsidRPr="003A7EB5">
        <w:rPr>
          <w:color w:val="000000"/>
          <w:shd w:val="clear" w:color="auto" w:fill="FFFFFF"/>
        </w:rPr>
        <w:t xml:space="preserve"> Organizações da Sociedade Civil, e de segmentos da sociedade que prestem serviço de aten</w:t>
      </w:r>
      <w:r w:rsidRPr="003A7EB5">
        <w:rPr>
          <w:color w:val="000000"/>
        </w:rPr>
        <w:t>dimento e defesa da criança e do adolescente, ambos sediados neste município, como conselheiros titulares, com os respectivos suplentes, não necessariamente da mesma organização não governamental e segmentos da sociedade, que representarão a sociedade civil, junto ao CMDCA, de acordo com o que dispuser o regimento interno do Conselho; representação assim composta</w:t>
      </w:r>
      <w:r>
        <w:rPr>
          <w:color w:val="000000"/>
        </w:rPr>
        <w:t>;</w:t>
      </w:r>
    </w:p>
    <w:p w:rsidR="00257233" w:rsidRPr="003A7EB5" w:rsidRDefault="00257233" w:rsidP="00257233">
      <w:pPr>
        <w:jc w:val="both"/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III</w:t>
      </w:r>
      <w:r>
        <w:rPr>
          <w:color w:val="000000"/>
        </w:rPr>
        <w:t xml:space="preserve"> </w:t>
      </w:r>
      <w:r w:rsidRPr="003A7EB5">
        <w:rPr>
          <w:color w:val="000000"/>
        </w:rPr>
        <w:t>- 05 (cinco) representantes das</w:t>
      </w:r>
      <w:r w:rsidRPr="003A7EB5">
        <w:rPr>
          <w:color w:val="000000"/>
          <w:shd w:val="clear" w:color="auto" w:fill="FFFFFF"/>
        </w:rPr>
        <w:t xml:space="preserve"> Organizações da Sociedade Civil como conselheiros titulares e seus respectivos suple</w:t>
      </w:r>
      <w:r w:rsidRPr="003A7EB5">
        <w:rPr>
          <w:color w:val="000000"/>
        </w:rPr>
        <w:t>ntes, não necessariamente da mesma organização</w:t>
      </w:r>
      <w:r>
        <w:rPr>
          <w:color w:val="000000"/>
        </w:rPr>
        <w:t>:</w:t>
      </w:r>
    </w:p>
    <w:p w:rsidR="00257233" w:rsidRPr="003A7EB5" w:rsidRDefault="00257233" w:rsidP="00257233">
      <w:pPr>
        <w:jc w:val="both"/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a) Organizações da Socieda</w:t>
      </w:r>
      <w:r>
        <w:rPr>
          <w:color w:val="000000"/>
        </w:rPr>
        <w:t>de Civil de orientação e apoio s</w:t>
      </w:r>
      <w:r w:rsidRPr="003A7EB5">
        <w:rPr>
          <w:color w:val="000000"/>
        </w:rPr>
        <w:t>ociofamiliar;</w:t>
      </w:r>
    </w:p>
    <w:p w:rsidR="00257233" w:rsidRPr="003A7EB5" w:rsidRDefault="00257233" w:rsidP="00257233">
      <w:pPr>
        <w:jc w:val="both"/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b) organizações da sociedade civil de apoio socioeducativo em meio aberto;</w:t>
      </w:r>
    </w:p>
    <w:p w:rsidR="00257233" w:rsidRPr="003A7EB5" w:rsidRDefault="00257233" w:rsidP="00257233">
      <w:pPr>
        <w:jc w:val="both"/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>
        <w:rPr>
          <w:color w:val="000000"/>
        </w:rPr>
        <w:tab/>
      </w:r>
      <w:r w:rsidRPr="003A7EB5">
        <w:rPr>
          <w:color w:val="000000"/>
        </w:rPr>
        <w:tab/>
        <w:t>c) organizações da sociedade civil de acolhimento institucional;</w:t>
      </w:r>
    </w:p>
    <w:p w:rsidR="00257233" w:rsidRPr="003A7EB5" w:rsidRDefault="00257233" w:rsidP="00257233">
      <w:pPr>
        <w:jc w:val="both"/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d) organizações da sociedade civil de colocação familiar</w:t>
      </w:r>
      <w:r>
        <w:rPr>
          <w:color w:val="000000"/>
        </w:rPr>
        <w:t>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e) organizações da sociedade civil que prestam atendimento a criança e ao adolescente</w:t>
      </w:r>
      <w:r>
        <w:rPr>
          <w:color w:val="000000"/>
        </w:rPr>
        <w:t>;</w:t>
      </w: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</w:rPr>
        <w:t xml:space="preserve"> </w:t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  <w:t>f</w:t>
      </w:r>
      <w:r w:rsidRPr="003A7EB5">
        <w:rPr>
          <w:color w:val="000000"/>
        </w:rPr>
        <w:t>) 01 representante da Ordem dos Advogados do Brasil – OAB e/ ou organização de atendimento jurídico com atuação na Vara da Família;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</w:rPr>
        <w:t xml:space="preserve"> </w:t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  <w:t>g</w:t>
      </w:r>
      <w:r w:rsidRPr="003A7EB5">
        <w:rPr>
          <w:color w:val="000000"/>
        </w:rPr>
        <w:t xml:space="preserve">) 01 representante </w:t>
      </w:r>
      <w:r w:rsidRPr="003A7EB5">
        <w:rPr>
          <w:color w:val="000000"/>
          <w:shd w:val="clear" w:color="auto" w:fill="FFFFFF"/>
        </w:rPr>
        <w:t>de Organização de atendimento em Saúde e ou defesa em relação ao álcool e outras drogas;</w:t>
      </w:r>
    </w:p>
    <w:p w:rsidR="00257233" w:rsidRPr="003A7EB5" w:rsidRDefault="00257233" w:rsidP="00257233">
      <w:pPr>
        <w:jc w:val="both"/>
      </w:pP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</w:p>
    <w:p w:rsidR="00257233" w:rsidRDefault="00257233" w:rsidP="00257233">
      <w:pPr>
        <w:jc w:val="both"/>
        <w:rPr>
          <w:color w:val="000000"/>
          <w:shd w:val="clear" w:color="auto" w:fill="FFFFFF"/>
        </w:rPr>
      </w:pPr>
      <w:r w:rsidRPr="003A7EB5">
        <w:rPr>
          <w:rFonts w:eastAsia="Verdana"/>
          <w:color w:val="000000"/>
          <w:shd w:val="clear" w:color="auto" w:fill="FFFFFF"/>
        </w:rPr>
        <w:t xml:space="preserve"> </w:t>
      </w:r>
      <w:r w:rsidRPr="003A7EB5">
        <w:rPr>
          <w:rFonts w:eastAsia="Verdana"/>
          <w:color w:val="000000"/>
          <w:shd w:val="clear" w:color="auto" w:fill="FFFFFF"/>
        </w:rPr>
        <w:tab/>
      </w:r>
      <w:r w:rsidRPr="003A7EB5">
        <w:rPr>
          <w:rFonts w:eastAsia="Verdana"/>
          <w:color w:val="000000"/>
          <w:shd w:val="clear" w:color="auto" w:fill="FFFFFF"/>
        </w:rPr>
        <w:tab/>
      </w:r>
      <w:r w:rsidRPr="003A7EB5">
        <w:rPr>
          <w:rFonts w:eastAsia="Verdana"/>
          <w:color w:val="000000"/>
          <w:shd w:val="clear" w:color="auto" w:fill="FFFFFF"/>
        </w:rPr>
        <w:tab/>
      </w:r>
      <w:r w:rsidRPr="003A7EB5">
        <w:rPr>
          <w:rFonts w:eastAsia="Verdana"/>
          <w:color w:val="000000"/>
          <w:shd w:val="clear" w:color="auto" w:fill="FFFFFF"/>
        </w:rPr>
        <w:tab/>
      </w:r>
      <w:r w:rsidRPr="003A7EB5">
        <w:rPr>
          <w:rFonts w:eastAsia="Verdana"/>
          <w:color w:val="000000"/>
          <w:shd w:val="clear" w:color="auto" w:fill="FFFFFF"/>
        </w:rPr>
        <w:tab/>
      </w:r>
      <w:r w:rsidRPr="003A7EB5">
        <w:rPr>
          <w:rFonts w:eastAsia="Verdana"/>
          <w:color w:val="000000"/>
          <w:shd w:val="clear" w:color="auto" w:fill="FFFFFF"/>
        </w:rPr>
        <w:tab/>
        <w:t>h</w:t>
      </w:r>
      <w:r w:rsidRPr="003A7EB5">
        <w:rPr>
          <w:color w:val="000000"/>
          <w:shd w:val="clear" w:color="auto" w:fill="FFFFFF"/>
        </w:rPr>
        <w:t xml:space="preserve">) 01 representante de organizações de defesa de direitos de crianças e adolescentes, lideranças comunitárias e/ou Associação de Moradores; </w:t>
      </w:r>
    </w:p>
    <w:p w:rsidR="00257233" w:rsidRPr="003A7EB5" w:rsidRDefault="00257233" w:rsidP="00257233">
      <w:pPr>
        <w:jc w:val="both"/>
      </w:pP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  <w:shd w:val="clear" w:color="auto" w:fill="FFFFFF"/>
        </w:rPr>
        <w:tab/>
      </w:r>
      <w:r w:rsidRPr="003A7EB5">
        <w:rPr>
          <w:rFonts w:eastAsia="Verdana"/>
          <w:color w:val="000000"/>
          <w:shd w:val="clear" w:color="auto" w:fill="FFFFFF"/>
        </w:rPr>
        <w:tab/>
      </w:r>
      <w:r w:rsidRPr="003A7EB5">
        <w:rPr>
          <w:rFonts w:eastAsia="Verdana"/>
          <w:color w:val="000000"/>
          <w:shd w:val="clear" w:color="auto" w:fill="FFFFFF"/>
        </w:rPr>
        <w:tab/>
      </w:r>
      <w:r w:rsidRPr="003A7EB5">
        <w:rPr>
          <w:rFonts w:eastAsia="Verdana"/>
          <w:color w:val="000000"/>
          <w:shd w:val="clear" w:color="auto" w:fill="FFFFFF"/>
        </w:rPr>
        <w:tab/>
      </w:r>
      <w:r w:rsidRPr="003A7EB5">
        <w:rPr>
          <w:rFonts w:eastAsia="Verdana"/>
          <w:color w:val="000000"/>
          <w:shd w:val="clear" w:color="auto" w:fill="FFFFFF"/>
        </w:rPr>
        <w:tab/>
      </w:r>
      <w:r w:rsidRPr="003A7EB5">
        <w:rPr>
          <w:rFonts w:eastAsia="Verdana"/>
          <w:color w:val="000000"/>
          <w:shd w:val="clear" w:color="auto" w:fill="FFFFFF"/>
        </w:rPr>
        <w:tab/>
        <w:t>i</w:t>
      </w:r>
      <w:r w:rsidRPr="003A7EB5">
        <w:rPr>
          <w:color w:val="000000"/>
          <w:shd w:val="clear" w:color="auto" w:fill="FFFFFF"/>
        </w:rPr>
        <w:t>) 01 representante de adolescentes da sociedade civil, eleito por instituições educacionais públicas ou privadas, conforme a legislação em vigor e Resolução 191/2017 do CONANDA.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 xml:space="preserve">SEÇÃO II 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DA ESCOLHA E NOMEAÇÃO DOS REPRESENTANTES</w:t>
      </w:r>
    </w:p>
    <w:p w:rsidR="00257233" w:rsidRPr="003A7EB5" w:rsidRDefault="00257233" w:rsidP="00257233">
      <w:pPr>
        <w:jc w:val="both"/>
      </w:pP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lastRenderedPageBreak/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21.</w:t>
      </w:r>
      <w:r w:rsidRPr="003A7EB5">
        <w:rPr>
          <w:color w:val="000000"/>
        </w:rPr>
        <w:t xml:space="preserve"> No caso de alguma Organização da Sociedade Civil indicada, nas alíneas do inciso II, não aceitar a nomeação, ou for extinta, o Conselho dos Direitos da Criança e Adolescente, por deliberação, atendendo ao Regimento Interno, fará nova escolha, de outra entidade não governamental do Município.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22.</w:t>
      </w:r>
      <w:r w:rsidRPr="003A7EB5">
        <w:rPr>
          <w:color w:val="000000"/>
        </w:rPr>
        <w:t xml:space="preserve"> Os conselheiros titulares e suplentes não governamentais, serão escolhidos em </w:t>
      </w:r>
      <w:r>
        <w:rPr>
          <w:color w:val="000000"/>
        </w:rPr>
        <w:t>Assemble</w:t>
      </w:r>
      <w:r w:rsidRPr="003A7EB5">
        <w:rPr>
          <w:color w:val="000000"/>
        </w:rPr>
        <w:t>ia, convocada pelo presidente do CMDCA, obedecendo aos princípios gerais de escolha que integrarão o regimento interno a ser aprovado pelo Conselho dos Direitos da Criança e do Adolescente.</w:t>
      </w:r>
    </w:p>
    <w:p w:rsidR="00257233" w:rsidRPr="003A7EB5" w:rsidRDefault="00257233" w:rsidP="00257233">
      <w:pPr>
        <w:jc w:val="both"/>
        <w:rPr>
          <w:color w:val="000000"/>
          <w:shd w:val="clear" w:color="auto" w:fill="FFFFFF"/>
        </w:rPr>
      </w:pPr>
    </w:p>
    <w:p w:rsidR="00257233" w:rsidRPr="003A7EB5" w:rsidRDefault="00257233" w:rsidP="00257233">
      <w:pPr>
        <w:jc w:val="both"/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Parágrafo ú</w:t>
      </w:r>
      <w:r w:rsidRPr="003A7EB5">
        <w:rPr>
          <w:color w:val="000000"/>
          <w:shd w:val="clear" w:color="auto" w:fill="FFFFFF"/>
        </w:rPr>
        <w:t>nico</w:t>
      </w:r>
      <w:r>
        <w:rPr>
          <w:color w:val="000000"/>
          <w:shd w:val="clear" w:color="auto" w:fill="FFFFFF"/>
        </w:rPr>
        <w:t>.</w:t>
      </w:r>
      <w:r w:rsidRPr="003A7EB5">
        <w:rPr>
          <w:color w:val="000000"/>
          <w:shd w:val="clear" w:color="auto" w:fill="FFFFFF"/>
        </w:rPr>
        <w:t xml:space="preserve"> Constatada a vacância de assento, o CMDCA convocará entre as Organizações da Sociedade Civil, e de segmentos da sociedade que prestem serviço de atendimento e defesa da criança e do adolescente, aquela com maior número de votos para completar o mandato da Organização substituída. Sendo a vaga pertinente ao Poder Público solicitará a autoridade competente a substituição de membros.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III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DO MANDATO E DO AFASTAMENTO</w:t>
      </w:r>
    </w:p>
    <w:p w:rsidR="00257233" w:rsidRPr="003A7EB5" w:rsidRDefault="00257233" w:rsidP="00257233">
      <w:pPr>
        <w:jc w:val="both"/>
        <w:rPr>
          <w:b/>
          <w:bCs/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23.</w:t>
      </w:r>
      <w:r w:rsidRPr="003A7EB5">
        <w:rPr>
          <w:color w:val="000000"/>
        </w:rPr>
        <w:t xml:space="preserve"> O mandato do Conselheiro é de 2 (dois) anos, facultada uma recondução.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24.</w:t>
      </w:r>
      <w:r w:rsidRPr="003A7EB5">
        <w:rPr>
          <w:color w:val="000000"/>
        </w:rPr>
        <w:t xml:space="preserve"> O conselheiro representante de órgão ou</w:t>
      </w:r>
      <w:r w:rsidRPr="003A7EB5">
        <w:rPr>
          <w:color w:val="000000"/>
          <w:shd w:val="clear" w:color="auto" w:fill="FFFFFF"/>
        </w:rPr>
        <w:t xml:space="preserve"> Organizações da Sociedade Civil não governamental poderá ser substituído, a qualquer tempo, no prazo de dez (10</w:t>
      </w:r>
      <w:r w:rsidRPr="003A7EB5">
        <w:rPr>
          <w:color w:val="000000"/>
        </w:rPr>
        <w:t xml:space="preserve"> dias), a contar do ato de sua retirada, devendo o seu afastamento ser, previamente, comunicado e justificado, mediante ofício ao CMDCA, para que não haja prejuízo das atividades do Conselho.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Parágr</w:t>
      </w:r>
      <w:r>
        <w:rPr>
          <w:color w:val="000000"/>
        </w:rPr>
        <w:t>afo ú</w:t>
      </w:r>
      <w:r w:rsidRPr="003A7EB5">
        <w:rPr>
          <w:color w:val="000000"/>
        </w:rPr>
        <w:t>nico. Em caso de afastamento de representante do poder Público, comunicado, mediante ofício, ao CMDCA, a autoridade competente deverá designar, no prazo de dez (10 dias), a contar do ato de sua retirada, o novo Conselheiro, atendendo aos procedimentos regulatórios do Regimento Interno do CMDCA.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IV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DOS IMPEDIMENTOS E DA PERDA DO MANDATO</w:t>
      </w:r>
    </w:p>
    <w:p w:rsidR="00257233" w:rsidRPr="003A7EB5" w:rsidRDefault="00257233" w:rsidP="00257233">
      <w:pPr>
        <w:jc w:val="both"/>
        <w:rPr>
          <w:b/>
          <w:bCs/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25.</w:t>
      </w:r>
      <w:r w:rsidRPr="003A7EB5">
        <w:rPr>
          <w:b/>
          <w:bCs/>
          <w:color w:val="000000"/>
        </w:rPr>
        <w:t xml:space="preserve"> </w:t>
      </w:r>
      <w:r w:rsidRPr="003A7EB5">
        <w:rPr>
          <w:color w:val="000000"/>
        </w:rPr>
        <w:t>Estão impedidos de compor o Conselho Municipal dos Direito da Criança e do Adolescente: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 - conselhos de políticas públicas;</w:t>
      </w:r>
    </w:p>
    <w:p w:rsidR="00257233" w:rsidRPr="003A7EB5" w:rsidRDefault="00257233" w:rsidP="00257233">
      <w:pPr>
        <w:jc w:val="both"/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 - representante de órgãos de outras esferas de governo;</w:t>
      </w: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III - conselheiros tutelares no exercício da função;</w:t>
      </w: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IV - autoridade judiciária; </w:t>
      </w:r>
    </w:p>
    <w:p w:rsidR="00257233" w:rsidRPr="003A7EB5" w:rsidRDefault="00257233" w:rsidP="00257233">
      <w:pPr>
        <w:jc w:val="both"/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V - autoridade legislativa; </w:t>
      </w:r>
    </w:p>
    <w:p w:rsidR="00257233" w:rsidRPr="003A7EB5" w:rsidRDefault="00257233" w:rsidP="00257233">
      <w:pPr>
        <w:jc w:val="both"/>
      </w:pPr>
    </w:p>
    <w:p w:rsidR="00257233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VI - representante do Ministério Público; </w:t>
      </w:r>
    </w:p>
    <w:p w:rsidR="00257233" w:rsidRPr="003A7EB5" w:rsidRDefault="00257233" w:rsidP="00257233">
      <w:pPr>
        <w:jc w:val="both"/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  <w:shd w:val="clear" w:color="auto" w:fill="FFFFFF"/>
        </w:rPr>
        <w:t>VII - representante da Defensoria Pública com atuação no âmbito do Estatuto da Criança e do Adolescente ou em exercício na Comarca e Fórum Regional.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26.</w:t>
      </w:r>
      <w:r w:rsidRPr="003A7EB5">
        <w:rPr>
          <w:color w:val="000000"/>
        </w:rPr>
        <w:t xml:space="preserve"> Perderá o mandato o Conselheiro no exercício da titularidade, que: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 – incidir em faltas injustificadas a 03 (três) reuniões consecutivas ou 05 (cinco) alternadas;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II – sofrer suspensão cautelar quando dirigente de </w:t>
      </w:r>
      <w:r w:rsidRPr="003A7EB5">
        <w:rPr>
          <w:color w:val="000000"/>
          <w:shd w:val="clear" w:color="auto" w:fill="FFFFFF"/>
        </w:rPr>
        <w:t>Organizações da Sociedade Civil, e</w:t>
      </w:r>
      <w:r w:rsidRPr="003A7EB5">
        <w:rPr>
          <w:color w:val="000000"/>
        </w:rPr>
        <w:t xml:space="preserve">m conformidade com o art. 191, parágrafo único, da Lei 8.069/90 ou aplicada alguma das sanções previstas no art. 97 desta mesma Lei, após procedimento de apuração de irregularidade cometida em entidade de atendimento nos termos dos art. 191 a 193 do mesmo diploma legal.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CAPÍTULO VIII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DO FUNCIONAMENTO DO CMDCA</w:t>
      </w:r>
    </w:p>
    <w:p w:rsidR="00257233" w:rsidRPr="003A7EB5" w:rsidRDefault="00257233" w:rsidP="00257233">
      <w:pPr>
        <w:jc w:val="center"/>
        <w:rPr>
          <w:b/>
          <w:bCs/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DA ESTRUTURA ADMINISTRATIVA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DOSA RECURSOS HUMANOS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27.</w:t>
      </w:r>
      <w:r w:rsidRPr="003A7EB5">
        <w:rPr>
          <w:color w:val="000000"/>
        </w:rPr>
        <w:t xml:space="preserve"> Os recursos humanos e estrutura técnica, administrativa, institucional necessários ao adequado e ininterrupto funcionamento do Conselho Municipal de Direitos da Criança e do Adolescente, serão disponibilizados pela Administração Pública Municipal, nos diversos níveis do Poder Executivo, devendo para tanto, instituir dotação orçamentária específica, que não onere o Fundo dos Direitos da Criança e do Adolescente (Res. 116/06- art. 4º.), frente à exposição de motivos apresentada pelo CMDCA em face de suas necessidades.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II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DAS DESPESAS</w:t>
      </w:r>
    </w:p>
    <w:p w:rsidR="00257233" w:rsidRPr="003A7EB5" w:rsidRDefault="00257233" w:rsidP="00257233">
      <w:pPr>
        <w:jc w:val="center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28.</w:t>
      </w:r>
      <w:r w:rsidRPr="003A7EB5">
        <w:rPr>
          <w:color w:val="000000"/>
        </w:rPr>
        <w:t xml:space="preserve"> O custeio ou reembolso das despesas decorrentes de transporte, alimentação e hospedagem dos membros do Conselho dos Direitos de Criança e do Adolescente, titulares ou suplentes, para que possam se fazer presentes às reuniões ordinárias e extraordinárias, bem como a eventos e solenidades nos quais devam representar, oficialmente, o Conselho, nos termos da Resolução 116/2006 do CONANDA (art. 3º. § único) é de competência da Administração Pública, no nível respectivo, mediante dotação orçamentária específica.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III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DO LOCAL DE FUNCIONAMENTO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color w:val="000000"/>
        </w:rPr>
        <w:tab/>
      </w:r>
      <w:r w:rsidRPr="00A87DEC">
        <w:rPr>
          <w:bCs/>
          <w:color w:val="000000"/>
        </w:rPr>
        <w:t>Art. 29.</w:t>
      </w:r>
      <w:r w:rsidRPr="003A7EB5">
        <w:rPr>
          <w:b/>
          <w:bCs/>
          <w:color w:val="000000"/>
        </w:rPr>
        <w:t xml:space="preserve"> </w:t>
      </w:r>
      <w:r w:rsidRPr="003A7EB5">
        <w:rPr>
          <w:color w:val="000000"/>
        </w:rPr>
        <w:t>O Conselho de Direitos da Criança e do Adolescente contará com espaço físico adequado ao seu pleno funcionamento, cuja localização será amplamente divulgada, e d</w:t>
      </w:r>
      <w:r w:rsidRPr="003A7EB5">
        <w:rPr>
          <w:color w:val="000000"/>
          <w:shd w:val="clear" w:color="auto" w:fill="FFFFFF"/>
        </w:rPr>
        <w:t>otado de todos os recursos necessários ao seu regular funcionamento (art. 4º. § 2º. Res. 116/06).</w:t>
      </w:r>
    </w:p>
    <w:p w:rsidR="00257233" w:rsidRPr="003A7EB5" w:rsidRDefault="00257233" w:rsidP="00257233">
      <w:pPr>
        <w:jc w:val="both"/>
        <w:rPr>
          <w:color w:val="000000"/>
          <w:shd w:val="clear" w:color="auto" w:fill="FFFFFF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CAPÍTULO IX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DO REGISTRO DAS ENTIDADES E PROGRAMAS DE ATENDIMENTO</w:t>
      </w:r>
    </w:p>
    <w:p w:rsidR="00257233" w:rsidRPr="003A7EB5" w:rsidRDefault="00257233" w:rsidP="00257233">
      <w:pPr>
        <w:jc w:val="center"/>
        <w:rPr>
          <w:b/>
          <w:bCs/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DO REGISTRO DAS ENTIDADES</w:t>
      </w:r>
    </w:p>
    <w:p w:rsidR="00257233" w:rsidRPr="003A7EB5" w:rsidRDefault="00257233" w:rsidP="00257233">
      <w:pPr>
        <w:jc w:val="center"/>
        <w:rPr>
          <w:b/>
          <w:bCs/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A87DEC">
        <w:rPr>
          <w:bCs/>
          <w:color w:val="000000"/>
        </w:rPr>
        <w:t>Art. 30.</w:t>
      </w:r>
      <w:r w:rsidRPr="003A7EB5">
        <w:rPr>
          <w:color w:val="000000"/>
        </w:rPr>
        <w:t xml:space="preserve"> É de competência do CMDCA, nos termos do disposto nos artigos 90, parágrafo único, e 91, da Lei nº 8.069/90: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color w:val="000000"/>
          <w:shd w:val="clear" w:color="auto" w:fill="FFFFFF"/>
        </w:rPr>
        <w:t xml:space="preserve">I – efetuar o </w:t>
      </w:r>
      <w:r w:rsidRPr="007C449E">
        <w:rPr>
          <w:bCs/>
          <w:color w:val="000000"/>
          <w:shd w:val="clear" w:color="auto" w:fill="FFFFFF"/>
        </w:rPr>
        <w:t>registro</w:t>
      </w:r>
      <w:r w:rsidRPr="003A7EB5">
        <w:rPr>
          <w:color w:val="000000"/>
          <w:shd w:val="clear" w:color="auto" w:fill="FFFFFF"/>
        </w:rPr>
        <w:t xml:space="preserve"> das OSC de atendimento, sediadas no município de Mogi Mirim, que executam Programas de proteção, socioeducativo e Programa de Aprendizagem e Profissionalização às crianças e adolescentes a que se referem o art. 90 e seus parágrafos até o artigo 94, no que couber, as medidas previstas nos art. 101, 112 e 129, da Lei 8.069/90 (ECA) e Resolução 164/14 do CONANDA</w:t>
      </w:r>
      <w:r>
        <w:rPr>
          <w:color w:val="000000"/>
          <w:shd w:val="clear" w:color="auto" w:fill="FFFFFF"/>
        </w:rPr>
        <w:t>;</w:t>
      </w:r>
    </w:p>
    <w:p w:rsidR="00257233" w:rsidRPr="003A7EB5" w:rsidRDefault="00257233" w:rsidP="00257233">
      <w:pPr>
        <w:jc w:val="both"/>
        <w:rPr>
          <w:color w:val="000000"/>
          <w:shd w:val="clear" w:color="auto" w:fill="FFFF99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  <w:shd w:val="clear" w:color="auto" w:fill="FFFFFF"/>
        </w:rPr>
        <w:t xml:space="preserve">II – Efetuar a </w:t>
      </w:r>
      <w:r w:rsidRPr="007C449E">
        <w:rPr>
          <w:bCs/>
          <w:color w:val="000000"/>
          <w:shd w:val="clear" w:color="auto" w:fill="FFFFFF"/>
        </w:rPr>
        <w:t>inscrição</w:t>
      </w:r>
      <w:r w:rsidRPr="003A7EB5">
        <w:rPr>
          <w:color w:val="000000"/>
          <w:shd w:val="clear" w:color="auto" w:fill="FFFFFF"/>
        </w:rPr>
        <w:t xml:space="preserve"> dos programas de atendimento a criança e ao adolescente, executados no município de Mogi Mirim, por entidades governamentais e não governamentais, especificando os regimes de atendimento, que se referem o art. 90 e seus parágrafos até o artigo 94, e, no que couber, as medidas previstas nos art. 101, 112 e 129, da Lei 8.069/90 (ECA) e Resolução 164/14 do CONANDA.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II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DA PUBLICIDADE DO REGISTRO DAS ORGANIZAÇÕES DA SOCIEDADE CIVIL</w:t>
      </w:r>
    </w:p>
    <w:p w:rsidR="00257233" w:rsidRPr="003A7EB5" w:rsidRDefault="00257233" w:rsidP="00257233">
      <w:pPr>
        <w:jc w:val="center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31.</w:t>
      </w:r>
      <w:r w:rsidRPr="003A7EB5">
        <w:rPr>
          <w:color w:val="000000"/>
        </w:rPr>
        <w:t xml:space="preserve"> O CMDCA expedirá, por deliberação, publicada no órgão oficial do Município, o registro das osc e/ou a Inscrição dos programas que preencherem os requisitos exigidos, dando-lhes ampla publicidade, sem prejuízo de sua imediata comunicação ao Juízo da Infância e da Juventude e ao Conselho Tutelar, conforme previsto no art. 91 da Lei 8.069/90.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III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 xml:space="preserve">DA RENOVAÇÃO DO REGISTRO DAS OSC E DA INSCRIÇÃO DOS PROGRAMAS  </w:t>
      </w:r>
    </w:p>
    <w:p w:rsidR="00257233" w:rsidRPr="003A7EB5" w:rsidRDefault="00257233" w:rsidP="00257233">
      <w:pPr>
        <w:jc w:val="center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32.</w:t>
      </w:r>
      <w:r w:rsidRPr="003A7EB5">
        <w:rPr>
          <w:color w:val="000000"/>
        </w:rPr>
        <w:t xml:space="preserve"> O Conselho Municipal dos Direitos da Criança e do Adolescente – CMDCA:</w:t>
      </w:r>
    </w:p>
    <w:p w:rsidR="00257233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rFonts w:eastAsia="Verdana"/>
          <w:color w:val="000000"/>
        </w:rPr>
        <w:tab/>
      </w:r>
      <w:r w:rsidRPr="003A7EB5">
        <w:rPr>
          <w:color w:val="000000"/>
        </w:rPr>
        <w:t xml:space="preserve">I – realizará, periodicamente, a cada 4 (quatro)  anos, no máximo, a renovação do </w:t>
      </w:r>
      <w:r w:rsidRPr="007C449E">
        <w:rPr>
          <w:bCs/>
          <w:color w:val="000000"/>
        </w:rPr>
        <w:t>registro</w:t>
      </w:r>
      <w:r>
        <w:rPr>
          <w:color w:val="000000"/>
        </w:rPr>
        <w:t xml:space="preserve"> das OSC - O</w:t>
      </w:r>
      <w:r w:rsidRPr="003A7EB5">
        <w:rPr>
          <w:color w:val="000000"/>
        </w:rPr>
        <w:t xml:space="preserve">rganização da </w:t>
      </w:r>
      <w:r>
        <w:rPr>
          <w:color w:val="000000"/>
        </w:rPr>
        <w:t>S</w:t>
      </w:r>
      <w:r w:rsidRPr="003A7EB5">
        <w:rPr>
          <w:color w:val="000000"/>
        </w:rPr>
        <w:t xml:space="preserve">ociedade </w:t>
      </w:r>
      <w:r>
        <w:rPr>
          <w:color w:val="000000"/>
        </w:rPr>
        <w:t>C</w:t>
      </w:r>
      <w:r w:rsidRPr="003A7EB5">
        <w:rPr>
          <w:color w:val="000000"/>
        </w:rPr>
        <w:t xml:space="preserve">ivil </w:t>
      </w:r>
      <w:r w:rsidRPr="003A7EB5">
        <w:rPr>
          <w:color w:val="000000"/>
          <w:shd w:val="clear" w:color="auto" w:fill="FFFFFF"/>
        </w:rPr>
        <w:t xml:space="preserve">de </w:t>
      </w:r>
      <w:r>
        <w:rPr>
          <w:color w:val="000000"/>
          <w:shd w:val="clear" w:color="auto" w:fill="FFFFFF"/>
        </w:rPr>
        <w:t>A</w:t>
      </w:r>
      <w:r w:rsidRPr="003A7EB5">
        <w:rPr>
          <w:color w:val="000000"/>
          <w:shd w:val="clear" w:color="auto" w:fill="FFFFFF"/>
        </w:rPr>
        <w:t xml:space="preserve">tendimento, sediadas no município de Mogi Mirim, que executam Programas de proteção, socioeducativo e Programa de Aprendizagem e Profissionalização às crianças e adolescentes a que se referem o art. </w:t>
      </w:r>
      <w:r w:rsidRPr="003A7EB5">
        <w:rPr>
          <w:color w:val="000000"/>
          <w:shd w:val="clear" w:color="auto" w:fill="FFFFFF"/>
        </w:rPr>
        <w:lastRenderedPageBreak/>
        <w:t>90 e seus parágrafos até o artigo 94, e, no que couber, as medidas previstas nos art. 101, 112 e 129, da Lei</w:t>
      </w:r>
      <w:r>
        <w:rPr>
          <w:color w:val="000000"/>
          <w:shd w:val="clear" w:color="auto" w:fill="FFFFFF"/>
        </w:rPr>
        <w:t xml:space="preserve"> Federal n°</w:t>
      </w:r>
      <w:r w:rsidRPr="003A7EB5">
        <w:rPr>
          <w:color w:val="000000"/>
          <w:shd w:val="clear" w:color="auto" w:fill="FFFFFF"/>
        </w:rPr>
        <w:t xml:space="preserve"> 8.069/90 (ECA) e Resolução</w:t>
      </w:r>
      <w:r>
        <w:rPr>
          <w:color w:val="000000"/>
          <w:shd w:val="clear" w:color="auto" w:fill="FFFFFF"/>
        </w:rPr>
        <w:t xml:space="preserve"> n°</w:t>
      </w:r>
      <w:r w:rsidRPr="003A7EB5">
        <w:rPr>
          <w:color w:val="000000"/>
          <w:shd w:val="clear" w:color="auto" w:fill="FFFFFF"/>
        </w:rPr>
        <w:t xml:space="preserve"> 164/14 do CONANDA</w:t>
      </w:r>
      <w:r>
        <w:rPr>
          <w:color w:val="000000"/>
          <w:shd w:val="clear" w:color="auto" w:fill="FFFFFF"/>
        </w:rPr>
        <w:t>;</w:t>
      </w:r>
    </w:p>
    <w:p w:rsidR="00257233" w:rsidRPr="003A7EB5" w:rsidRDefault="00257233" w:rsidP="00257233">
      <w:pPr>
        <w:jc w:val="both"/>
      </w:pPr>
      <w:r w:rsidRPr="003A7EB5">
        <w:rPr>
          <w:rFonts w:eastAsia="Verdana"/>
          <w:color w:val="000000"/>
          <w:shd w:val="clear" w:color="auto" w:fill="FFFFFF"/>
        </w:rPr>
        <w:t xml:space="preserve"> </w:t>
      </w: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II – realizará, periodicamente, a cada 2(dois) anos, renovação da </w:t>
      </w:r>
      <w:r w:rsidRPr="007C449E">
        <w:rPr>
          <w:bCs/>
          <w:color w:val="000000"/>
        </w:rPr>
        <w:t>inscrição</w:t>
      </w:r>
      <w:r w:rsidRPr="003A7EB5">
        <w:rPr>
          <w:color w:val="000000"/>
        </w:rPr>
        <w:t xml:space="preserve"> dos programas de atendimento a criança e ao adolescente,  executados no município de Mogi Mirim, por entidades governamentais e não governamentais, especificando os regimes de atendimento, </w:t>
      </w:r>
      <w:r w:rsidRPr="003A7EB5">
        <w:rPr>
          <w:color w:val="000000"/>
          <w:shd w:val="clear" w:color="auto" w:fill="FFFFFF"/>
        </w:rPr>
        <w:t xml:space="preserve">que se referem o art. 90 e seus parágrafos até o artigo 94, e, no que couber, as medidas previstas nos art. 101, 112 e 129, da Lei </w:t>
      </w:r>
      <w:r>
        <w:rPr>
          <w:color w:val="000000"/>
          <w:shd w:val="clear" w:color="auto" w:fill="FFFFFF"/>
        </w:rPr>
        <w:t xml:space="preserve">Federal n° </w:t>
      </w:r>
      <w:r w:rsidRPr="003A7EB5">
        <w:rPr>
          <w:color w:val="000000"/>
          <w:shd w:val="clear" w:color="auto" w:fill="FFFFFF"/>
        </w:rPr>
        <w:t xml:space="preserve">8.069/90 (ECA) e Resolução </w:t>
      </w:r>
      <w:r>
        <w:rPr>
          <w:color w:val="000000"/>
          <w:shd w:val="clear" w:color="auto" w:fill="FFFFFF"/>
        </w:rPr>
        <w:t xml:space="preserve">n° </w:t>
      </w:r>
      <w:r w:rsidRPr="003A7EB5">
        <w:rPr>
          <w:color w:val="000000"/>
          <w:shd w:val="clear" w:color="auto" w:fill="FFFFFF"/>
        </w:rPr>
        <w:t>164/14 do CONANDA,</w:t>
      </w:r>
      <w:r w:rsidRPr="003A7EB5">
        <w:rPr>
          <w:rStyle w:val="nfase"/>
          <w:i w:val="0"/>
          <w:iCs w:val="0"/>
          <w:color w:val="000000"/>
          <w:shd w:val="clear" w:color="auto" w:fill="FFFFFF"/>
        </w:rPr>
        <w:t xml:space="preserve"> constituindo-se critérios para renovação da Autorização de Funcionamento</w:t>
      </w:r>
      <w:r>
        <w:rPr>
          <w:rStyle w:val="nfase"/>
          <w:i w:val="0"/>
          <w:iCs w:val="0"/>
          <w:color w:val="000000"/>
          <w:shd w:val="clear" w:color="auto" w:fill="FFFFFF"/>
        </w:rPr>
        <w:t>;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>III -</w:t>
      </w:r>
      <w:r w:rsidRPr="003A7EB5">
        <w:rPr>
          <w:color w:val="000000"/>
          <w:shd w:val="clear" w:color="auto" w:fill="FFFFFF"/>
        </w:rPr>
        <w:t xml:space="preserve"> Expedirá deliberação, para as renovações, acima referidas, indicando a relação de documentos a serem fornecidas pelas OSC- organização da sociedade civil, as quais deverão preencher os requisitos do disposto no Art. 91 da Lei </w:t>
      </w:r>
      <w:r>
        <w:rPr>
          <w:color w:val="000000"/>
          <w:shd w:val="clear" w:color="auto" w:fill="FFFFFF"/>
        </w:rPr>
        <w:t xml:space="preserve">Federal n° </w:t>
      </w:r>
      <w:r w:rsidRPr="003A7EB5">
        <w:rPr>
          <w:color w:val="000000"/>
          <w:shd w:val="clear" w:color="auto" w:fill="FFFFFF"/>
        </w:rPr>
        <w:t>8.069/90 e, atender aos procedimentos dispostos no Regimento Interno</w:t>
      </w:r>
      <w:r>
        <w:rPr>
          <w:color w:val="000000"/>
          <w:shd w:val="clear" w:color="auto" w:fill="FFFFFF"/>
        </w:rPr>
        <w:t>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Parágrafo ú</w:t>
      </w:r>
      <w:r w:rsidRPr="003A7EB5">
        <w:rPr>
          <w:color w:val="000000"/>
        </w:rPr>
        <w:t xml:space="preserve">nico. Os documentos exigidos visarão comprovar a capacidade, da entidade, de </w:t>
      </w:r>
      <w:r w:rsidRPr="003A7EB5">
        <w:rPr>
          <w:color w:val="000000"/>
          <w:u w:val="single"/>
        </w:rPr>
        <w:t>g</w:t>
      </w:r>
      <w:r w:rsidRPr="003A7EB5">
        <w:rPr>
          <w:color w:val="000000"/>
        </w:rPr>
        <w:t xml:space="preserve">arantir a política de atendimento compatível com os princípios do Estatuto da Criança e do Adolescente, e funcionamento, de acordo com as disposições Estatutárias, finalidades e projetos.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>
        <w:rPr>
          <w:b/>
          <w:bCs/>
          <w:color w:val="000000"/>
        </w:rPr>
        <w:t>SEÇÃO I</w:t>
      </w:r>
      <w:r w:rsidRPr="003A7EB5">
        <w:rPr>
          <w:b/>
          <w:bCs/>
          <w:color w:val="000000"/>
        </w:rPr>
        <w:t>V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DO CERTIFICADO DE ADEQUAÇÃO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33.</w:t>
      </w:r>
      <w:r w:rsidRPr="003A7EB5">
        <w:rPr>
          <w:color w:val="000000"/>
        </w:rPr>
        <w:t xml:space="preserve"> Quando do registro, ou renovação das entidades e dos programas em execução, o CMDCA de Mogi Mirim, com o auxílio de outros órgãos e serviços públicos, certificará a adequação, da entidade e/ou programa, às normas e princípios estatutários pertinentes, bem como outros requisitos específicos que venha, justificadamente, exigir por meio de deliberação do Conselho, através de procedimento estabelecido no Regimento Interno do Conselho.</w:t>
      </w:r>
    </w:p>
    <w:p w:rsidR="00257233" w:rsidRPr="003A7EB5" w:rsidRDefault="00257233" w:rsidP="00257233">
      <w:pPr>
        <w:jc w:val="center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V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DO INDEFERIMENTO DO REGISTRO E INSCRIÇÃO DE PROGRAMAS DAS OSC</w:t>
      </w:r>
    </w:p>
    <w:p w:rsidR="00257233" w:rsidRPr="003A7EB5" w:rsidRDefault="00257233" w:rsidP="00257233">
      <w:pPr>
        <w:jc w:val="center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  <w:shd w:val="clear" w:color="auto" w:fill="FFFFFF"/>
        </w:rPr>
        <w:tab/>
      </w:r>
      <w:r w:rsidRPr="007C449E">
        <w:rPr>
          <w:bCs/>
          <w:color w:val="000000"/>
          <w:shd w:val="clear" w:color="auto" w:fill="FFFFFF"/>
        </w:rPr>
        <w:t>Art. 34.</w:t>
      </w:r>
      <w:r w:rsidRPr="003A7EB5">
        <w:rPr>
          <w:color w:val="000000"/>
          <w:shd w:val="clear" w:color="auto" w:fill="FFFFFF"/>
        </w:rPr>
        <w:t xml:space="preserve"> Será negado registro à OSC, nas hipóteses relacionadas no art. 91,</w:t>
      </w:r>
      <w:r>
        <w:rPr>
          <w:color w:val="000000"/>
          <w:shd w:val="clear" w:color="auto" w:fill="FFFFFF"/>
        </w:rPr>
        <w:t xml:space="preserve"> </w:t>
      </w:r>
      <w:r w:rsidRPr="003A7EB5">
        <w:rPr>
          <w:color w:val="000000"/>
          <w:shd w:val="clear" w:color="auto" w:fill="FFFFFF"/>
        </w:rPr>
        <w:t xml:space="preserve">§ 1º, da Lei </w:t>
      </w:r>
      <w:r>
        <w:rPr>
          <w:color w:val="000000"/>
          <w:shd w:val="clear" w:color="auto" w:fill="FFFFFF"/>
        </w:rPr>
        <w:t xml:space="preserve">Federal n° </w:t>
      </w:r>
      <w:r w:rsidRPr="003A7EB5">
        <w:rPr>
          <w:color w:val="000000"/>
          <w:shd w:val="clear" w:color="auto" w:fill="FFFFFF"/>
        </w:rPr>
        <w:t xml:space="preserve">8.069/90 e em outras situações definidas no Regimento Interno e deliberações do </w:t>
      </w:r>
      <w:r w:rsidRPr="003A7EB5">
        <w:rPr>
          <w:color w:val="000000"/>
        </w:rPr>
        <w:t>CMDCA.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35.</w:t>
      </w:r>
      <w:r w:rsidRPr="003A7EB5">
        <w:rPr>
          <w:color w:val="000000"/>
        </w:rPr>
        <w:t xml:space="preserve"> Será negado inscrição e registro de programas que não respeitem os princípios estabelecidos pela Lei</w:t>
      </w:r>
      <w:r>
        <w:rPr>
          <w:color w:val="000000"/>
        </w:rPr>
        <w:t xml:space="preserve"> Federal</w:t>
      </w:r>
      <w:r w:rsidRPr="003A7EB5">
        <w:rPr>
          <w:color w:val="000000"/>
        </w:rPr>
        <w:t xml:space="preserve"> nº 8.069/90, principalmente,  nas hipóteses relacionadas no art. 91, da Lei citada, assim como se apresentar incompatível com a política de promoção dos direitos da criança e do adolescente, definida  pelo Conselho Municipal dos Direitos da Criança e do Adolescente</w:t>
      </w:r>
      <w:r>
        <w:rPr>
          <w:color w:val="000000"/>
        </w:rPr>
        <w:t>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36.</w:t>
      </w:r>
      <w:r w:rsidRPr="003A7EB5">
        <w:rPr>
          <w:b/>
          <w:bCs/>
          <w:color w:val="000000"/>
        </w:rPr>
        <w:t xml:space="preserve"> </w:t>
      </w:r>
      <w:r w:rsidRPr="003A7EB5">
        <w:rPr>
          <w:color w:val="000000"/>
        </w:rPr>
        <w:t>O Conselho Municipal de Direitos da Criança e do Adolescente não concederá registros, para funcionamento de osc, que desenvolvam somente atendimento em modalidades educacionais formais de educação infantil, ensino fundamental e médio (art. 17-§ 3º – Res. 116/06).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SEÇÃO V</w:t>
      </w:r>
      <w:r>
        <w:rPr>
          <w:b/>
          <w:bCs/>
          <w:color w:val="000000"/>
        </w:rPr>
        <w:t>I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DA CASSAÇÃO DO REGISTRO DAS ENTIDADES</w:t>
      </w:r>
    </w:p>
    <w:p w:rsidR="00257233" w:rsidRPr="003A7EB5" w:rsidRDefault="00257233" w:rsidP="00257233">
      <w:pPr>
        <w:jc w:val="center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37.</w:t>
      </w:r>
      <w:r w:rsidRPr="003A7EB5">
        <w:rPr>
          <w:color w:val="000000"/>
        </w:rPr>
        <w:t xml:space="preserve"> Verificada a ocorrência de alguma das hipóteses acima, a qualquer momento, poderá ser cassado o registro concedido à OSC ou programa, comunicando-se o fato à autoridade judiciária, Ministério Público e Conselho Tutelar. 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38.</w:t>
      </w:r>
      <w:r w:rsidRPr="003A7EB5">
        <w:rPr>
          <w:color w:val="000000"/>
        </w:rPr>
        <w:t xml:space="preserve"> Caso o CMDCA tome conhecimento que alguma osc ou programa estejam, comprovadamente, atendendo crianças ou adolescentes sem o devido registro no CMDCA, o fato será levado, de imediato, ao conhecimento da Autoridade Judiciária, Ministério Público e Conselho Tutelar, para a tomada das medidas cabíveis na forma disposta nos artigos 95, 97, 191, 192 e 193 da Lei </w:t>
      </w:r>
      <w:r>
        <w:rPr>
          <w:color w:val="000000"/>
        </w:rPr>
        <w:t xml:space="preserve">Federal n° </w:t>
      </w:r>
      <w:r w:rsidRPr="003A7EB5">
        <w:rPr>
          <w:color w:val="000000"/>
        </w:rPr>
        <w:t>8.069/90.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 xml:space="preserve">CAPÍTULO X </w:t>
      </w:r>
    </w:p>
    <w:p w:rsidR="00257233" w:rsidRPr="003A7EB5" w:rsidRDefault="00257233" w:rsidP="00257233">
      <w:pPr>
        <w:jc w:val="center"/>
      </w:pPr>
      <w:r w:rsidRPr="003A7EB5">
        <w:rPr>
          <w:b/>
          <w:bCs/>
          <w:color w:val="000000"/>
        </w:rPr>
        <w:t>DISPOSIÇÕES FINAIS</w:t>
      </w:r>
    </w:p>
    <w:p w:rsidR="00257233" w:rsidRPr="003A7EB5" w:rsidRDefault="00257233" w:rsidP="00257233">
      <w:pPr>
        <w:jc w:val="center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39.</w:t>
      </w:r>
      <w:r w:rsidRPr="003A7EB5">
        <w:rPr>
          <w:color w:val="000000"/>
        </w:rPr>
        <w:t xml:space="preserve"> As deliberações do Conselho Municipal de Direitos da Criança e do Adolescente, no âmbito de suas atribuições e competências, vinculam as ações governamentais e não governamentais, em respeito aos princípios constitucionais da participação popular e da prioridade absoluta à criança e ao adolescente.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40.</w:t>
      </w:r>
      <w:r w:rsidRPr="003A7EB5">
        <w:rPr>
          <w:color w:val="000000"/>
        </w:rPr>
        <w:t xml:space="preserve"> Fica vedada a criação, de programas de caráter compensatório da ausência ou insuficiência das políticas sociais básicas no Município, sem prévia aprovação do Conselho Municipal de Direitos da Criança e do Adolescente.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41.</w:t>
      </w:r>
      <w:r w:rsidRPr="003A7EB5">
        <w:rPr>
          <w:color w:val="000000"/>
        </w:rPr>
        <w:t xml:space="preserve"> Em caso de infringência de alguma de suas deliberações, o Conselho Municipal de Direitos da Criança e do Adolescente representará ao Ministério Público, visando à adoção de previdências cabíveis, bem como os demais órgãos legítimos no artigo 210, da Lei </w:t>
      </w:r>
      <w:r>
        <w:rPr>
          <w:color w:val="000000"/>
        </w:rPr>
        <w:t xml:space="preserve">Federal n° </w:t>
      </w:r>
      <w:r w:rsidRPr="003A7EB5">
        <w:rPr>
          <w:color w:val="000000"/>
        </w:rPr>
        <w:t>8.069/90, para que demandem em juízo mediante ação mandamental ou ação civil pública.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42.</w:t>
      </w:r>
      <w:r w:rsidRPr="003A7EB5">
        <w:rPr>
          <w:color w:val="000000"/>
        </w:rPr>
        <w:t xml:space="preserve"> Nos termos do disposto no artigo 89, da Lei </w:t>
      </w:r>
      <w:r>
        <w:rPr>
          <w:color w:val="000000"/>
        </w:rPr>
        <w:t xml:space="preserve">Federal n° </w:t>
      </w:r>
      <w:r w:rsidRPr="003A7EB5">
        <w:rPr>
          <w:color w:val="000000"/>
        </w:rPr>
        <w:t>8.069/90, a função de membro do Conselho Municipal de Direitos da Criança e do Adolescente é considerada de interesse público relevante e não será remunerada, em qualquer hipótese.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43.</w:t>
      </w:r>
      <w:r w:rsidRPr="003A7EB5">
        <w:rPr>
          <w:b/>
          <w:bCs/>
          <w:color w:val="000000"/>
        </w:rPr>
        <w:t xml:space="preserve"> </w:t>
      </w:r>
      <w:r w:rsidRPr="003A7EB5">
        <w:rPr>
          <w:color w:val="000000"/>
        </w:rPr>
        <w:t>A Secretaria de Assistência Social será responsável pelo fornecimento dos recursos materiais e humanos para o pleno funcionamento deste conselho.</w:t>
      </w:r>
    </w:p>
    <w:p w:rsidR="00257233" w:rsidRDefault="00257233" w:rsidP="00257233">
      <w:pPr>
        <w:jc w:val="both"/>
        <w:rPr>
          <w:color w:val="000000"/>
        </w:rPr>
      </w:pPr>
    </w:p>
    <w:p w:rsidR="00257233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44.</w:t>
      </w:r>
      <w:r w:rsidRPr="003A7EB5">
        <w:rPr>
          <w:b/>
          <w:bCs/>
          <w:color w:val="000000"/>
        </w:rPr>
        <w:t xml:space="preserve"> </w:t>
      </w:r>
      <w:r w:rsidRPr="003A7EB5">
        <w:rPr>
          <w:color w:val="000000"/>
        </w:rPr>
        <w:t>As disposições, quanto a funcionamento e procedimentos e serem adotados pelo Conselho Municipal de Direitos da Criança e do Adolescente, em atendimento a presente Lei Municipal e normas congêneres, serão estabelecidas em Regimento Interno, a ser elaborado pelo CMDCA.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lastRenderedPageBreak/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45.</w:t>
      </w:r>
      <w:r w:rsidRPr="003A7EB5">
        <w:rPr>
          <w:color w:val="000000"/>
        </w:rPr>
        <w:t xml:space="preserve"> As questões de competência do CMDCA, que não constarem desta Lei e do Regimento Interno, serão resolvidas através de Deliberações específicas.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46.</w:t>
      </w:r>
      <w:r w:rsidRPr="003A7EB5">
        <w:rPr>
          <w:color w:val="000000"/>
        </w:rPr>
        <w:t xml:space="preserve"> As providências e decisões tomadas, por quaisquer membros do Conselho, sem prévia deliberação do CMDCA, serão consideradas nulas de pleno direito.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7C449E">
        <w:rPr>
          <w:bCs/>
          <w:color w:val="000000"/>
        </w:rPr>
        <w:t>Art. 47.</w:t>
      </w:r>
      <w:r w:rsidRPr="003A7EB5">
        <w:rPr>
          <w:color w:val="000000"/>
        </w:rPr>
        <w:t xml:space="preserve"> Esta Lei é prescrita e reestruturada em cumprimento ao estabelecido na Constituição Federal, Estatuto da Criança e do Adolescente, Leis</w:t>
      </w:r>
      <w:r w:rsidRPr="003A7EB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Federais n° </w:t>
      </w:r>
      <w:r w:rsidRPr="003A7EB5">
        <w:rPr>
          <w:color w:val="000000"/>
          <w:shd w:val="clear" w:color="auto" w:fill="FFFFFF"/>
        </w:rPr>
        <w:t>12.010/09,</w:t>
      </w:r>
      <w:r>
        <w:rPr>
          <w:color w:val="000000"/>
          <w:shd w:val="clear" w:color="auto" w:fill="FFFFFF"/>
        </w:rPr>
        <w:t xml:space="preserve"> </w:t>
      </w:r>
      <w:r w:rsidRPr="003A7EB5">
        <w:rPr>
          <w:color w:val="000000"/>
          <w:shd w:val="clear" w:color="auto" w:fill="FFFFFF"/>
        </w:rPr>
        <w:t>12.594/12,</w:t>
      </w:r>
      <w:r>
        <w:rPr>
          <w:color w:val="000000"/>
          <w:shd w:val="clear" w:color="auto" w:fill="FFFFFF"/>
        </w:rPr>
        <w:t xml:space="preserve"> 13.257/16 e</w:t>
      </w:r>
      <w:r w:rsidRPr="003A7EB5">
        <w:rPr>
          <w:color w:val="000000"/>
          <w:shd w:val="clear" w:color="auto" w:fill="FFFFFF"/>
        </w:rPr>
        <w:t xml:space="preserve"> Resoluções </w:t>
      </w:r>
      <w:r>
        <w:rPr>
          <w:color w:val="000000"/>
          <w:shd w:val="clear" w:color="auto" w:fill="FFFFFF"/>
        </w:rPr>
        <w:t xml:space="preserve">n° </w:t>
      </w:r>
      <w:r w:rsidRPr="003A7EB5">
        <w:rPr>
          <w:color w:val="000000"/>
          <w:shd w:val="clear" w:color="auto" w:fill="FFFFFF"/>
        </w:rPr>
        <w:t>105/05, 106/06 do CONANDA.</w:t>
      </w:r>
    </w:p>
    <w:p w:rsidR="00257233" w:rsidRPr="003A7EB5" w:rsidRDefault="00257233" w:rsidP="00257233">
      <w:pPr>
        <w:jc w:val="both"/>
        <w:rPr>
          <w:color w:val="000000"/>
          <w:shd w:val="clear" w:color="auto" w:fill="FFFFFF"/>
        </w:rPr>
      </w:pPr>
    </w:p>
    <w:p w:rsidR="00257233" w:rsidRDefault="00257233" w:rsidP="00257233">
      <w:pPr>
        <w:jc w:val="both"/>
        <w:rPr>
          <w:color w:val="000000"/>
          <w:shd w:val="clear" w:color="auto" w:fill="FFFFFF"/>
        </w:rPr>
      </w:pP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3A7EB5">
        <w:rPr>
          <w:color w:val="000000"/>
          <w:shd w:val="clear" w:color="auto" w:fill="FFFFFF"/>
        </w:rPr>
        <w:tab/>
      </w:r>
      <w:r w:rsidRPr="007C449E">
        <w:rPr>
          <w:bCs/>
          <w:color w:val="000000"/>
          <w:shd w:val="clear" w:color="auto" w:fill="FFFFFF"/>
        </w:rPr>
        <w:t>Art. 48.</w:t>
      </w:r>
      <w:r w:rsidRPr="003A7EB5">
        <w:rPr>
          <w:b/>
          <w:bCs/>
          <w:color w:val="000000"/>
          <w:shd w:val="clear" w:color="auto" w:fill="FFFFFF"/>
        </w:rPr>
        <w:t xml:space="preserve"> </w:t>
      </w:r>
      <w:r w:rsidRPr="003A7EB5">
        <w:rPr>
          <w:color w:val="000000"/>
          <w:shd w:val="clear" w:color="auto" w:fill="FFFFFF"/>
        </w:rPr>
        <w:t>Esta Lei entra em vigor na data de sua publicação</w:t>
      </w:r>
      <w:r>
        <w:rPr>
          <w:color w:val="000000"/>
          <w:shd w:val="clear" w:color="auto" w:fill="FFFFFF"/>
        </w:rPr>
        <w:t>.</w:t>
      </w:r>
    </w:p>
    <w:p w:rsidR="00257233" w:rsidRDefault="00257233" w:rsidP="00257233">
      <w:pPr>
        <w:jc w:val="both"/>
        <w:rPr>
          <w:color w:val="000000"/>
          <w:shd w:val="clear" w:color="auto" w:fill="FFFFFF"/>
        </w:rPr>
      </w:pPr>
    </w:p>
    <w:p w:rsidR="00257233" w:rsidRPr="003A7EB5" w:rsidRDefault="00257233" w:rsidP="00257233">
      <w:pPr>
        <w:ind w:firstLine="4248"/>
        <w:jc w:val="both"/>
      </w:pPr>
      <w:r>
        <w:rPr>
          <w:color w:val="000000"/>
          <w:shd w:val="clear" w:color="auto" w:fill="FFFFFF"/>
        </w:rPr>
        <w:t xml:space="preserve">Art. 49. Revogam-se as Leis Municipais nº </w:t>
      </w:r>
      <w:r w:rsidRPr="003A7EB5">
        <w:rPr>
          <w:color w:val="000000"/>
          <w:shd w:val="clear" w:color="auto" w:fill="FFFFFF"/>
        </w:rPr>
        <w:t>5.474/2013 e 5.561/14.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  <w:rPr>
          <w:color w:val="000000"/>
        </w:rPr>
      </w:pP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</w:r>
      <w:r w:rsidRPr="003A7EB5">
        <w:rPr>
          <w:color w:val="000000"/>
        </w:rPr>
        <w:tab/>
        <w:t xml:space="preserve">Prefeitura de Mogi Mirim, </w:t>
      </w:r>
      <w:r>
        <w:rPr>
          <w:color w:val="000000"/>
        </w:rPr>
        <w:t xml:space="preserve">18 </w:t>
      </w:r>
      <w:r w:rsidRPr="003A7EB5">
        <w:rPr>
          <w:color w:val="000000"/>
        </w:rPr>
        <w:t>de outubro de 2</w:t>
      </w:r>
      <w:r>
        <w:rPr>
          <w:color w:val="000000"/>
        </w:rPr>
        <w:t xml:space="preserve"> </w:t>
      </w:r>
      <w:r w:rsidRPr="003A7EB5">
        <w:rPr>
          <w:color w:val="000000"/>
        </w:rPr>
        <w:t>018.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pStyle w:val="TextodeLei"/>
        <w:spacing w:before="0"/>
        <w:ind w:right="-57" w:firstLine="3544"/>
        <w:rPr>
          <w:rFonts w:ascii="Times New Roman" w:hAnsi="Times New Roman" w:cs="Times New Roman"/>
          <w:sz w:val="24"/>
          <w:szCs w:val="24"/>
        </w:rPr>
      </w:pPr>
      <w:r w:rsidRPr="003A7EB5">
        <w:rPr>
          <w:color w:val="000000"/>
        </w:rPr>
        <w:tab/>
      </w:r>
      <w:r w:rsidRPr="003A7EB5"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:rsidR="00257233" w:rsidRPr="003A7EB5" w:rsidRDefault="00257233" w:rsidP="00257233">
      <w:pPr>
        <w:jc w:val="both"/>
      </w:pPr>
      <w:r w:rsidRPr="003A7EB5"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3A7EB5">
        <w:t>Prefeito Municipal</w:t>
      </w: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3A7EB5" w:rsidRDefault="00257233" w:rsidP="00257233">
      <w:pPr>
        <w:jc w:val="both"/>
        <w:rPr>
          <w:color w:val="000000"/>
        </w:rPr>
      </w:pPr>
    </w:p>
    <w:p w:rsidR="00257233" w:rsidRPr="007C449E" w:rsidRDefault="00257233" w:rsidP="00257233">
      <w:pPr>
        <w:jc w:val="both"/>
        <w:rPr>
          <w:b/>
          <w:color w:val="000000"/>
          <w:sz w:val="20"/>
          <w:szCs w:val="20"/>
        </w:rPr>
      </w:pPr>
      <w:r w:rsidRPr="007C449E">
        <w:rPr>
          <w:b/>
          <w:color w:val="000000"/>
          <w:sz w:val="20"/>
          <w:szCs w:val="20"/>
        </w:rPr>
        <w:t>Projeto de Lei n°</w:t>
      </w:r>
      <w:r>
        <w:rPr>
          <w:b/>
          <w:color w:val="000000"/>
          <w:sz w:val="20"/>
          <w:szCs w:val="20"/>
        </w:rPr>
        <w:t xml:space="preserve"> 85 de 2018</w:t>
      </w:r>
    </w:p>
    <w:p w:rsidR="00257233" w:rsidRPr="007C449E" w:rsidRDefault="00257233" w:rsidP="00257233">
      <w:pPr>
        <w:jc w:val="both"/>
        <w:rPr>
          <w:b/>
          <w:color w:val="000000"/>
          <w:sz w:val="20"/>
          <w:szCs w:val="20"/>
        </w:rPr>
      </w:pPr>
      <w:r w:rsidRPr="007C449E">
        <w:rPr>
          <w:b/>
          <w:color w:val="000000"/>
          <w:sz w:val="20"/>
          <w:szCs w:val="20"/>
        </w:rPr>
        <w:t>Autoria: Poder Executivo</w:t>
      </w:r>
    </w:p>
    <w:p w:rsidR="00207677" w:rsidRPr="00193A1F" w:rsidRDefault="00207677" w:rsidP="00257233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23" w:rsidRDefault="00147823" w:rsidP="004F0784">
      <w:r>
        <w:separator/>
      </w:r>
    </w:p>
  </w:endnote>
  <w:endnote w:type="continuationSeparator" w:id="0">
    <w:p w:rsidR="00147823" w:rsidRDefault="00147823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23" w:rsidRDefault="00147823" w:rsidP="004F0784">
      <w:r>
        <w:separator/>
      </w:r>
    </w:p>
  </w:footnote>
  <w:footnote w:type="continuationSeparator" w:id="0">
    <w:p w:rsidR="00147823" w:rsidRDefault="00147823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7823"/>
    <w:rsid w:val="001915A3"/>
    <w:rsid w:val="00193A1F"/>
    <w:rsid w:val="00207677"/>
    <w:rsid w:val="00217F62"/>
    <w:rsid w:val="00257233"/>
    <w:rsid w:val="004F0784"/>
    <w:rsid w:val="00594412"/>
    <w:rsid w:val="006B54B6"/>
    <w:rsid w:val="00A645F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29D9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character" w:styleId="nfase">
    <w:name w:val="Emphasis"/>
    <w:qFormat/>
    <w:rsid w:val="00257233"/>
    <w:rPr>
      <w:i/>
      <w:iCs/>
    </w:rPr>
  </w:style>
  <w:style w:type="paragraph" w:customStyle="1" w:styleId="TextosemFormatao1">
    <w:name w:val="Texto sem Formatação1"/>
    <w:basedOn w:val="Normal"/>
    <w:rsid w:val="0025723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odeLei">
    <w:name w:val="Texto de Lei"/>
    <w:basedOn w:val="Normal"/>
    <w:rsid w:val="00257233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5506</Words>
  <Characters>29736</Characters>
  <Application>Microsoft Office Word</Application>
  <DocSecurity>0</DocSecurity>
  <Lines>247</Lines>
  <Paragraphs>70</Paragraphs>
  <ScaleCrop>false</ScaleCrop>
  <Company/>
  <LinksUpToDate>false</LinksUpToDate>
  <CharactersWithSpaces>35172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5</cp:revision>
  <dcterms:created xsi:type="dcterms:W3CDTF">2018-10-15T14:27:00Z</dcterms:created>
  <dcterms:modified xsi:type="dcterms:W3CDTF">2018-11-05T12:35:00Z</dcterms:modified>
</cp:coreProperties>
</file>