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E8F" w:rsidRDefault="00085E8F" w:rsidP="00085E8F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085E8F" w:rsidRPr="00122E06" w:rsidRDefault="00085E8F" w:rsidP="00085E8F">
      <w:pPr>
        <w:ind w:left="3780"/>
        <w:rPr>
          <w:rFonts w:ascii="Times New Roman" w:hAnsi="Times New Roman"/>
          <w:b/>
          <w:sz w:val="24"/>
          <w:szCs w:val="24"/>
        </w:rPr>
      </w:pPr>
      <w:r w:rsidRPr="00122E06">
        <w:rPr>
          <w:rFonts w:ascii="Times New Roman" w:hAnsi="Times New Roman"/>
          <w:b/>
          <w:sz w:val="24"/>
          <w:szCs w:val="24"/>
        </w:rPr>
        <w:t>PROJETO DE LEI Nº</w:t>
      </w:r>
      <w:r>
        <w:rPr>
          <w:rFonts w:ascii="Times New Roman" w:hAnsi="Times New Roman"/>
          <w:b/>
          <w:sz w:val="24"/>
          <w:szCs w:val="24"/>
        </w:rPr>
        <w:t xml:space="preserve"> 103 DE 2018</w:t>
      </w:r>
    </w:p>
    <w:p w:rsidR="00085E8F" w:rsidRPr="00122E06" w:rsidRDefault="00085E8F" w:rsidP="00085E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085E8F" w:rsidRPr="00122E06" w:rsidRDefault="00085E8F" w:rsidP="00085E8F">
      <w:pPr>
        <w:pStyle w:val="article-text"/>
        <w:tabs>
          <w:tab w:val="left" w:pos="9350"/>
          <w:tab w:val="left" w:pos="9537"/>
        </w:tabs>
        <w:spacing w:before="0" w:after="0"/>
        <w:ind w:left="3780"/>
        <w:jc w:val="both"/>
        <w:rPr>
          <w:rFonts w:ascii="Times New Roman" w:hAnsi="Times New Roman" w:cs="Times New Roman"/>
          <w:b/>
        </w:rPr>
      </w:pPr>
      <w:r w:rsidRPr="00122E06">
        <w:rPr>
          <w:rFonts w:ascii="Times New Roman" w:hAnsi="Times New Roman" w:cs="Times New Roman"/>
          <w:b/>
        </w:rPr>
        <w:t>ALTERA A COMPOSIÇÃO DO CONSELHO MUNICIPAL DE HABITAÇÃO, CRIADO PELA LEI MUNICIPAL</w:t>
      </w:r>
      <w:r>
        <w:rPr>
          <w:rFonts w:ascii="Times New Roman" w:hAnsi="Times New Roman" w:cs="Times New Roman"/>
          <w:b/>
        </w:rPr>
        <w:t xml:space="preserve"> Nº 2.975, DE 8 DE MAIO DE 1998</w:t>
      </w:r>
      <w:r w:rsidRPr="00122E06">
        <w:rPr>
          <w:rFonts w:ascii="Times New Roman" w:hAnsi="Times New Roman" w:cs="Times New Roman"/>
          <w:b/>
        </w:rPr>
        <w:t>.</w:t>
      </w:r>
    </w:p>
    <w:p w:rsidR="00085E8F" w:rsidRPr="00122E06" w:rsidRDefault="00085E8F" w:rsidP="00085E8F">
      <w:pPr>
        <w:ind w:left="3686"/>
        <w:jc w:val="both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ind w:firstLine="3740"/>
        <w:jc w:val="both"/>
        <w:rPr>
          <w:rFonts w:ascii="Times New Roman" w:hAnsi="Times New Roman"/>
          <w:sz w:val="24"/>
          <w:szCs w:val="24"/>
        </w:rPr>
      </w:pPr>
      <w:r w:rsidRPr="00122E06">
        <w:rPr>
          <w:rFonts w:ascii="Times New Roman" w:hAnsi="Times New Roman"/>
          <w:sz w:val="24"/>
          <w:szCs w:val="24"/>
        </w:rPr>
        <w:t xml:space="preserve">A Câmara Municipal de Mogi Mirim aprovou e o Prefeito Municipal </w:t>
      </w:r>
      <w:r w:rsidRPr="00122E06">
        <w:rPr>
          <w:rFonts w:ascii="Times New Roman" w:hAnsi="Times New Roman"/>
          <w:b/>
          <w:sz w:val="24"/>
          <w:szCs w:val="24"/>
        </w:rPr>
        <w:t>CARLOS NELSON BUENO</w:t>
      </w:r>
      <w:r w:rsidRPr="00122E06">
        <w:rPr>
          <w:rFonts w:ascii="Times New Roman" w:hAnsi="Times New Roman"/>
          <w:sz w:val="24"/>
          <w:szCs w:val="24"/>
        </w:rPr>
        <w:t xml:space="preserve"> sanciona e promulga a seguinte Lei:</w:t>
      </w:r>
    </w:p>
    <w:p w:rsidR="00085E8F" w:rsidRPr="00122E06" w:rsidRDefault="00085E8F" w:rsidP="00085E8F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ind w:firstLine="3780"/>
        <w:jc w:val="both"/>
        <w:rPr>
          <w:rFonts w:ascii="Times New Roman" w:hAnsi="Times New Roman"/>
          <w:b/>
          <w:i/>
          <w:sz w:val="24"/>
          <w:szCs w:val="24"/>
        </w:rPr>
      </w:pPr>
      <w:r w:rsidRPr="00122E06">
        <w:rPr>
          <w:rFonts w:ascii="Times New Roman" w:hAnsi="Times New Roman"/>
          <w:sz w:val="24"/>
          <w:szCs w:val="24"/>
        </w:rPr>
        <w:t xml:space="preserve">Art. 1º </w:t>
      </w:r>
      <w:r w:rsidRPr="00122E06">
        <w:rPr>
          <w:rFonts w:ascii="Times New Roman" w:hAnsi="Times New Roman"/>
          <w:bCs/>
          <w:sz w:val="24"/>
          <w:szCs w:val="24"/>
        </w:rPr>
        <w:t>A composição do Conselho Municipal de Habitação, criado pela Lei Municipal nº 2.975, de 8 de maio de 1998, especificada no Capítulo III, art. 4º, passará a viger em conformidade com o contido na presente Lei.</w:t>
      </w:r>
    </w:p>
    <w:p w:rsidR="00085E8F" w:rsidRPr="00122E06" w:rsidRDefault="00085E8F" w:rsidP="00085E8F">
      <w:pPr>
        <w:ind w:firstLine="378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Art. 2º O Conselho Municipal de Habitação será composto por 14 (quatorze) representantes, de forma paritária, sendo:</w:t>
      </w:r>
    </w:p>
    <w:p w:rsidR="00085E8F" w:rsidRPr="00122E06" w:rsidRDefault="00085E8F" w:rsidP="00085E8F">
      <w:pPr>
        <w:pStyle w:val="article-text"/>
        <w:spacing w:before="0" w:after="0"/>
        <w:ind w:firstLine="2265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I – 7 (sete) representantes titulares e seus respectivos suplentes do Poder Executivo Municipal, indicados pelas Secretarias abaixo:</w:t>
      </w: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</w:rPr>
      </w:pPr>
      <w:r w:rsidRPr="00122E06">
        <w:rPr>
          <w:rFonts w:ascii="Times New Roman" w:hAnsi="Times New Roman" w:cs="Times New Roman"/>
          <w:bCs/>
        </w:rPr>
        <w:t>a) Secretaria de Obras e Habitação Popular;</w:t>
      </w: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</w:rPr>
      </w:pP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b) Secretaria de Assistência Social;</w:t>
      </w: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c) Secretaria de Planejamento Urbano;</w:t>
      </w: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d) Secretaria de Negócios Jurídicos;</w:t>
      </w: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e) Secretaria de Educação;</w:t>
      </w: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f) Secretaria de Segurança Pública;</w:t>
      </w: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g) Serviço Autônomo de Água e Esgotos (SAAE).</w:t>
      </w: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tabs>
          <w:tab w:val="left" w:pos="9350"/>
        </w:tabs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II – 7 (sete) representantes titulares e seus respectivos suplentes da Sociedade Civil, indicados pelos órgãos abaixo:</w:t>
      </w: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 w:rsidRPr="00122E06">
        <w:rPr>
          <w:rFonts w:ascii="Times New Roman" w:hAnsi="Times New Roman" w:cs="Times New Roman"/>
          <w:bCs/>
        </w:rPr>
        <w:t>a) Sindicato dos Servidores Públicos Municipais de Mogi Mirim;</w:t>
      </w: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</w:t>
      </w:r>
      <w:r w:rsidRPr="00122E06">
        <w:rPr>
          <w:rFonts w:ascii="Times New Roman" w:hAnsi="Times New Roman" w:cs="Times New Roman"/>
          <w:bCs/>
        </w:rPr>
        <w:t>) Comissão Municipal de Emprego;</w:t>
      </w: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Pr="00122E06">
        <w:rPr>
          <w:rFonts w:ascii="Times New Roman" w:hAnsi="Times New Roman" w:cs="Times New Roman"/>
          <w:bCs/>
        </w:rPr>
        <w:t>) Sociedade São Vicente de Paulo;</w:t>
      </w: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Pr="00122E06">
        <w:rPr>
          <w:rFonts w:ascii="Times New Roman" w:hAnsi="Times New Roman" w:cs="Times New Roman"/>
          <w:bCs/>
        </w:rPr>
        <w:t>) Associação de Engenharia, Arquitetura e Agronomia de Mogi Mirim (AEAAMM);</w:t>
      </w: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</w:t>
      </w:r>
      <w:r w:rsidRPr="00122E06">
        <w:rPr>
          <w:rFonts w:ascii="Times New Roman" w:hAnsi="Times New Roman" w:cs="Times New Roman"/>
          <w:bCs/>
        </w:rPr>
        <w:t>) Centro Comunitário da Vila Dias (CECOM);</w:t>
      </w: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</w:t>
      </w:r>
      <w:r w:rsidRPr="00122E06">
        <w:rPr>
          <w:rFonts w:ascii="Times New Roman" w:hAnsi="Times New Roman" w:cs="Times New Roman"/>
          <w:bCs/>
        </w:rPr>
        <w:t>) Sociedade de Amigos das Chácaras Recreio Sol Nascente;</w:t>
      </w:r>
    </w:p>
    <w:p w:rsidR="00085E8F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</w:rPr>
      </w:pPr>
    </w:p>
    <w:p w:rsidR="00085E8F" w:rsidRPr="00122E06" w:rsidRDefault="00085E8F" w:rsidP="00085E8F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</w:rPr>
      </w:pPr>
      <w:r w:rsidRPr="00122E06">
        <w:rPr>
          <w:rFonts w:ascii="Times New Roman" w:hAnsi="Times New Roman" w:cs="Times New Roman"/>
          <w:bCs/>
          <w:color w:val="auto"/>
        </w:rPr>
        <w:t xml:space="preserve">g) Ordem dos Advogados do Brasil - </w:t>
      </w:r>
      <w:r w:rsidRPr="00122E06">
        <w:rPr>
          <w:rFonts w:ascii="Times New Roman" w:hAnsi="Times New Roman" w:cs="Times New Roman"/>
          <w:color w:val="auto"/>
          <w:shd w:val="clear" w:color="auto" w:fill="FFFFFF"/>
        </w:rPr>
        <w:t>60ª Subseção de Mogi Mirim.</w:t>
      </w:r>
    </w:p>
    <w:p w:rsidR="00085E8F" w:rsidRPr="00122E06" w:rsidRDefault="00085E8F" w:rsidP="00085E8F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122E06">
        <w:rPr>
          <w:rFonts w:ascii="Times New Roman" w:hAnsi="Times New Roman"/>
          <w:sz w:val="24"/>
          <w:szCs w:val="24"/>
        </w:rPr>
        <w:t>Art. 3° Esta Lei entra em vigor na data de sua publicação.</w:t>
      </w:r>
    </w:p>
    <w:p w:rsidR="00085E8F" w:rsidRPr="00122E06" w:rsidRDefault="00085E8F" w:rsidP="00085E8F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ind w:firstLine="37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4° Revoga-se a Lei Municipal</w:t>
      </w:r>
      <w:r w:rsidRPr="00122E06">
        <w:rPr>
          <w:rFonts w:ascii="Times New Roman" w:hAnsi="Times New Roman"/>
          <w:sz w:val="24"/>
          <w:szCs w:val="24"/>
        </w:rPr>
        <w:t xml:space="preserve"> n° </w:t>
      </w:r>
      <w:r>
        <w:rPr>
          <w:rFonts w:ascii="Times New Roman" w:hAnsi="Times New Roman"/>
          <w:sz w:val="24"/>
          <w:szCs w:val="24"/>
        </w:rPr>
        <w:t>5.765/2016</w:t>
      </w:r>
      <w:r w:rsidRPr="00122E06">
        <w:rPr>
          <w:rFonts w:ascii="Times New Roman" w:hAnsi="Times New Roman"/>
          <w:sz w:val="24"/>
          <w:szCs w:val="24"/>
        </w:rPr>
        <w:t>.</w:t>
      </w:r>
    </w:p>
    <w:p w:rsidR="00085E8F" w:rsidRPr="00122E06" w:rsidRDefault="00085E8F" w:rsidP="00085E8F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pStyle w:val="TextosemFormatao"/>
        <w:ind w:firstLine="3780"/>
        <w:jc w:val="both"/>
        <w:rPr>
          <w:rFonts w:ascii="Times New Roman" w:hAnsi="Times New Roman"/>
          <w:sz w:val="24"/>
          <w:szCs w:val="24"/>
        </w:rPr>
      </w:pPr>
      <w:r w:rsidRPr="00122E06">
        <w:rPr>
          <w:rFonts w:ascii="Times New Roman" w:hAnsi="Times New Roman"/>
          <w:sz w:val="24"/>
          <w:szCs w:val="24"/>
        </w:rPr>
        <w:t xml:space="preserve">Prefeitura de Mogi Mirim, </w:t>
      </w:r>
      <w:r>
        <w:rPr>
          <w:rFonts w:ascii="Times New Roman" w:hAnsi="Times New Roman"/>
          <w:sz w:val="24"/>
          <w:szCs w:val="24"/>
        </w:rPr>
        <w:t>22 de novembro de 2 018</w:t>
      </w:r>
      <w:r w:rsidRPr="00122E06">
        <w:rPr>
          <w:rFonts w:ascii="Times New Roman" w:hAnsi="Times New Roman"/>
          <w:sz w:val="24"/>
          <w:szCs w:val="24"/>
        </w:rPr>
        <w:t>.</w:t>
      </w:r>
    </w:p>
    <w:p w:rsidR="00085E8F" w:rsidRPr="00122E06" w:rsidRDefault="00085E8F" w:rsidP="00085E8F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pStyle w:val="TextosemFormatao"/>
        <w:ind w:firstLine="37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NELSON BUENO</w:t>
      </w:r>
    </w:p>
    <w:p w:rsidR="00085E8F" w:rsidRPr="00122E06" w:rsidRDefault="00085E8F" w:rsidP="00085E8F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  <w:r w:rsidRPr="00122E06">
        <w:rPr>
          <w:rFonts w:ascii="Times New Roman" w:hAnsi="Times New Roman"/>
          <w:sz w:val="24"/>
          <w:szCs w:val="24"/>
        </w:rPr>
        <w:t xml:space="preserve">          Prefeito Municipal</w:t>
      </w:r>
    </w:p>
    <w:p w:rsidR="00085E8F" w:rsidRPr="00122E06" w:rsidRDefault="00085E8F" w:rsidP="00085E8F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pStyle w:val="TextosemFormatao"/>
        <w:ind w:firstLine="3780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pStyle w:val="TextosemFormatao"/>
        <w:rPr>
          <w:rFonts w:ascii="Times New Roman" w:hAnsi="Times New Roman"/>
          <w:sz w:val="24"/>
          <w:szCs w:val="24"/>
        </w:rPr>
      </w:pPr>
    </w:p>
    <w:p w:rsidR="00085E8F" w:rsidRPr="005176F9" w:rsidRDefault="00085E8F" w:rsidP="00085E8F">
      <w:pPr>
        <w:pStyle w:val="TextosemFormatao"/>
        <w:rPr>
          <w:rFonts w:ascii="Times New Roman" w:hAnsi="Times New Roman"/>
          <w:b/>
          <w:bCs/>
        </w:rPr>
      </w:pPr>
      <w:r w:rsidRPr="005176F9">
        <w:rPr>
          <w:rFonts w:ascii="Times New Roman" w:hAnsi="Times New Roman"/>
          <w:b/>
          <w:bCs/>
        </w:rPr>
        <w:t xml:space="preserve">Projeto de Lei nº </w:t>
      </w:r>
      <w:r>
        <w:rPr>
          <w:rFonts w:ascii="Times New Roman" w:hAnsi="Times New Roman"/>
          <w:b/>
          <w:bCs/>
        </w:rPr>
        <w:t>103 de 2018</w:t>
      </w:r>
      <w:bookmarkStart w:id="0" w:name="_GoBack"/>
      <w:bookmarkEnd w:id="0"/>
    </w:p>
    <w:p w:rsidR="00085E8F" w:rsidRPr="005176F9" w:rsidRDefault="00085E8F" w:rsidP="00085E8F">
      <w:pPr>
        <w:pStyle w:val="TextosemFormatao"/>
        <w:rPr>
          <w:rFonts w:ascii="Times New Roman" w:hAnsi="Times New Roman"/>
          <w:b/>
          <w:bCs/>
        </w:rPr>
      </w:pPr>
      <w:r w:rsidRPr="005176F9">
        <w:rPr>
          <w:rFonts w:ascii="Times New Roman" w:hAnsi="Times New Roman"/>
          <w:b/>
          <w:bCs/>
        </w:rPr>
        <w:t>Autoria: Poder Executivo Municipal</w:t>
      </w:r>
    </w:p>
    <w:p w:rsidR="00085E8F" w:rsidRPr="005176F9" w:rsidRDefault="00085E8F" w:rsidP="00085E8F">
      <w:pPr>
        <w:pStyle w:val="TextosemFormatao"/>
        <w:rPr>
          <w:rFonts w:ascii="Times New Roman" w:hAnsi="Times New Roman"/>
        </w:rPr>
      </w:pPr>
    </w:p>
    <w:p w:rsidR="00085E8F" w:rsidRPr="00122E06" w:rsidRDefault="00085E8F" w:rsidP="00085E8F">
      <w:pPr>
        <w:pStyle w:val="TextosemFormatao"/>
        <w:rPr>
          <w:rFonts w:ascii="Times New Roman" w:hAnsi="Times New Roman"/>
          <w:sz w:val="24"/>
          <w:szCs w:val="24"/>
        </w:rPr>
      </w:pPr>
    </w:p>
    <w:p w:rsidR="00085E8F" w:rsidRPr="00122E06" w:rsidRDefault="00085E8F" w:rsidP="00085E8F">
      <w:pPr>
        <w:pStyle w:val="TextosemFormatao"/>
        <w:rPr>
          <w:rFonts w:ascii="Times New Roman" w:hAnsi="Times New Roman"/>
          <w:sz w:val="24"/>
          <w:szCs w:val="24"/>
        </w:rPr>
      </w:pPr>
    </w:p>
    <w:p w:rsidR="00207677" w:rsidRPr="00085E8F" w:rsidRDefault="00207677" w:rsidP="00085E8F"/>
    <w:sectPr w:rsidR="00207677" w:rsidRPr="00085E8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7B6" w:rsidRDefault="002B77B6" w:rsidP="004F0784">
      <w:r>
        <w:separator/>
      </w:r>
    </w:p>
  </w:endnote>
  <w:endnote w:type="continuationSeparator" w:id="0">
    <w:p w:rsidR="002B77B6" w:rsidRDefault="002B77B6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7B6" w:rsidRDefault="002B77B6" w:rsidP="004F0784">
      <w:r>
        <w:separator/>
      </w:r>
    </w:p>
  </w:footnote>
  <w:footnote w:type="continuationSeparator" w:id="0">
    <w:p w:rsidR="002B77B6" w:rsidRDefault="002B77B6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85E8F"/>
    <w:rsid w:val="001915A3"/>
    <w:rsid w:val="00193A1F"/>
    <w:rsid w:val="00207677"/>
    <w:rsid w:val="00217F62"/>
    <w:rsid w:val="002B77B6"/>
    <w:rsid w:val="00457A6A"/>
    <w:rsid w:val="004F0784"/>
    <w:rsid w:val="00594412"/>
    <w:rsid w:val="006233C2"/>
    <w:rsid w:val="006D5BF8"/>
    <w:rsid w:val="0086170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B548"/>
  <w15:docId w15:val="{6EB377BD-E245-4B80-85D9-69E87034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6233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3C2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link w:val="TextosemFormatao"/>
    <w:locked/>
    <w:rsid w:val="00085E8F"/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085E8F"/>
    <w:rPr>
      <w:rFonts w:ascii="Courier New" w:hAnsi="Courier New"/>
    </w:rPr>
  </w:style>
  <w:style w:type="character" w:customStyle="1" w:styleId="TextosemFormataoChar1">
    <w:name w:val="Texto sem Formatação Char1"/>
    <w:basedOn w:val="Fontepargpadro"/>
    <w:uiPriority w:val="99"/>
    <w:semiHidden/>
    <w:rsid w:val="00085E8F"/>
    <w:rPr>
      <w:rFonts w:ascii="Consolas" w:hAnsi="Consolas"/>
      <w:sz w:val="21"/>
      <w:szCs w:val="21"/>
    </w:rPr>
  </w:style>
  <w:style w:type="paragraph" w:customStyle="1" w:styleId="TextosemFormatao1">
    <w:name w:val="Texto sem Formatação1"/>
    <w:basedOn w:val="Normal"/>
    <w:rsid w:val="00085E8F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rticle-text">
    <w:name w:val="article-text"/>
    <w:basedOn w:val="Normal"/>
    <w:rsid w:val="00085E8F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4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7</cp:revision>
  <dcterms:created xsi:type="dcterms:W3CDTF">2018-10-15T14:27:00Z</dcterms:created>
  <dcterms:modified xsi:type="dcterms:W3CDTF">2018-12-06T13:04:00Z</dcterms:modified>
</cp:coreProperties>
</file>