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B9" w:rsidRPr="008A1D9B" w:rsidRDefault="00DF02B9" w:rsidP="00DF02B9">
      <w:pPr>
        <w:ind w:left="3780"/>
        <w:rPr>
          <w:rFonts w:ascii="Times New Roman" w:hAnsi="Times New Roman"/>
          <w:b/>
          <w:sz w:val="24"/>
          <w:szCs w:val="24"/>
        </w:rPr>
      </w:pPr>
      <w:r w:rsidRPr="008A1D9B">
        <w:rPr>
          <w:rFonts w:ascii="Times New Roman" w:hAnsi="Times New Roman"/>
          <w:b/>
          <w:sz w:val="24"/>
          <w:szCs w:val="24"/>
        </w:rPr>
        <w:t>PROJETO DE LEI Nº</w:t>
      </w:r>
      <w:r>
        <w:rPr>
          <w:rFonts w:ascii="Times New Roman" w:hAnsi="Times New Roman"/>
          <w:b/>
          <w:sz w:val="24"/>
          <w:szCs w:val="24"/>
        </w:rPr>
        <w:t xml:space="preserve"> 08 DE 2019</w:t>
      </w:r>
      <w:bookmarkStart w:id="0" w:name="_GoBack"/>
      <w:bookmarkEnd w:id="0"/>
    </w:p>
    <w:p w:rsidR="00DF02B9" w:rsidRPr="00C30903" w:rsidRDefault="00DF02B9" w:rsidP="00DF02B9">
      <w:pPr>
        <w:jc w:val="center"/>
        <w:rPr>
          <w:rFonts w:ascii="Times New Roman" w:hAnsi="Times New Roman"/>
          <w:b/>
          <w:sz w:val="16"/>
          <w:szCs w:val="16"/>
        </w:rPr>
      </w:pPr>
    </w:p>
    <w:p w:rsidR="00DF02B9" w:rsidRPr="00C30903" w:rsidRDefault="00DF02B9" w:rsidP="00DF02B9">
      <w:pPr>
        <w:ind w:left="3780"/>
        <w:jc w:val="both"/>
        <w:rPr>
          <w:rFonts w:ascii="Times New Roman" w:hAnsi="Times New Roman"/>
          <w:b/>
          <w:sz w:val="16"/>
          <w:szCs w:val="16"/>
        </w:rPr>
      </w:pPr>
    </w:p>
    <w:p w:rsidR="00DF02B9" w:rsidRPr="008A1D9B" w:rsidRDefault="00DF02B9" w:rsidP="00DF02B9">
      <w:pPr>
        <w:ind w:left="3780"/>
        <w:jc w:val="both"/>
        <w:rPr>
          <w:rFonts w:ascii="Times New Roman" w:hAnsi="Times New Roman"/>
          <w:b/>
          <w:sz w:val="24"/>
          <w:szCs w:val="24"/>
        </w:rPr>
      </w:pPr>
      <w:r w:rsidRPr="008A1D9B">
        <w:rPr>
          <w:rFonts w:ascii="Times New Roman" w:hAnsi="Times New Roman"/>
          <w:b/>
          <w:sz w:val="24"/>
          <w:szCs w:val="24"/>
        </w:rPr>
        <w:t xml:space="preserve">DISPÕE SOBRE </w:t>
      </w:r>
      <w:r>
        <w:rPr>
          <w:rFonts w:ascii="Times New Roman" w:hAnsi="Times New Roman"/>
          <w:b/>
          <w:sz w:val="24"/>
          <w:szCs w:val="24"/>
        </w:rPr>
        <w:t>REVOGAÇÃO DE DISPOSITIVO</w:t>
      </w:r>
      <w:r w:rsidRPr="008A1D9B">
        <w:rPr>
          <w:rFonts w:ascii="Times New Roman" w:hAnsi="Times New Roman"/>
          <w:b/>
          <w:sz w:val="24"/>
          <w:szCs w:val="24"/>
        </w:rPr>
        <w:t xml:space="preserve"> DA LEI </w:t>
      </w:r>
      <w:r>
        <w:rPr>
          <w:rFonts w:ascii="Times New Roman" w:hAnsi="Times New Roman"/>
          <w:b/>
          <w:sz w:val="24"/>
          <w:szCs w:val="24"/>
        </w:rPr>
        <w:t xml:space="preserve">MUNICIPAL </w:t>
      </w:r>
      <w:r w:rsidRPr="008A1D9B">
        <w:rPr>
          <w:rFonts w:ascii="Times New Roman" w:hAnsi="Times New Roman"/>
          <w:b/>
          <w:sz w:val="24"/>
          <w:szCs w:val="24"/>
        </w:rPr>
        <w:t xml:space="preserve">N° </w:t>
      </w:r>
      <w:r>
        <w:rPr>
          <w:rFonts w:ascii="Times New Roman" w:hAnsi="Times New Roman"/>
          <w:b/>
          <w:sz w:val="24"/>
          <w:szCs w:val="24"/>
        </w:rPr>
        <w:t>3.410, DE 8 DE DEZEMBRO DE 2000</w:t>
      </w:r>
      <w:r w:rsidRPr="008A1D9B">
        <w:rPr>
          <w:rFonts w:ascii="Times New Roman" w:hAnsi="Times New Roman"/>
          <w:b/>
          <w:sz w:val="24"/>
          <w:szCs w:val="24"/>
        </w:rPr>
        <w:t>.</w:t>
      </w:r>
    </w:p>
    <w:p w:rsidR="00DF02B9" w:rsidRPr="008A1D9B" w:rsidRDefault="00DF02B9" w:rsidP="00DF02B9">
      <w:pPr>
        <w:ind w:left="3686"/>
        <w:jc w:val="both"/>
        <w:rPr>
          <w:rFonts w:ascii="Times New Roman" w:hAnsi="Times New Roman"/>
          <w:sz w:val="24"/>
          <w:szCs w:val="24"/>
        </w:rPr>
      </w:pPr>
    </w:p>
    <w:p w:rsidR="00DF02B9" w:rsidRPr="00C30903" w:rsidRDefault="00DF02B9" w:rsidP="00DF02B9">
      <w:pPr>
        <w:ind w:firstLine="3740"/>
        <w:jc w:val="both"/>
        <w:rPr>
          <w:rFonts w:ascii="Times New Roman" w:hAnsi="Times New Roman"/>
          <w:sz w:val="16"/>
          <w:szCs w:val="16"/>
        </w:rPr>
      </w:pPr>
    </w:p>
    <w:p w:rsidR="00DF02B9" w:rsidRPr="008A1D9B" w:rsidRDefault="00DF02B9" w:rsidP="00DF02B9">
      <w:pPr>
        <w:ind w:firstLine="3740"/>
        <w:jc w:val="both"/>
        <w:rPr>
          <w:rFonts w:ascii="Times New Roman" w:hAnsi="Times New Roman"/>
          <w:sz w:val="24"/>
          <w:szCs w:val="24"/>
        </w:rPr>
      </w:pPr>
      <w:r w:rsidRPr="008A1D9B">
        <w:rPr>
          <w:rFonts w:ascii="Times New Roman" w:hAnsi="Times New Roman"/>
          <w:sz w:val="24"/>
          <w:szCs w:val="24"/>
        </w:rPr>
        <w:t xml:space="preserve">A Câmara Municipal de Mogi Mirim aprovou e o Prefeito Municipal </w:t>
      </w:r>
      <w:r>
        <w:rPr>
          <w:rFonts w:ascii="Times New Roman" w:hAnsi="Times New Roman"/>
          <w:b/>
          <w:sz w:val="24"/>
          <w:szCs w:val="24"/>
        </w:rPr>
        <w:t>CARLOS NELSON BUENO</w:t>
      </w:r>
      <w:r w:rsidRPr="008A1D9B">
        <w:rPr>
          <w:rFonts w:ascii="Times New Roman" w:hAnsi="Times New Roman"/>
          <w:sz w:val="24"/>
          <w:szCs w:val="24"/>
        </w:rPr>
        <w:t xml:space="preserve"> sanciona e promulga a seguinte Lei:</w:t>
      </w:r>
    </w:p>
    <w:p w:rsidR="00DF02B9" w:rsidRDefault="00DF02B9" w:rsidP="00DF02B9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DF02B9" w:rsidRPr="00C30903" w:rsidRDefault="00DF02B9" w:rsidP="00DF02B9">
      <w:pPr>
        <w:spacing w:line="360" w:lineRule="auto"/>
        <w:ind w:firstLine="3782"/>
        <w:jc w:val="both"/>
        <w:rPr>
          <w:rFonts w:ascii="Times New Roman" w:hAnsi="Times New Roman"/>
          <w:sz w:val="16"/>
          <w:szCs w:val="16"/>
        </w:rPr>
      </w:pPr>
    </w:p>
    <w:p w:rsidR="00DF02B9" w:rsidRPr="008A1D9B" w:rsidRDefault="00DF02B9" w:rsidP="00DF02B9">
      <w:pPr>
        <w:spacing w:line="360" w:lineRule="auto"/>
        <w:ind w:firstLine="3782"/>
        <w:jc w:val="both"/>
        <w:rPr>
          <w:rFonts w:ascii="Times New Roman" w:hAnsi="Times New Roman"/>
          <w:sz w:val="24"/>
          <w:szCs w:val="24"/>
        </w:rPr>
      </w:pPr>
      <w:r w:rsidRPr="008A1D9B">
        <w:rPr>
          <w:rFonts w:ascii="Times New Roman" w:hAnsi="Times New Roman"/>
          <w:sz w:val="24"/>
          <w:szCs w:val="24"/>
        </w:rPr>
        <w:t xml:space="preserve">Art. 1º </w:t>
      </w:r>
      <w:r>
        <w:rPr>
          <w:rFonts w:ascii="Times New Roman" w:hAnsi="Times New Roman"/>
          <w:sz w:val="24"/>
          <w:szCs w:val="24"/>
        </w:rPr>
        <w:t xml:space="preserve">Fica revogado o art. 6°, da Lei Municipal nº 3.410, de 8 de dezembro de 2000, </w:t>
      </w:r>
      <w:r w:rsidRPr="008A1D9B"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/>
          <w:sz w:val="24"/>
          <w:szCs w:val="24"/>
        </w:rPr>
        <w:t xml:space="preserve">autorizou a alienação de imóvel de propriedade do Município à empresa </w:t>
      </w:r>
      <w:r w:rsidRPr="00C30903">
        <w:rPr>
          <w:rFonts w:ascii="Times New Roman" w:hAnsi="Times New Roman"/>
          <w:b/>
          <w:sz w:val="24"/>
          <w:szCs w:val="24"/>
        </w:rPr>
        <w:t>K &amp; F PAPÉIS LTDA</w:t>
      </w:r>
      <w:r>
        <w:rPr>
          <w:rFonts w:ascii="Times New Roman" w:hAnsi="Times New Roman"/>
          <w:sz w:val="24"/>
          <w:szCs w:val="24"/>
        </w:rPr>
        <w:t>.</w:t>
      </w:r>
    </w:p>
    <w:p w:rsidR="00DF02B9" w:rsidRPr="00C30903" w:rsidRDefault="00DF02B9" w:rsidP="00DF02B9">
      <w:pPr>
        <w:spacing w:line="360" w:lineRule="auto"/>
        <w:ind w:firstLine="3782"/>
        <w:jc w:val="both"/>
        <w:rPr>
          <w:rFonts w:ascii="Times New Roman" w:hAnsi="Times New Roman"/>
          <w:sz w:val="16"/>
          <w:szCs w:val="16"/>
        </w:rPr>
      </w:pPr>
    </w:p>
    <w:p w:rsidR="00DF02B9" w:rsidRPr="008A1D9B" w:rsidRDefault="00DF02B9" w:rsidP="00DF02B9">
      <w:pPr>
        <w:spacing w:line="360" w:lineRule="auto"/>
        <w:ind w:firstLine="3782"/>
        <w:jc w:val="both"/>
        <w:rPr>
          <w:rFonts w:ascii="Times New Roman" w:hAnsi="Times New Roman"/>
          <w:sz w:val="24"/>
          <w:szCs w:val="24"/>
        </w:rPr>
      </w:pPr>
      <w:r w:rsidRPr="008A1D9B">
        <w:rPr>
          <w:rFonts w:ascii="Times New Roman" w:hAnsi="Times New Roman"/>
          <w:sz w:val="24"/>
          <w:szCs w:val="24"/>
        </w:rPr>
        <w:t>Art. 2° Esta Lei entra em vigor na data de sua publicação.</w:t>
      </w:r>
    </w:p>
    <w:p w:rsidR="00DF02B9" w:rsidRPr="00C30903" w:rsidRDefault="00DF02B9" w:rsidP="00DF02B9">
      <w:pPr>
        <w:pStyle w:val="TextosemFormatao"/>
        <w:spacing w:line="360" w:lineRule="auto"/>
        <w:ind w:firstLine="3782"/>
        <w:jc w:val="both"/>
        <w:rPr>
          <w:rFonts w:ascii="Times New Roman" w:hAnsi="Times New Roman"/>
          <w:sz w:val="10"/>
          <w:szCs w:val="10"/>
        </w:rPr>
      </w:pPr>
    </w:p>
    <w:p w:rsidR="00DF02B9" w:rsidRPr="008A1D9B" w:rsidRDefault="00DF02B9" w:rsidP="00DF02B9">
      <w:pPr>
        <w:pStyle w:val="TextosemFormatao"/>
        <w:spacing w:line="360" w:lineRule="auto"/>
        <w:ind w:firstLine="3782"/>
        <w:jc w:val="both"/>
        <w:rPr>
          <w:rFonts w:ascii="Times New Roman" w:hAnsi="Times New Roman"/>
          <w:sz w:val="24"/>
          <w:szCs w:val="24"/>
        </w:rPr>
      </w:pPr>
      <w:r w:rsidRPr="008A1D9B">
        <w:rPr>
          <w:rFonts w:ascii="Times New Roman" w:hAnsi="Times New Roman"/>
          <w:sz w:val="24"/>
          <w:szCs w:val="24"/>
        </w:rPr>
        <w:t xml:space="preserve">Prefeitura de Mogi Mirim, </w:t>
      </w:r>
      <w:r>
        <w:rPr>
          <w:rFonts w:ascii="Times New Roman" w:hAnsi="Times New Roman"/>
          <w:sz w:val="24"/>
          <w:szCs w:val="24"/>
        </w:rPr>
        <w:t>5 de fevereiro de 2 019</w:t>
      </w:r>
      <w:r w:rsidRPr="008A1D9B">
        <w:rPr>
          <w:rFonts w:ascii="Times New Roman" w:hAnsi="Times New Roman"/>
          <w:sz w:val="24"/>
          <w:szCs w:val="24"/>
        </w:rPr>
        <w:t>.</w:t>
      </w:r>
    </w:p>
    <w:p w:rsidR="00DF02B9" w:rsidRPr="008A1D9B" w:rsidRDefault="00DF02B9" w:rsidP="00DF02B9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:rsidR="00DF02B9" w:rsidRPr="00C30903" w:rsidRDefault="00DF02B9" w:rsidP="00DF02B9">
      <w:pPr>
        <w:pStyle w:val="TextosemFormatao"/>
        <w:ind w:firstLine="3780"/>
        <w:rPr>
          <w:rFonts w:ascii="Times New Roman" w:hAnsi="Times New Roman"/>
          <w:sz w:val="16"/>
          <w:szCs w:val="16"/>
        </w:rPr>
      </w:pPr>
    </w:p>
    <w:p w:rsidR="00DF02B9" w:rsidRPr="00C30903" w:rsidRDefault="00DF02B9" w:rsidP="00DF02B9">
      <w:pPr>
        <w:pStyle w:val="TextosemFormatao"/>
        <w:ind w:firstLine="3780"/>
        <w:rPr>
          <w:rFonts w:ascii="Times New Roman" w:hAnsi="Times New Roman"/>
          <w:sz w:val="16"/>
          <w:szCs w:val="16"/>
        </w:rPr>
      </w:pPr>
    </w:p>
    <w:p w:rsidR="00DF02B9" w:rsidRPr="00D2684A" w:rsidRDefault="00DF02B9" w:rsidP="00DF02B9">
      <w:pPr>
        <w:pStyle w:val="Ttulo1"/>
        <w:keepLines w:val="0"/>
        <w:numPr>
          <w:ilvl w:val="0"/>
          <w:numId w:val="1"/>
        </w:numPr>
        <w:tabs>
          <w:tab w:val="clear" w:pos="432"/>
          <w:tab w:val="num" w:pos="3780"/>
        </w:tabs>
        <w:suppressAutoHyphens/>
        <w:spacing w:before="0"/>
        <w:ind w:firstLine="334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es-ES_tradnl"/>
        </w:rPr>
        <w:t>CARLOS NELSON BUENO</w:t>
      </w:r>
    </w:p>
    <w:p w:rsidR="00DF02B9" w:rsidRPr="008A1D9B" w:rsidRDefault="00DF02B9" w:rsidP="00DF02B9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  <w:r w:rsidRPr="008A1D9B">
        <w:rPr>
          <w:rFonts w:ascii="Times New Roman" w:hAnsi="Times New Roman"/>
          <w:sz w:val="24"/>
          <w:szCs w:val="24"/>
        </w:rPr>
        <w:t xml:space="preserve">         Prefeito Municipal</w:t>
      </w:r>
    </w:p>
    <w:p w:rsidR="00DF02B9" w:rsidRPr="002501CB" w:rsidRDefault="00DF02B9" w:rsidP="00DF02B9">
      <w:pPr>
        <w:pStyle w:val="TextosemFormatao"/>
        <w:ind w:firstLine="3780"/>
        <w:rPr>
          <w:rFonts w:ascii="Times New Roman" w:hAnsi="Times New Roman"/>
        </w:rPr>
      </w:pPr>
    </w:p>
    <w:p w:rsidR="00DF02B9" w:rsidRPr="00B363A4" w:rsidRDefault="00DF02B9" w:rsidP="00DF02B9">
      <w:pPr>
        <w:pStyle w:val="TextosemFormatao"/>
        <w:rPr>
          <w:rFonts w:ascii="Times New Roman" w:hAnsi="Times New Roman"/>
          <w:sz w:val="24"/>
          <w:szCs w:val="24"/>
        </w:rPr>
      </w:pPr>
    </w:p>
    <w:p w:rsidR="00DF02B9" w:rsidRPr="002501CB" w:rsidRDefault="00DF02B9" w:rsidP="00DF02B9">
      <w:pPr>
        <w:pStyle w:val="TextosemFormatao"/>
        <w:rPr>
          <w:rFonts w:ascii="Times New Roman" w:hAnsi="Times New Roman"/>
          <w:b/>
          <w:bCs/>
        </w:rPr>
      </w:pPr>
      <w:r w:rsidRPr="002501CB">
        <w:rPr>
          <w:rFonts w:ascii="Times New Roman" w:hAnsi="Times New Roman"/>
          <w:b/>
          <w:bCs/>
        </w:rPr>
        <w:t xml:space="preserve">Projeto de Lei nº </w:t>
      </w:r>
      <w:r>
        <w:rPr>
          <w:rFonts w:ascii="Times New Roman" w:hAnsi="Times New Roman"/>
          <w:b/>
          <w:bCs/>
        </w:rPr>
        <w:t>08 de 2019</w:t>
      </w:r>
    </w:p>
    <w:p w:rsidR="00DF02B9" w:rsidRPr="002501CB" w:rsidRDefault="00DF02B9" w:rsidP="00DF02B9">
      <w:pPr>
        <w:pStyle w:val="TextosemFormatao"/>
        <w:rPr>
          <w:rFonts w:ascii="Times New Roman" w:hAnsi="Times New Roman"/>
          <w:b/>
          <w:bCs/>
        </w:rPr>
      </w:pPr>
      <w:r w:rsidRPr="002501CB">
        <w:rPr>
          <w:rFonts w:ascii="Times New Roman" w:hAnsi="Times New Roman"/>
          <w:b/>
          <w:bCs/>
        </w:rPr>
        <w:t>Autoria: Poder Executivo Municipal</w:t>
      </w:r>
    </w:p>
    <w:p w:rsidR="00DF02B9" w:rsidRPr="00B363A4" w:rsidRDefault="00DF02B9" w:rsidP="00DF02B9">
      <w:pPr>
        <w:pStyle w:val="TextosemFormatao"/>
        <w:rPr>
          <w:rFonts w:ascii="Times New Roman" w:hAnsi="Times New Roman"/>
          <w:sz w:val="24"/>
          <w:szCs w:val="24"/>
        </w:rPr>
      </w:pPr>
    </w:p>
    <w:p w:rsidR="00DF02B9" w:rsidRPr="00B363A4" w:rsidRDefault="00DF02B9" w:rsidP="00DF02B9">
      <w:pPr>
        <w:pStyle w:val="TextosemFormatao"/>
        <w:rPr>
          <w:rFonts w:ascii="Times New Roman" w:hAnsi="Times New Roman"/>
          <w:sz w:val="24"/>
          <w:szCs w:val="24"/>
        </w:rPr>
      </w:pPr>
    </w:p>
    <w:p w:rsidR="00DF02B9" w:rsidRPr="00B363A4" w:rsidRDefault="00DF02B9" w:rsidP="00DF02B9">
      <w:pPr>
        <w:pStyle w:val="TextosemFormatao"/>
        <w:rPr>
          <w:rFonts w:ascii="Times New Roman" w:hAnsi="Times New Roman"/>
          <w:sz w:val="24"/>
          <w:szCs w:val="24"/>
        </w:rPr>
      </w:pPr>
    </w:p>
    <w:p w:rsidR="00207677" w:rsidRPr="00DF02B9" w:rsidRDefault="00207677" w:rsidP="00DF02B9"/>
    <w:sectPr w:rsidR="00207677" w:rsidRPr="00DF02B9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56" w:rsidRDefault="00E61056" w:rsidP="004F0784">
      <w:r>
        <w:separator/>
      </w:r>
    </w:p>
  </w:endnote>
  <w:endnote w:type="continuationSeparator" w:id="0">
    <w:p w:rsidR="00E61056" w:rsidRDefault="00E61056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56" w:rsidRDefault="00E61056" w:rsidP="004F0784">
      <w:r>
        <w:separator/>
      </w:r>
    </w:p>
  </w:footnote>
  <w:footnote w:type="continuationSeparator" w:id="0">
    <w:p w:rsidR="00E61056" w:rsidRDefault="00E61056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403B2C"/>
    <w:rsid w:val="004F0784"/>
    <w:rsid w:val="00594412"/>
    <w:rsid w:val="00697F7F"/>
    <w:rsid w:val="009F4ABC"/>
    <w:rsid w:val="00A906D8"/>
    <w:rsid w:val="00AB5A74"/>
    <w:rsid w:val="00DF02B9"/>
    <w:rsid w:val="00E61056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D6EC"/>
  <w15:docId w15:val="{055CB0E0-2DD8-416F-841A-10644D8C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9F4A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ABC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link w:val="TextosemFormatao"/>
    <w:locked/>
    <w:rsid w:val="00DF02B9"/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DF02B9"/>
    <w:rPr>
      <w:rFonts w:ascii="Courier New" w:hAnsi="Courier New"/>
    </w:rPr>
  </w:style>
  <w:style w:type="character" w:customStyle="1" w:styleId="TextosemFormataoChar1">
    <w:name w:val="Texto sem Formatação Char1"/>
    <w:basedOn w:val="Fontepargpadro"/>
    <w:uiPriority w:val="99"/>
    <w:semiHidden/>
    <w:rsid w:val="00DF02B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2019-02-08T10:34:00Z</dcterms:modified>
</cp:coreProperties>
</file>