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2E" w:rsidRDefault="0040662E" w:rsidP="0040662E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0662E" w:rsidRDefault="0040662E" w:rsidP="0040662E">
      <w:pPr>
        <w:jc w:val="both"/>
        <w:rPr>
          <w:rFonts w:ascii="Times New Roman" w:hAnsi="Times New Roman"/>
          <w:sz w:val="24"/>
          <w:szCs w:val="24"/>
        </w:rPr>
      </w:pPr>
    </w:p>
    <w:p w:rsidR="0040662E" w:rsidRDefault="0040662E" w:rsidP="0040662E">
      <w:pPr>
        <w:jc w:val="both"/>
        <w:rPr>
          <w:rFonts w:ascii="Times New Roman" w:hAnsi="Times New Roman"/>
          <w:sz w:val="24"/>
          <w:szCs w:val="24"/>
        </w:rPr>
      </w:pPr>
    </w:p>
    <w:p w:rsidR="0040662E" w:rsidRPr="008A1D9B" w:rsidRDefault="0040662E" w:rsidP="0040662E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8A1D9B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 xml:space="preserve"> 12 DE 2019</w:t>
      </w:r>
      <w:bookmarkStart w:id="0" w:name="_GoBack"/>
      <w:bookmarkEnd w:id="0"/>
    </w:p>
    <w:p w:rsidR="0040662E" w:rsidRPr="008A1D9B" w:rsidRDefault="0040662E" w:rsidP="0040662E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</w:p>
    <w:p w:rsidR="0040662E" w:rsidRDefault="0040662E" w:rsidP="0040662E">
      <w:pPr>
        <w:pStyle w:val="western"/>
        <w:spacing w:before="0" w:beforeAutospacing="0" w:after="0" w:line="240" w:lineRule="auto"/>
        <w:ind w:left="3780"/>
        <w:jc w:val="both"/>
      </w:pPr>
      <w:r>
        <w:rPr>
          <w:b/>
          <w:bCs/>
        </w:rPr>
        <w:t>DISPOE SOBRE A CRIAÇÃO DAS CENTRAIS DE RESÍDUOS E DÁ OUTRAS PROVIDÊNCIAS</w:t>
      </w:r>
      <w:r>
        <w:t>.</w:t>
      </w:r>
    </w:p>
    <w:p w:rsidR="0040662E" w:rsidRDefault="0040662E" w:rsidP="0040662E">
      <w:pPr>
        <w:pStyle w:val="western"/>
        <w:spacing w:before="0" w:beforeAutospacing="0" w:after="0" w:line="240" w:lineRule="auto"/>
        <w:jc w:val="both"/>
      </w:pPr>
    </w:p>
    <w:p w:rsidR="0040662E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 xml:space="preserve">A </w:t>
      </w:r>
      <w:r>
        <w:rPr>
          <w:b/>
          <w:bCs/>
        </w:rPr>
        <w:t>Câmara Municipal de Mogi Mirim</w:t>
      </w:r>
      <w:r>
        <w:t xml:space="preserve"> aprovou e o Prefeito Municipal </w:t>
      </w:r>
      <w:r>
        <w:rPr>
          <w:b/>
          <w:bCs/>
        </w:rPr>
        <w:t>CARLOS NELSON BUENO</w:t>
      </w:r>
      <w:r>
        <w:t xml:space="preserve"> sanciona e promulga a seguinte Lei:</w:t>
      </w:r>
    </w:p>
    <w:p w:rsidR="0040662E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/>
          <w:b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bCs/>
        </w:rPr>
        <w:t>Art. 1</w:t>
      </w:r>
      <w:r w:rsidRPr="00A374BD">
        <w:rPr>
          <w:bCs/>
          <w:vertAlign w:val="superscript"/>
        </w:rPr>
        <w:t>o</w:t>
      </w:r>
      <w:r w:rsidRPr="00A374BD">
        <w:rPr>
          <w:vertAlign w:val="superscript"/>
        </w:rPr>
        <w:t xml:space="preserve"> </w:t>
      </w:r>
      <w:r w:rsidRPr="00A374BD">
        <w:t xml:space="preserve">Ficam </w:t>
      </w:r>
      <w:r>
        <w:t xml:space="preserve">criadas as </w:t>
      </w:r>
      <w:r w:rsidRPr="00A374BD">
        <w:rPr>
          <w:b/>
        </w:rPr>
        <w:t>CENTRAIS DE RESÍDUOS</w:t>
      </w:r>
      <w:r>
        <w:t>,</w:t>
      </w:r>
      <w:r w:rsidRPr="00A374BD">
        <w:t xml:space="preserve"> no âmbito do Município</w:t>
      </w:r>
      <w:r>
        <w:t xml:space="preserve"> de Mogi Mirim</w:t>
      </w:r>
      <w:r w:rsidRPr="00A374BD">
        <w:t>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i/>
          <w:i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iCs/>
        </w:rPr>
        <w:t>Parágrafo único.</w:t>
      </w:r>
      <w:r w:rsidRPr="00A374BD">
        <w:t xml:space="preserve"> </w:t>
      </w:r>
      <w:r>
        <w:t>Para fins do que dispõe a presente Lei, e</w:t>
      </w:r>
      <w:r w:rsidRPr="00A374BD">
        <w:t>ntende-se por Centrais de Resíduos os locais com a estrutura necessária para o recebimento, condicionamento, separação e destinação adequada dos Resíduos Sólidos Urbanos - RSU, gerados no Município</w:t>
      </w:r>
      <w:r>
        <w:t xml:space="preserve"> de Mogi Mirim</w:t>
      </w:r>
      <w:r w:rsidRPr="00A374BD">
        <w:t>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bCs/>
        </w:rPr>
        <w:t>Art. 2º</w:t>
      </w:r>
      <w:r w:rsidRPr="00A374BD">
        <w:t xml:space="preserve"> São objetivos da presente Lei: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 – i</w:t>
      </w:r>
      <w:r w:rsidRPr="00A374BD">
        <w:t>nduzir a boa prática ambiental pela segregação dos resíduos na fonte visando a ampliação de um cenário da reciclagem com amplos benefícios sócio ambientais;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II – i</w:t>
      </w:r>
      <w:r w:rsidRPr="00A374BD">
        <w:t>nduzir a reciclagem e o reaproveitamento dos resíduos valorizáveis descartados pelos munícipes, reintroduzindo-os na cadeia produtiva;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III – r</w:t>
      </w:r>
      <w:r w:rsidRPr="00A374BD">
        <w:t xml:space="preserve">eduzir as quantidades e consequentes os custos de destinação dos </w:t>
      </w:r>
      <w:r>
        <w:t>resíduos sólidos urbanos (RSU)</w:t>
      </w:r>
      <w:r w:rsidRPr="00A374BD">
        <w:t>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IV – f</w:t>
      </w:r>
      <w:r w:rsidRPr="00A374BD">
        <w:t>omentar a pesquisa e estudos para a implantação de métodos e técnicas viáveis de sustentabilidade ambiental;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 - m</w:t>
      </w:r>
      <w:r w:rsidRPr="00A374BD">
        <w:t>anutenção da limpeza pública urbana;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 – p</w:t>
      </w:r>
      <w:r w:rsidRPr="00A374BD">
        <w:t>reservar a saúde pública e o bem-estar social da população.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bCs/>
        </w:rPr>
        <w:t>Art. 3º</w:t>
      </w:r>
      <w:r w:rsidRPr="00A374BD">
        <w:t xml:space="preserve"> A operacionalização das Centrais de Resíduos será realizada pela Prefeitura Municipal ou em parceria com associações, cooperativas ou outras entidades privadas, mediante instrumento legal pertinente.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bCs/>
        </w:rPr>
        <w:t>Art. 4</w:t>
      </w:r>
      <w:r w:rsidRPr="00A374BD">
        <w:rPr>
          <w:bCs/>
          <w:vertAlign w:val="superscript"/>
        </w:rPr>
        <w:t>o</w:t>
      </w:r>
      <w:r w:rsidRPr="00A374BD">
        <w:t xml:space="preserve"> Os materiais recepcionados e devidamente triados nas Centrais de Resíduos passam a ser de responsabilidade do(s) parceiro(s) que fará a destinação adequada, podendo auferir receitas a título de subsídio.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i/>
          <w:i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rPr>
          <w:iCs/>
        </w:rPr>
        <w:t>§ 1º</w:t>
      </w:r>
      <w:r w:rsidRPr="00A374BD">
        <w:t xml:space="preserve"> A seu critério</w:t>
      </w:r>
      <w:r>
        <w:t>,</w:t>
      </w:r>
      <w:r w:rsidRPr="00A374BD">
        <w:t xml:space="preserve"> a Prefeit</w:t>
      </w:r>
      <w:r>
        <w:t xml:space="preserve">ura poderá celebrar termo de parceria, ou instrumento jurídico similar, </w:t>
      </w:r>
      <w:r w:rsidRPr="00A374BD">
        <w:t>para receber materiais segregados para seu uso, como contrapartida da parceria.</w:t>
      </w:r>
    </w:p>
    <w:p w:rsidR="0040662E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  <w:r>
        <w:rPr>
          <w:bCs/>
        </w:rPr>
        <w:t>§ 2º O Termo de Parceria, ou instrumento jurídico similar, deverá dispor sobre as consequências do descumprimento das obrigações nele contidas, tanto por parte do Município, quanto por parte dos parceiros.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  <w:rPr>
          <w:bCs/>
        </w:rPr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rPr>
          <w:bCs/>
        </w:rPr>
        <w:t>Art. 5</w:t>
      </w:r>
      <w:r w:rsidRPr="00A374BD">
        <w:rPr>
          <w:bCs/>
          <w:vertAlign w:val="superscript"/>
        </w:rPr>
        <w:t>o</w:t>
      </w:r>
      <w:r w:rsidRPr="00A374BD">
        <w:t xml:space="preserve"> Para o cumprime</w:t>
      </w:r>
      <w:r>
        <w:t>nto da presente L</w:t>
      </w:r>
      <w:r w:rsidRPr="00A374BD">
        <w:t xml:space="preserve">ei, entende-se por </w:t>
      </w:r>
      <w:r>
        <w:t>Resíduos Sólidos Urbanos (</w:t>
      </w:r>
      <w:r w:rsidRPr="00A374BD">
        <w:t>RSU</w:t>
      </w:r>
      <w:r>
        <w:t>)</w:t>
      </w:r>
      <w:r w:rsidRPr="00A374BD">
        <w:t xml:space="preserve"> basicamente os materiais a seguir listados: 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 – bagulhos (m</w:t>
      </w:r>
      <w:r w:rsidRPr="00A374BD">
        <w:t>óveis e utensílios);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II – e</w:t>
      </w:r>
      <w:r w:rsidRPr="00A374BD">
        <w:t>letroeletrônicos;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III – e</w:t>
      </w:r>
      <w:r w:rsidRPr="00A374BD">
        <w:t>mbalagens de maneira geral;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IV – e</w:t>
      </w:r>
      <w:r w:rsidRPr="00A374BD">
        <w:t xml:space="preserve">ntulhos (RCC), </w:t>
      </w:r>
      <w:r>
        <w:t xml:space="preserve">de acordo com os </w:t>
      </w:r>
      <w:r w:rsidRPr="00A374BD">
        <w:t xml:space="preserve">limites estabelecidos </w:t>
      </w:r>
      <w:r>
        <w:t xml:space="preserve">na legislação municipal </w:t>
      </w:r>
      <w:r w:rsidRPr="00A374BD">
        <w:t xml:space="preserve">que </w:t>
      </w:r>
      <w:r>
        <w:t xml:space="preserve">rege </w:t>
      </w:r>
      <w:r w:rsidRPr="00A374BD">
        <w:t>a matéria;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 – l</w:t>
      </w:r>
      <w:r w:rsidRPr="00A374BD">
        <w:t>âmpadas;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 – m</w:t>
      </w:r>
      <w:r w:rsidRPr="00A374BD">
        <w:t>aterial plástico;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VII – m</w:t>
      </w:r>
      <w:r w:rsidRPr="00A374BD">
        <w:t>etais ferrosos e não ferrosos;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VIII – ó</w:t>
      </w:r>
      <w:r w:rsidRPr="00A374BD">
        <w:t>leos de cozinha;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IX – papéis e p</w:t>
      </w:r>
      <w:r w:rsidRPr="00A374BD">
        <w:t>apelão;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X – pilhas e b</w:t>
      </w:r>
      <w:r w:rsidRPr="00A374BD">
        <w:t>aterias;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XI – p</w:t>
      </w:r>
      <w:r w:rsidRPr="00A374BD">
        <w:t>neus;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t>XII</w:t>
      </w:r>
      <w:r>
        <w:t xml:space="preserve"> – p</w:t>
      </w:r>
      <w:r w:rsidRPr="00A374BD">
        <w:t>oda, capina e jardinagem;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XIII – v</w:t>
      </w:r>
      <w:r w:rsidRPr="00A374BD">
        <w:t>idros;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XIV – o</w:t>
      </w:r>
      <w:r w:rsidRPr="00A374BD">
        <w:t>utros definidos pelo Poder Público Municipal.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t>Art. 6</w:t>
      </w:r>
      <w:r w:rsidRPr="00A374BD">
        <w:rPr>
          <w:vertAlign w:val="superscript"/>
        </w:rPr>
        <w:t>o</w:t>
      </w:r>
      <w:r w:rsidRPr="00A374BD">
        <w:t xml:space="preserve"> Para a implantação das Centrais de Resíduos, a Prefeitura através das Secretarias competentes, deverá: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 – d</w:t>
      </w:r>
      <w:r w:rsidRPr="00A374BD">
        <w:t>efinir os locais;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lastRenderedPageBreak/>
        <w:t>II – d</w:t>
      </w:r>
      <w:r w:rsidRPr="00A374BD">
        <w:t xml:space="preserve">efinir os materiais a serem recepcionados em cada Central; 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III - e</w:t>
      </w:r>
      <w:r w:rsidRPr="00A374BD">
        <w:t>laborar o Manual Técnico de Procedimentos e Operacionalização;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IV – d</w:t>
      </w:r>
      <w:r w:rsidRPr="00A374BD">
        <w:t>efinir e Aprovar as destinações de cada material e resíduos gerados;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 – e</w:t>
      </w:r>
      <w:r w:rsidRPr="00A374BD">
        <w:t>stabelecer as parcerias;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 - p</w:t>
      </w:r>
      <w:r w:rsidRPr="00A374BD">
        <w:t>romover palestras e oficinas de Educação Ambiental visando a divulgação dos objetivos e resultados;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VII – c</w:t>
      </w:r>
      <w:r w:rsidRPr="00A374BD">
        <w:t>adastrar as entidades parceiras de interesse;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VIII – f</w:t>
      </w:r>
      <w:r w:rsidRPr="00A374BD">
        <w:t>omentar pesquisas e parcerias que visem o aprimoramento técnico e científico com universidades, escolas, organizações governamentais e não governamentais, entidades ambientais e iniciativas privadas.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t>Art.</w:t>
      </w:r>
      <w:r>
        <w:t xml:space="preserve"> 7</w:t>
      </w:r>
      <w:r w:rsidRPr="00A374BD">
        <w:rPr>
          <w:vertAlign w:val="superscript"/>
        </w:rPr>
        <w:t>o</w:t>
      </w:r>
      <w:r w:rsidRPr="00A374BD">
        <w:t xml:space="preserve"> As despesas com a execução desta Lei correrão por conta da dotação orçamentária própria, suplementada se necessário.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t>Art.</w:t>
      </w:r>
      <w:r>
        <w:t xml:space="preserve"> 8</w:t>
      </w:r>
      <w:r w:rsidRPr="00A374BD">
        <w:rPr>
          <w:vertAlign w:val="superscript"/>
        </w:rPr>
        <w:t>o</w:t>
      </w:r>
      <w:r w:rsidRPr="00A374BD">
        <w:t xml:space="preserve"> Esta Lei entra em vigor na data de sua publicação.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 w:rsidRPr="00A374BD">
        <w:t>Art</w:t>
      </w:r>
      <w:r>
        <w:t>. 9</w:t>
      </w:r>
      <w:r w:rsidRPr="00A374BD">
        <w:t>° Revoga-se a Lei</w:t>
      </w:r>
      <w:r>
        <w:t xml:space="preserve"> Municipal</w:t>
      </w:r>
      <w:r w:rsidRPr="00A374BD">
        <w:t xml:space="preserve"> n</w:t>
      </w:r>
      <w:r w:rsidRPr="00A374BD">
        <w:rPr>
          <w:vertAlign w:val="superscript"/>
        </w:rPr>
        <w:t>o</w:t>
      </w:r>
      <w:r w:rsidRPr="00A374BD">
        <w:t xml:space="preserve"> 5.563/2014.</w:t>
      </w:r>
    </w:p>
    <w:p w:rsidR="0040662E" w:rsidRPr="00A374BD" w:rsidRDefault="0040662E" w:rsidP="0040662E">
      <w:pPr>
        <w:pStyle w:val="western"/>
        <w:spacing w:before="0" w:beforeAutospacing="0" w:after="0" w:line="240" w:lineRule="auto"/>
        <w:ind w:firstLine="3402"/>
        <w:jc w:val="both"/>
      </w:pPr>
    </w:p>
    <w:p w:rsidR="0040662E" w:rsidRDefault="0040662E" w:rsidP="0040662E">
      <w:pPr>
        <w:pStyle w:val="western"/>
        <w:spacing w:before="0" w:beforeAutospacing="0" w:after="0" w:line="240" w:lineRule="auto"/>
        <w:ind w:firstLine="3780"/>
        <w:jc w:val="both"/>
      </w:pPr>
      <w:r>
        <w:t>Prefeitura de Mogi Mirim, 4 de fevereiro de 2 019.</w:t>
      </w:r>
    </w:p>
    <w:p w:rsidR="0040662E" w:rsidRPr="008A1D9B" w:rsidRDefault="0040662E" w:rsidP="0040662E">
      <w:pPr>
        <w:pStyle w:val="TextosemFormatao"/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40662E" w:rsidRPr="008A1D9B" w:rsidRDefault="0040662E" w:rsidP="0040662E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40662E" w:rsidRPr="0095454B" w:rsidRDefault="0040662E" w:rsidP="0040662E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firstLine="3348"/>
        <w:rPr>
          <w:rFonts w:ascii="Times New Roman" w:hAnsi="Times New Roman" w:cs="Times New Roman"/>
          <w:szCs w:val="24"/>
        </w:rPr>
      </w:pPr>
    </w:p>
    <w:p w:rsidR="0040662E" w:rsidRPr="00D2684A" w:rsidRDefault="0040662E" w:rsidP="0040662E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firstLine="33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s-ES_tradnl"/>
        </w:rPr>
        <w:t>CARLOS NELSON BUENO</w:t>
      </w:r>
    </w:p>
    <w:p w:rsidR="0040662E" w:rsidRPr="008A1D9B" w:rsidRDefault="0040662E" w:rsidP="0040662E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         Prefeito Municipal</w:t>
      </w:r>
    </w:p>
    <w:p w:rsidR="0040662E" w:rsidRPr="002501CB" w:rsidRDefault="0040662E" w:rsidP="0040662E">
      <w:pPr>
        <w:pStyle w:val="TextosemFormatao"/>
        <w:ind w:firstLine="3780"/>
        <w:rPr>
          <w:rFonts w:ascii="Times New Roman" w:hAnsi="Times New Roman"/>
        </w:rPr>
      </w:pPr>
    </w:p>
    <w:p w:rsidR="0040662E" w:rsidRPr="00B363A4" w:rsidRDefault="0040662E" w:rsidP="0040662E">
      <w:pPr>
        <w:pStyle w:val="TextosemFormatao"/>
        <w:rPr>
          <w:rFonts w:ascii="Times New Roman" w:hAnsi="Times New Roman"/>
          <w:sz w:val="24"/>
          <w:szCs w:val="24"/>
        </w:rPr>
      </w:pPr>
    </w:p>
    <w:p w:rsidR="0040662E" w:rsidRPr="002501CB" w:rsidRDefault="0040662E" w:rsidP="0040662E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12 de 2019</w:t>
      </w:r>
    </w:p>
    <w:p w:rsidR="0040662E" w:rsidRPr="002501CB" w:rsidRDefault="0040662E" w:rsidP="0040662E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>Autoria: Poder Executivo Municipal</w:t>
      </w:r>
    </w:p>
    <w:p w:rsidR="0040662E" w:rsidRPr="00B363A4" w:rsidRDefault="0040662E" w:rsidP="0040662E">
      <w:pPr>
        <w:pStyle w:val="TextosemFormatao"/>
        <w:rPr>
          <w:rFonts w:ascii="Times New Roman" w:hAnsi="Times New Roman"/>
          <w:sz w:val="24"/>
          <w:szCs w:val="24"/>
        </w:rPr>
      </w:pPr>
    </w:p>
    <w:p w:rsidR="0040662E" w:rsidRPr="00B363A4" w:rsidRDefault="0040662E" w:rsidP="0040662E">
      <w:pPr>
        <w:pStyle w:val="TextosemFormatao"/>
        <w:rPr>
          <w:rFonts w:ascii="Times New Roman" w:hAnsi="Times New Roman"/>
          <w:sz w:val="24"/>
          <w:szCs w:val="24"/>
        </w:rPr>
      </w:pPr>
    </w:p>
    <w:p w:rsidR="0040662E" w:rsidRPr="00B363A4" w:rsidRDefault="0040662E" w:rsidP="0040662E">
      <w:pPr>
        <w:pStyle w:val="TextosemFormatao"/>
        <w:rPr>
          <w:rFonts w:ascii="Times New Roman" w:hAnsi="Times New Roman"/>
          <w:sz w:val="24"/>
          <w:szCs w:val="24"/>
        </w:rPr>
      </w:pPr>
    </w:p>
    <w:p w:rsidR="00207677" w:rsidRPr="0040662E" w:rsidRDefault="00207677" w:rsidP="0040662E"/>
    <w:sectPr w:rsidR="00207677" w:rsidRPr="0040662E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F1" w:rsidRDefault="00DF11F1" w:rsidP="004F0784">
      <w:r>
        <w:separator/>
      </w:r>
    </w:p>
  </w:endnote>
  <w:endnote w:type="continuationSeparator" w:id="0">
    <w:p w:rsidR="00DF11F1" w:rsidRDefault="00DF11F1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F1" w:rsidRDefault="00DF11F1" w:rsidP="004F0784">
      <w:r>
        <w:separator/>
      </w:r>
    </w:p>
  </w:footnote>
  <w:footnote w:type="continuationSeparator" w:id="0">
    <w:p w:rsidR="00DF11F1" w:rsidRDefault="00DF11F1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E5BE7"/>
    <w:rsid w:val="0040662E"/>
    <w:rsid w:val="004F0784"/>
    <w:rsid w:val="00594412"/>
    <w:rsid w:val="00697F7F"/>
    <w:rsid w:val="00A906D8"/>
    <w:rsid w:val="00AB5A74"/>
    <w:rsid w:val="00B1148C"/>
    <w:rsid w:val="00DF11F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763D"/>
  <w15:docId w15:val="{3488A01B-075C-44C1-A71B-C55EF5F8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2E5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E7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link w:val="TextosemFormatao"/>
    <w:locked/>
    <w:rsid w:val="0040662E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40662E"/>
    <w:rPr>
      <w:rFonts w:ascii="Courier New" w:hAnsi="Courier New"/>
    </w:rPr>
  </w:style>
  <w:style w:type="character" w:customStyle="1" w:styleId="TextosemFormataoChar1">
    <w:name w:val="Texto sem Formatação Char1"/>
    <w:basedOn w:val="Fontepargpadro"/>
    <w:uiPriority w:val="99"/>
    <w:semiHidden/>
    <w:rsid w:val="0040662E"/>
    <w:rPr>
      <w:rFonts w:ascii="Consolas" w:hAnsi="Consolas"/>
      <w:sz w:val="21"/>
      <w:szCs w:val="21"/>
    </w:rPr>
  </w:style>
  <w:style w:type="paragraph" w:customStyle="1" w:styleId="TextosemFormatao1">
    <w:name w:val="Texto sem Formatação1"/>
    <w:basedOn w:val="Normal"/>
    <w:rsid w:val="0040662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Normal"/>
    <w:rsid w:val="0040662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2019-02-08T10:48:00Z</dcterms:modified>
</cp:coreProperties>
</file>