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>providencie com EXTREMA URGÊNCIA, Operação Tapa Buracos e Recuperação Asfáltica da Rua João Mantovani, bairro Dionisio Linares, uma das principais vias de acesso dos mogimirianos à Rodovia SP 340.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 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providencie com EXTREMA URGÊNCIA, Operação Tapa Buracos e Recuperação Asfáltica da Rua João Mantovani, bairro Dionisio Linares, uma das principais vias de acesso dos mogimirianos à Rodovia SP 340.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78A" w:rsidRDefault="0035078A">
      <w:r>
        <w:separator/>
      </w:r>
    </w:p>
  </w:endnote>
  <w:endnote w:type="continuationSeparator" w:id="1">
    <w:p w:rsidR="0035078A" w:rsidRDefault="0035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78A" w:rsidRDefault="0035078A">
      <w:r>
        <w:separator/>
      </w:r>
    </w:p>
  </w:footnote>
  <w:footnote w:type="continuationSeparator" w:id="1">
    <w:p w:rsidR="0035078A" w:rsidRDefault="00350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13C6E"/>
    <w:rsid w:val="00325ED1"/>
    <w:rsid w:val="00337251"/>
    <w:rsid w:val="0035078A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2017-11-23T18:19:00Z</cp:lastPrinted>
  <dcterms:created xsi:type="dcterms:W3CDTF">2019-02-08T16:19:00Z</dcterms:created>
  <dcterms:modified xsi:type="dcterms:W3CDTF">2019-02-08T16:19:00Z</dcterms:modified>
</cp:coreProperties>
</file>