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com EXTREMA URGÊNCIA, Operação Tapa Buracos e Recuperação Asfáltica da Rua </w:t>
      </w:r>
      <w:r w:rsidR="00F92948">
        <w:rPr>
          <w:bCs/>
          <w:sz w:val="28"/>
        </w:rPr>
        <w:t>Irineu Bonatti</w:t>
      </w:r>
      <w:r w:rsidR="00B030EE">
        <w:rPr>
          <w:bCs/>
          <w:sz w:val="28"/>
        </w:rPr>
        <w:t>, bairro Di</w:t>
      </w:r>
      <w:r w:rsidR="00F92948">
        <w:rPr>
          <w:bCs/>
          <w:sz w:val="28"/>
        </w:rPr>
        <w:t>onisio Linares.</w:t>
      </w:r>
      <w:r w:rsidR="00B030EE">
        <w:rPr>
          <w:bCs/>
          <w:sz w:val="28"/>
        </w:rPr>
        <w:t xml:space="preserve"> 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com EXTREMA URGÊNCIA, Operação Tapa Buracos e Recuperação Asfáltica da Rua </w:t>
      </w:r>
      <w:r w:rsidR="00F92948">
        <w:rPr>
          <w:bCs/>
          <w:sz w:val="28"/>
        </w:rPr>
        <w:t>Irine Bonatti</w:t>
      </w:r>
      <w:r w:rsidR="00B030EE">
        <w:rPr>
          <w:bCs/>
          <w:sz w:val="28"/>
        </w:rPr>
        <w:t>, bairro Dionisio Linares.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AED" w:rsidRDefault="00300AED">
      <w:r>
        <w:separator/>
      </w:r>
    </w:p>
  </w:endnote>
  <w:endnote w:type="continuationSeparator" w:id="1">
    <w:p w:rsidR="00300AED" w:rsidRDefault="00300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AED" w:rsidRDefault="00300AED">
      <w:r>
        <w:separator/>
      </w:r>
    </w:p>
  </w:footnote>
  <w:footnote w:type="continuationSeparator" w:id="1">
    <w:p w:rsidR="00300AED" w:rsidRDefault="00300A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3</cp:revision>
  <cp:lastPrinted>2019-02-08T16:20:00Z</cp:lastPrinted>
  <dcterms:created xsi:type="dcterms:W3CDTF">2019-02-08T16:23:00Z</dcterms:created>
  <dcterms:modified xsi:type="dcterms:W3CDTF">2019-02-08T16:23:00Z</dcterms:modified>
</cp:coreProperties>
</file>