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>RUA VEREADOR ANTÔNIO FRANCO BARBOSA JUNIOR, NO PARQUE DA IMPRENSA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>Rua Vereador Antônio Franco Barbosa Junior, no Parque da Imprensa</w:t>
      </w:r>
      <w:r w:rsidR="00996CCB" w:rsidRPr="00BB6ABF">
        <w:rPr>
          <w:noProof/>
          <w:sz w:val="24"/>
        </w:rPr>
        <w:t>.</w:t>
      </w:r>
    </w:p>
    <w:p w:rsidR="00D24222" w:rsidRDefault="008F1A52" w:rsidP="00996CCB">
      <w:pPr>
        <w:ind w:firstLine="708"/>
        <w:jc w:val="both"/>
        <w:rPr>
          <w:sz w:val="24"/>
        </w:rPr>
      </w:pPr>
      <w:r w:rsidRPr="008F1A5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-509906</wp:posOffset>
            </wp:positionH>
            <wp:positionV relativeFrom="paragraph">
              <wp:posOffset>186055</wp:posOffset>
            </wp:positionV>
            <wp:extent cx="6773333" cy="3810000"/>
            <wp:effectExtent l="0" t="0" r="8890" b="0"/>
            <wp:wrapNone/>
            <wp:docPr id="3" name="Imagem 3" descr="C:\Users\Robertinho\Desktop\Fevereiro\Antônio Franco Barb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ntônio Franco Barbos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660" cy="381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8F1A52" w:rsidRDefault="008F1A5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FD" w:rsidRDefault="007505FD">
      <w:r>
        <w:separator/>
      </w:r>
    </w:p>
  </w:endnote>
  <w:endnote w:type="continuationSeparator" w:id="0">
    <w:p w:rsidR="007505FD" w:rsidRDefault="0075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FD" w:rsidRDefault="007505FD">
      <w:r>
        <w:separator/>
      </w:r>
    </w:p>
  </w:footnote>
  <w:footnote w:type="continuationSeparator" w:id="0">
    <w:p w:rsidR="007505FD" w:rsidRDefault="0075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5B32-2BC4-4104-89A8-6D912721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56</cp:revision>
  <cp:lastPrinted>2018-02-23T17:57:00Z</cp:lastPrinted>
  <dcterms:created xsi:type="dcterms:W3CDTF">2019-01-03T11:32:00Z</dcterms:created>
  <dcterms:modified xsi:type="dcterms:W3CDTF">2019-02-21T13:06:00Z</dcterms:modified>
</cp:coreProperties>
</file>