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6C3076" w:rsidRPr="006C3076">
        <w:rPr>
          <w:b/>
          <w:sz w:val="24"/>
        </w:rPr>
        <w:t>ESTUDOS PARA SUBSTITUIÇÃO DA ILUMINAÇÃO DA PRAÇA ITAPIRA</w:t>
      </w:r>
      <w:r w:rsidR="00A9152B">
        <w:rPr>
          <w:b/>
          <w:sz w:val="24"/>
        </w:rPr>
        <w:t>, NO MIRANTE,</w:t>
      </w:r>
      <w:r w:rsidR="006C3076" w:rsidRPr="006C3076">
        <w:rPr>
          <w:b/>
          <w:sz w:val="24"/>
        </w:rPr>
        <w:t xml:space="preserve"> POR LUMINÁRIAS DE LED, PARA MELHOR</w:t>
      </w:r>
      <w:r w:rsidR="00252BB6">
        <w:rPr>
          <w:b/>
          <w:sz w:val="24"/>
        </w:rPr>
        <w:t>AR A</w:t>
      </w:r>
      <w:r w:rsidR="006C3076" w:rsidRPr="006C3076">
        <w:rPr>
          <w:b/>
          <w:sz w:val="24"/>
        </w:rPr>
        <w:t xml:space="preserve"> LUMINOSIDADE E SEGURANÇA DOS FREQUENTADORES</w:t>
      </w:r>
      <w:r w:rsidR="006C307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5E6756" w:rsidRDefault="00063439" w:rsidP="006C3076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6C3076" w:rsidRPr="006C3076">
        <w:rPr>
          <w:sz w:val="24"/>
        </w:rPr>
        <w:t>estudos para substituição da iluminação da Praça Itapira</w:t>
      </w:r>
      <w:r w:rsidR="00A9152B">
        <w:rPr>
          <w:sz w:val="24"/>
        </w:rPr>
        <w:t>, no Mirante,</w:t>
      </w:r>
      <w:r w:rsidR="006C3076" w:rsidRPr="006C3076">
        <w:rPr>
          <w:sz w:val="24"/>
        </w:rPr>
        <w:t xml:space="preserve"> por luminárias de LED, para melhor</w:t>
      </w:r>
      <w:r w:rsidR="00252BB6">
        <w:rPr>
          <w:sz w:val="24"/>
        </w:rPr>
        <w:t xml:space="preserve">ar a </w:t>
      </w:r>
      <w:bookmarkStart w:id="0" w:name="_GoBack"/>
      <w:bookmarkEnd w:id="0"/>
      <w:r w:rsidR="006C3076" w:rsidRPr="006C3076">
        <w:rPr>
          <w:sz w:val="24"/>
        </w:rPr>
        <w:t>luminosidade e segurança dos frequentadores</w:t>
      </w:r>
      <w:r w:rsidR="006C3076">
        <w:rPr>
          <w:sz w:val="24"/>
        </w:rPr>
        <w:t>.</w:t>
      </w:r>
    </w:p>
    <w:p w:rsidR="005E6756" w:rsidRDefault="005E6756" w:rsidP="00B50522">
      <w:pPr>
        <w:jc w:val="center"/>
        <w:rPr>
          <w:sz w:val="24"/>
        </w:rPr>
      </w:pPr>
    </w:p>
    <w:p w:rsidR="006C3076" w:rsidRDefault="001304FB" w:rsidP="00B50522">
      <w:pPr>
        <w:jc w:val="center"/>
        <w:rPr>
          <w:sz w:val="24"/>
        </w:rPr>
      </w:pPr>
      <w:r w:rsidRPr="001304FB">
        <w:rPr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1" name="Imagem 1" descr="C:\Users\Robertinho\Desktop\Fevereiro\1def5dee-b98c-449b-9478-64a767422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def5dee-b98c-449b-9478-64a7674220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B0" w:rsidRDefault="006C3076" w:rsidP="00B50522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180" w:rsidRDefault="002F2180">
      <w:r>
        <w:separator/>
      </w:r>
    </w:p>
  </w:endnote>
  <w:endnote w:type="continuationSeparator" w:id="0">
    <w:p w:rsidR="002F2180" w:rsidRDefault="002F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180" w:rsidRDefault="002F2180">
      <w:r>
        <w:separator/>
      </w:r>
    </w:p>
  </w:footnote>
  <w:footnote w:type="continuationSeparator" w:id="0">
    <w:p w:rsidR="002F2180" w:rsidRDefault="002F2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304FB"/>
    <w:rsid w:val="00143BFD"/>
    <w:rsid w:val="0014752E"/>
    <w:rsid w:val="00151B3E"/>
    <w:rsid w:val="001531A0"/>
    <w:rsid w:val="00157853"/>
    <w:rsid w:val="00163C82"/>
    <w:rsid w:val="00176664"/>
    <w:rsid w:val="00196D27"/>
    <w:rsid w:val="001A77B0"/>
    <w:rsid w:val="001B270B"/>
    <w:rsid w:val="002175D2"/>
    <w:rsid w:val="00220B9C"/>
    <w:rsid w:val="00252BB6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2F2180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C3076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2343E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152B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3F2F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55589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5148C-3AE2-477D-9342-9E7A7D23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68</cp:revision>
  <cp:lastPrinted>2018-02-23T17:57:00Z</cp:lastPrinted>
  <dcterms:created xsi:type="dcterms:W3CDTF">2019-01-03T11:32:00Z</dcterms:created>
  <dcterms:modified xsi:type="dcterms:W3CDTF">2019-02-21T19:12:00Z</dcterms:modified>
</cp:coreProperties>
</file>