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AE48E1">
        <w:rPr>
          <w:rFonts w:ascii="Bookman Old Style" w:hAnsi="Bookman Old Style"/>
          <w:b/>
          <w:sz w:val="24"/>
          <w:szCs w:val="24"/>
        </w:rPr>
        <w:t>IRINEU BONATTI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SANTA ANA.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AE48E1">
        <w:rPr>
          <w:rFonts w:ascii="Bookman Old Style" w:hAnsi="Bookman Old Style"/>
          <w:sz w:val="28"/>
          <w:szCs w:val="28"/>
        </w:rPr>
        <w:t>Irineu Bonatti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, localizada no Bairro Jardim Santa Ana.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6FD" w:rsidRDefault="009336FD">
      <w:r>
        <w:separator/>
      </w:r>
    </w:p>
  </w:endnote>
  <w:endnote w:type="continuationSeparator" w:id="0">
    <w:p w:rsidR="009336FD" w:rsidRDefault="0093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6FD" w:rsidRDefault="009336FD">
      <w:r>
        <w:separator/>
      </w:r>
    </w:p>
  </w:footnote>
  <w:footnote w:type="continuationSeparator" w:id="0">
    <w:p w:rsidR="009336FD" w:rsidRDefault="0093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6FD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A9DC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DECE-2490-42D6-96FB-4DB92AD4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2019-02-27T12:37:00Z</dcterms:created>
  <dcterms:modified xsi:type="dcterms:W3CDTF">2019-02-27T12:37:00Z</dcterms:modified>
</cp:coreProperties>
</file>