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D814D8">
        <w:rPr>
          <w:rFonts w:ascii="Bookman Old Style" w:hAnsi="Bookman Old Style"/>
          <w:b/>
          <w:sz w:val="24"/>
          <w:szCs w:val="24"/>
        </w:rPr>
        <w:t>REVERENDO JORGE BERTOLASO STELLA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SANTA ANA.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D814D8">
        <w:rPr>
          <w:rFonts w:ascii="Bookman Old Style" w:hAnsi="Bookman Old Style"/>
          <w:sz w:val="28"/>
          <w:szCs w:val="28"/>
        </w:rPr>
        <w:t>Reverendo Jorge Bertolaso Stella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, localizada no Bairro Jardim Santa Ana.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BF" w:rsidRDefault="00CD2DBF">
      <w:r>
        <w:separator/>
      </w:r>
    </w:p>
  </w:endnote>
  <w:endnote w:type="continuationSeparator" w:id="0">
    <w:p w:rsidR="00CD2DBF" w:rsidRDefault="00CD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BF" w:rsidRDefault="00CD2DBF">
      <w:r>
        <w:separator/>
      </w:r>
    </w:p>
  </w:footnote>
  <w:footnote w:type="continuationSeparator" w:id="0">
    <w:p w:rsidR="00CD2DBF" w:rsidRDefault="00CD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2DBF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9DC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83D8-CDB0-4651-9154-8352A1BC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2019-02-27T12:41:00Z</dcterms:created>
  <dcterms:modified xsi:type="dcterms:W3CDTF">2019-02-27T12:41:00Z</dcterms:modified>
</cp:coreProperties>
</file>