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651FE" w:rsidRPr="004651FE">
        <w:rPr>
          <w:b/>
          <w:sz w:val="24"/>
        </w:rPr>
        <w:t>PODA DAS ARVORES PARA DESOBSTRUÇÃO DO PASSEIO PÚBLICO DA RUA CAMPO GRANDE, NO MIRANTE</w:t>
      </w:r>
      <w:r w:rsidR="004651FE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651FE" w:rsidRPr="004651FE">
        <w:rPr>
          <w:sz w:val="24"/>
        </w:rPr>
        <w:t>poda das arvores para desobstrução do passeio público da Rua Campo Grande, no Mirante</w:t>
      </w:r>
      <w:r w:rsidR="004651FE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4651FE" w:rsidP="00B50522">
      <w:pPr>
        <w:jc w:val="center"/>
        <w:rPr>
          <w:sz w:val="24"/>
        </w:rPr>
      </w:pPr>
      <w:bookmarkStart w:id="0" w:name="_GoBack"/>
      <w:r w:rsidRPr="004651FE">
        <w:rPr>
          <w:noProof/>
          <w:sz w:val="24"/>
        </w:rPr>
        <w:drawing>
          <wp:inline distT="0" distB="0" distL="0" distR="0">
            <wp:extent cx="6231467" cy="3505200"/>
            <wp:effectExtent l="0" t="0" r="0" b="0"/>
            <wp:docPr id="3" name="Imagem 3" descr="C:\Users\Robertinho\Desktop\Março\9e09bfac-9474-4234-b30a-751822851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9e09bfac-9474-4234-b30a-7518228512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768" cy="350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9A4" w:rsidRDefault="008529A4">
      <w:r>
        <w:separator/>
      </w:r>
    </w:p>
  </w:endnote>
  <w:endnote w:type="continuationSeparator" w:id="0">
    <w:p w:rsidR="008529A4" w:rsidRDefault="0085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9A4" w:rsidRDefault="008529A4">
      <w:r>
        <w:separator/>
      </w:r>
    </w:p>
  </w:footnote>
  <w:footnote w:type="continuationSeparator" w:id="0">
    <w:p w:rsidR="008529A4" w:rsidRDefault="0085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308D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651FE"/>
    <w:rsid w:val="004A1EFB"/>
    <w:rsid w:val="004D622E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529A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D005-B2C7-4F53-86AD-2CD5D20B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76</cp:revision>
  <cp:lastPrinted>2018-02-23T17:57:00Z</cp:lastPrinted>
  <dcterms:created xsi:type="dcterms:W3CDTF">2019-01-03T11:32:00Z</dcterms:created>
  <dcterms:modified xsi:type="dcterms:W3CDTF">2019-03-07T14:51:00Z</dcterms:modified>
</cp:coreProperties>
</file>