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CC4C8F">
        <w:rPr>
          <w:bCs/>
          <w:i/>
          <w:sz w:val="28"/>
          <w:szCs w:val="28"/>
        </w:rPr>
        <w:t xml:space="preserve">, que junto as Secretarias de Educação e Jurídica , estudos para que a limpeza e roçagem do mato das escolas, sejam realizadas com recursos oriundos do Programa de Apoio Financeiro Escolar. – PAFE, instituído pela </w:t>
      </w:r>
      <w:r w:rsidR="00CC4C8F">
        <w:rPr>
          <w:bCs/>
          <w:i/>
          <w:sz w:val="32"/>
          <w:szCs w:val="32"/>
        </w:rPr>
        <w:t>Lei Municipal 5.942/2017.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F7A05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</w:t>
      </w:r>
      <w:r w:rsidR="00CC4C8F">
        <w:rPr>
          <w:bCs/>
          <w:i/>
          <w:sz w:val="28"/>
          <w:szCs w:val="28"/>
        </w:rPr>
        <w:t xml:space="preserve">que junto as Secretarias de Educação e Jurídica , estudos para que a limpeza e roçagem do mato das escolas, sejam realizadas com recursos oriundos do Programa de Apoio Financeiro Escolar. – PAFE, instituído pela </w:t>
      </w:r>
      <w:r w:rsidR="00CC4C8F">
        <w:rPr>
          <w:bCs/>
          <w:i/>
          <w:sz w:val="32"/>
          <w:szCs w:val="32"/>
        </w:rPr>
        <w:t>Lei Municipal 5.942/2017</w:t>
      </w:r>
      <w:r w:rsidR="007F7A05">
        <w:rPr>
          <w:bCs/>
          <w:i/>
          <w:sz w:val="28"/>
          <w:szCs w:val="28"/>
        </w:rPr>
        <w:t>.</w:t>
      </w:r>
    </w:p>
    <w:p w:rsidR="00CC4C8F" w:rsidRDefault="00CC4C8F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  <w:r>
        <w:rPr>
          <w:bCs/>
          <w:iCs/>
        </w:rPr>
        <w:t>Se, juridicamente for possível, a proposta apresentada vai beneficiar município e munícipes</w:t>
      </w:r>
      <w:r w:rsidR="003E6C60">
        <w:rPr>
          <w:bCs/>
          <w:iCs/>
        </w:rPr>
        <w:t>, visto que as escolas poderiam ser limpas ao mesmo tempo.</w:t>
      </w:r>
    </w:p>
    <w:p w:rsidR="003E6C60" w:rsidRDefault="003E6C60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</w:p>
    <w:p w:rsidR="003E6C60" w:rsidRDefault="003E6C60" w:rsidP="003E6C60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 </w:t>
      </w:r>
      <w:r>
        <w:t>Sala das Sessões “Vereador Santo Róttoli”, aos 08 de março   de 2019.</w:t>
      </w:r>
    </w:p>
    <w:p w:rsidR="003E6C60" w:rsidRDefault="003E6C60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</w:p>
    <w:p w:rsidR="003E6C60" w:rsidRDefault="003E6C60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</w:p>
    <w:p w:rsidR="00C7245F" w:rsidRDefault="001171B8" w:rsidP="003E6C60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7F7A05" w:rsidRDefault="007F7A05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sectPr w:rsidR="007F7A05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B6" w:rsidRDefault="003335B6">
      <w:r>
        <w:separator/>
      </w:r>
    </w:p>
  </w:endnote>
  <w:endnote w:type="continuationSeparator" w:id="1">
    <w:p w:rsidR="003335B6" w:rsidRDefault="00333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B6" w:rsidRDefault="003335B6">
      <w:r>
        <w:separator/>
      </w:r>
    </w:p>
  </w:footnote>
  <w:footnote w:type="continuationSeparator" w:id="1">
    <w:p w:rsidR="003335B6" w:rsidRDefault="00333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68C577B"/>
    <w:multiLevelType w:val="hybridMultilevel"/>
    <w:tmpl w:val="B1F21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3906E0"/>
    <w:multiLevelType w:val="hybridMultilevel"/>
    <w:tmpl w:val="85383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35B6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C7A3D"/>
    <w:rsid w:val="003E450B"/>
    <w:rsid w:val="003E6C60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B571F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43C6F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C4C8F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2019-03-08T16:55:00Z</cp:lastPrinted>
  <dcterms:created xsi:type="dcterms:W3CDTF">2019-03-08T17:19:00Z</dcterms:created>
  <dcterms:modified xsi:type="dcterms:W3CDTF">2019-03-08T17:19:00Z</dcterms:modified>
</cp:coreProperties>
</file>