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0F007B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7C1B82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  <w:r w:rsidR="00A054D1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0F007B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7C1B82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007</w:t>
      </w:r>
      <w:r w:rsidR="001937C0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0F0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0F007B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EA093D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0F007B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0F007B">
        <w:rPr>
          <w:rFonts w:ascii="Arial" w:hAnsi="Arial" w:cs="Arial"/>
          <w:sz w:val="24"/>
          <w:szCs w:val="24"/>
          <w:shd w:val="clear" w:color="auto" w:fill="FFFFFF"/>
        </w:rPr>
        <w:t xml:space="preserve">envia a esta Casa, o </w:t>
      </w:r>
      <w:r w:rsidR="00500826" w:rsidRPr="00EA093D">
        <w:rPr>
          <w:rFonts w:ascii="Arial" w:hAnsi="Arial" w:cs="Arial"/>
          <w:sz w:val="24"/>
          <w:szCs w:val="24"/>
          <w:shd w:val="clear" w:color="auto" w:fill="FFFFFF"/>
        </w:rPr>
        <w:t>Projeto d</w:t>
      </w:r>
      <w:r w:rsidR="00C237D5" w:rsidRPr="00EA093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0F007B" w:rsidRPr="00EA093D">
        <w:rPr>
          <w:rFonts w:ascii="Arial" w:hAnsi="Arial" w:cs="Arial"/>
          <w:sz w:val="24"/>
          <w:szCs w:val="24"/>
          <w:shd w:val="clear" w:color="auto" w:fill="FFFFFF"/>
        </w:rPr>
        <w:t>007</w:t>
      </w:r>
      <w:r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EA093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EA093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Reformulação do Conselho Gestor para Administrar a Biblioteca Pública </w:t>
      </w:r>
      <w:proofErr w:type="gramStart"/>
      <w:r w:rsidR="000F007B" w:rsidRPr="00EA093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Municipal </w:t>
      </w:r>
      <w:r w:rsidR="00893322" w:rsidRPr="00EA093D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proofErr w:type="gramEnd"/>
      <w:r w:rsidRPr="00EA093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”   </w:t>
      </w:r>
    </w:p>
    <w:p w:rsidR="00DC087E" w:rsidRPr="00E965D0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EA093D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EA093D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B14434" w:rsidRPr="00E965D0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E965D0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E31C70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E965D0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965D0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E965D0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E965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483F" w:rsidRPr="00E965D0">
        <w:rPr>
          <w:rFonts w:ascii="Arial" w:hAnsi="Arial" w:cs="Arial"/>
          <w:sz w:val="24"/>
          <w:szCs w:val="24"/>
          <w:shd w:val="clear" w:color="auto" w:fill="FFFFFF"/>
        </w:rPr>
        <w:t>uma reformulação no Conselho Gestor</w:t>
      </w:r>
      <w:r w:rsidR="00E965D0">
        <w:rPr>
          <w:rFonts w:ascii="Arial" w:hAnsi="Arial" w:cs="Arial"/>
          <w:sz w:val="24"/>
          <w:szCs w:val="24"/>
          <w:shd w:val="clear" w:color="auto" w:fill="FFFFFF"/>
        </w:rPr>
        <w:t xml:space="preserve"> para que possa administrar a Biblioteca Pública Municipal, devidamente reestruturado</w:t>
      </w:r>
      <w:r w:rsidR="004A51EA">
        <w:rPr>
          <w:rFonts w:ascii="Arial" w:hAnsi="Arial" w:cs="Arial"/>
          <w:sz w:val="24"/>
          <w:szCs w:val="24"/>
          <w:shd w:val="clear" w:color="auto" w:fill="FFFFFF"/>
        </w:rPr>
        <w:t xml:space="preserve"> em sua composição paritária dentro da legalidade. Para tanto é necessária a revogação das leis nº 2171/1991; 2855/</w:t>
      </w:r>
      <w:r w:rsidR="002C6271">
        <w:rPr>
          <w:rFonts w:ascii="Arial" w:hAnsi="Arial" w:cs="Arial"/>
          <w:sz w:val="24"/>
          <w:szCs w:val="24"/>
          <w:shd w:val="clear" w:color="auto" w:fill="FFFFFF"/>
        </w:rPr>
        <w:t>1997 e 5119/2011 de forma a estar de</w:t>
      </w:r>
      <w:r w:rsidR="004A51EA">
        <w:rPr>
          <w:rFonts w:ascii="Arial" w:hAnsi="Arial" w:cs="Arial"/>
          <w:sz w:val="24"/>
          <w:szCs w:val="24"/>
          <w:shd w:val="clear" w:color="auto" w:fill="FFFFFF"/>
        </w:rPr>
        <w:t xml:space="preserve"> acordo com as novas nomenc</w:t>
      </w:r>
      <w:r w:rsidR="00192734">
        <w:rPr>
          <w:rFonts w:ascii="Arial" w:hAnsi="Arial" w:cs="Arial"/>
          <w:sz w:val="24"/>
          <w:szCs w:val="24"/>
          <w:shd w:val="clear" w:color="auto" w:fill="FFFFFF"/>
        </w:rPr>
        <w:t>laturas dispostas na Lei nº 5969</w:t>
      </w:r>
      <w:bookmarkStart w:id="0" w:name="_GoBack"/>
      <w:bookmarkEnd w:id="0"/>
      <w:r w:rsidR="004A51EA">
        <w:rPr>
          <w:rFonts w:ascii="Arial" w:hAnsi="Arial" w:cs="Arial"/>
          <w:sz w:val="24"/>
          <w:szCs w:val="24"/>
          <w:shd w:val="clear" w:color="auto" w:fill="FFFFFF"/>
        </w:rPr>
        <w:t>/2017, que implantou o Sistema Municipal de Cultura de Mogi Mirim.</w:t>
      </w:r>
    </w:p>
    <w:p w:rsidR="00641E37" w:rsidRPr="004A51EA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A51EA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proofErr w:type="gramStart"/>
      <w:r w:rsidR="00EF22A9" w:rsidRPr="004A51EA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0F3BD1"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51EA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4A51EA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4A51EA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4A51EA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4A51EA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4A51EA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4A51EA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4A51E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A51EA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A51EA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4A51EA">
        <w:rPr>
          <w:rFonts w:ascii="Arial" w:hAnsi="Arial" w:cs="Arial"/>
          <w:bCs/>
          <w:sz w:val="24"/>
          <w:szCs w:val="24"/>
        </w:rPr>
        <w:t xml:space="preserve"> comissão remete</w:t>
      </w:r>
      <w:r w:rsidRPr="004A51EA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7C1B82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7C1B8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7C1B82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7C1B82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7C1B82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7C1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7C1B82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gramStart"/>
      <w:r w:rsidR="00A7339C" w:rsidRPr="007C1B82">
        <w:rPr>
          <w:rFonts w:ascii="Arial" w:hAnsi="Arial" w:cs="Arial"/>
          <w:sz w:val="24"/>
          <w:szCs w:val="24"/>
          <w:shd w:val="clear" w:color="auto" w:fill="FFFFFF"/>
        </w:rPr>
        <w:t>Março</w:t>
      </w:r>
      <w:proofErr w:type="gramEnd"/>
      <w:r w:rsidR="00060158" w:rsidRPr="007C1B8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7C1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7C1B82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7C1B8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C1B82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C1B82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7C1B8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7C1B82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7C1B82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7C1B82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7C1B8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C1B8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7C1B8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C1B82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7C1B82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7C1B8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03" w:rsidRDefault="00FA0C03">
      <w:r>
        <w:separator/>
      </w:r>
    </w:p>
  </w:endnote>
  <w:endnote w:type="continuationSeparator" w:id="0">
    <w:p w:rsidR="00FA0C03" w:rsidRDefault="00FA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03" w:rsidRDefault="00FA0C03">
      <w:r>
        <w:separator/>
      </w:r>
    </w:p>
  </w:footnote>
  <w:footnote w:type="continuationSeparator" w:id="0">
    <w:p w:rsidR="00FA0C03" w:rsidRDefault="00FA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007B"/>
    <w:rsid w:val="000F101C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734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30565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948B0"/>
    <w:rsid w:val="004A4781"/>
    <w:rsid w:val="004A51EA"/>
    <w:rsid w:val="004D2785"/>
    <w:rsid w:val="004E3D04"/>
    <w:rsid w:val="00500826"/>
    <w:rsid w:val="005039C5"/>
    <w:rsid w:val="005276A6"/>
    <w:rsid w:val="00534A8D"/>
    <w:rsid w:val="0053796D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C1B82"/>
    <w:rsid w:val="007E5CDF"/>
    <w:rsid w:val="007E659B"/>
    <w:rsid w:val="00803470"/>
    <w:rsid w:val="0081647E"/>
    <w:rsid w:val="00876386"/>
    <w:rsid w:val="0088250E"/>
    <w:rsid w:val="00893322"/>
    <w:rsid w:val="008B1BCA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47E2"/>
    <w:rsid w:val="009C7110"/>
    <w:rsid w:val="009E72EC"/>
    <w:rsid w:val="00A054D1"/>
    <w:rsid w:val="00A115A9"/>
    <w:rsid w:val="00A16C4F"/>
    <w:rsid w:val="00A3162E"/>
    <w:rsid w:val="00A57266"/>
    <w:rsid w:val="00A60110"/>
    <w:rsid w:val="00A60DB4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C087E"/>
    <w:rsid w:val="00DD6AC8"/>
    <w:rsid w:val="00DE301F"/>
    <w:rsid w:val="00E10E7E"/>
    <w:rsid w:val="00E27F11"/>
    <w:rsid w:val="00E31C70"/>
    <w:rsid w:val="00E448E3"/>
    <w:rsid w:val="00E544D9"/>
    <w:rsid w:val="00E70299"/>
    <w:rsid w:val="00E91531"/>
    <w:rsid w:val="00E965D0"/>
    <w:rsid w:val="00EA093D"/>
    <w:rsid w:val="00EB74DD"/>
    <w:rsid w:val="00EC046F"/>
    <w:rsid w:val="00ED6A45"/>
    <w:rsid w:val="00EE654A"/>
    <w:rsid w:val="00EF22A9"/>
    <w:rsid w:val="00F00838"/>
    <w:rsid w:val="00F049E4"/>
    <w:rsid w:val="00F53521"/>
    <w:rsid w:val="00F615D6"/>
    <w:rsid w:val="00F92779"/>
    <w:rsid w:val="00FA0C0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2019-02-25T16:30:00Z</cp:lastPrinted>
  <dcterms:created xsi:type="dcterms:W3CDTF">2019-03-14T11:39:00Z</dcterms:created>
  <dcterms:modified xsi:type="dcterms:W3CDTF">2019-03-20T13:39:00Z</dcterms:modified>
</cp:coreProperties>
</file>