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7F" w:rsidRDefault="00687B7F" w:rsidP="00687B7F">
      <w:pPr>
        <w:jc w:val="center"/>
      </w:pPr>
      <w:r>
        <w:rPr>
          <w:rFonts w:ascii="Arial" w:hAnsi="Arial" w:cs="Arial"/>
          <w:b/>
          <w:sz w:val="24"/>
          <w:szCs w:val="24"/>
        </w:rPr>
        <w:t xml:space="preserve">PROJETO DE LEI Nº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F23D41">
        <w:rPr>
          <w:rFonts w:ascii="Arial" w:hAnsi="Arial" w:cs="Arial"/>
          <w:b/>
          <w:sz w:val="24"/>
          <w:szCs w:val="24"/>
        </w:rPr>
        <w:t xml:space="preserve"> DE 201</w:t>
      </w:r>
      <w:r>
        <w:rPr>
          <w:rFonts w:ascii="Arial" w:hAnsi="Arial" w:cs="Arial"/>
          <w:b/>
          <w:sz w:val="24"/>
          <w:szCs w:val="24"/>
        </w:rPr>
        <w:t>9</w:t>
      </w:r>
    </w:p>
    <w:p w:rsidR="00687B7F" w:rsidRDefault="00687B7F" w:rsidP="008F20D8">
      <w:pPr>
        <w:jc w:val="both"/>
      </w:pPr>
      <w:bookmarkStart w:id="0" w:name="_GoBack"/>
      <w:bookmarkEnd w:id="0"/>
    </w:p>
    <w:p w:rsidR="008F20D8" w:rsidRPr="00687B7F" w:rsidRDefault="008F20D8" w:rsidP="00687B7F">
      <w:pPr>
        <w:ind w:left="4253"/>
        <w:jc w:val="both"/>
        <w:rPr>
          <w:b/>
        </w:rPr>
      </w:pPr>
      <w:r w:rsidRPr="00687B7F">
        <w:rPr>
          <w:b/>
        </w:rPr>
        <w:t>"Dispõe sobre a obrigatoriedade de apresentação, pelo Poder Público, de Relatório Fiscal, de interesse público, nos termos que especifica, e dá outras providências.</w:t>
      </w:r>
    </w:p>
    <w:p w:rsidR="008F20D8" w:rsidRDefault="008F20D8" w:rsidP="008F20D8">
      <w:pPr>
        <w:jc w:val="both"/>
      </w:pPr>
      <w:r w:rsidRPr="008F20D8">
        <w:t xml:space="preserve">A Câmara Municipal de </w:t>
      </w:r>
      <w:r>
        <w:t>Mogi Mirim</w:t>
      </w:r>
      <w:r w:rsidRPr="008F20D8">
        <w:t xml:space="preserve"> decreta:</w:t>
      </w:r>
    </w:p>
    <w:p w:rsidR="008F20D8" w:rsidRDefault="008F20D8" w:rsidP="008F20D8">
      <w:pPr>
        <w:jc w:val="both"/>
      </w:pPr>
      <w:r w:rsidRPr="008F20D8">
        <w:t>Art. 1º - Fica o Executivo Municipal obrigado a publicar, até 30 dias antes do envio dos projetos de Lei de Diretrizes Orçamentárias - LDO e de Lei Orçamentária Anual - LOA, Relatório Simplificado de Arrecadação Tributária Municipal - RSTAM, referente ao semestre civil imediatamente anterior ao semestre em que for publicado.</w:t>
      </w:r>
    </w:p>
    <w:p w:rsidR="008F20D8" w:rsidRDefault="008F20D8" w:rsidP="008F20D8">
      <w:pPr>
        <w:jc w:val="both"/>
      </w:pPr>
      <w:r w:rsidRPr="008F20D8">
        <w:t>§1º Relatório Simplificado de Arrecadação Tributária Municipal - RSATM será publicado em sítio da internet, podendo qualquer pessoa, física ou jurídica, independentemente de justificativa, cadastrar e-mail no mencionado sítio para recebimento de cópia digital do Relatório.</w:t>
      </w:r>
    </w:p>
    <w:p w:rsidR="008F20D8" w:rsidRDefault="008F20D8" w:rsidP="008F20D8">
      <w:pPr>
        <w:jc w:val="both"/>
      </w:pPr>
      <w:r w:rsidRPr="008F20D8">
        <w:t>§ 2º O Poder Executivo enviará cópia digital para todas as entidades sociais cadastradas na Prefeitura Municipal.</w:t>
      </w:r>
    </w:p>
    <w:p w:rsidR="008F20D8" w:rsidRDefault="008F20D8" w:rsidP="008F20D8">
      <w:pPr>
        <w:jc w:val="both"/>
      </w:pPr>
      <w:r w:rsidRPr="008F20D8">
        <w:t xml:space="preserve">Art. 2º O Relatório Simplificado de Arrecadação Tributária Municipal - RSATM conterá as seguintes informações: </w:t>
      </w:r>
    </w:p>
    <w:p w:rsidR="008F20D8" w:rsidRDefault="008F20D8" w:rsidP="008F20D8">
      <w:pPr>
        <w:jc w:val="both"/>
      </w:pPr>
      <w:r w:rsidRPr="008F20D8">
        <w:t xml:space="preserve">I- </w:t>
      </w:r>
      <w:proofErr w:type="gramStart"/>
      <w:r w:rsidRPr="008F20D8">
        <w:t>valor</w:t>
      </w:r>
      <w:proofErr w:type="gramEnd"/>
      <w:r w:rsidRPr="008F20D8">
        <w:t xml:space="preserve"> do tributo arrecadado no semestre; </w:t>
      </w:r>
    </w:p>
    <w:p w:rsidR="008F20D8" w:rsidRDefault="008F20D8" w:rsidP="008F20D8">
      <w:pPr>
        <w:jc w:val="both"/>
      </w:pPr>
      <w:r w:rsidRPr="008F20D8">
        <w:t xml:space="preserve">II- </w:t>
      </w:r>
      <w:proofErr w:type="gramStart"/>
      <w:r w:rsidRPr="008F20D8">
        <w:t>valor</w:t>
      </w:r>
      <w:proofErr w:type="gramEnd"/>
      <w:r w:rsidRPr="008F20D8">
        <w:t xml:space="preserve"> do tributo: </w:t>
      </w:r>
    </w:p>
    <w:p w:rsidR="008F20D8" w:rsidRDefault="008F20D8" w:rsidP="008F20D8">
      <w:pPr>
        <w:jc w:val="both"/>
      </w:pPr>
      <w:r w:rsidRPr="008F20D8">
        <w:t xml:space="preserve">a) lançado b) parcelado; </w:t>
      </w:r>
    </w:p>
    <w:p w:rsidR="008F20D8" w:rsidRDefault="008F20D8" w:rsidP="008F20D8">
      <w:pPr>
        <w:jc w:val="both"/>
      </w:pPr>
      <w:r w:rsidRPr="008F20D8">
        <w:t>c) inscrito na dívida ativa</w:t>
      </w:r>
      <w:r>
        <w:t>.</w:t>
      </w:r>
    </w:p>
    <w:p w:rsidR="008F20D8" w:rsidRDefault="008F20D8" w:rsidP="008F20D8">
      <w:pPr>
        <w:jc w:val="both"/>
      </w:pPr>
      <w:r w:rsidRPr="008F20D8">
        <w:t xml:space="preserve">III - número de contribuintes (adimplentes e inadimplentes); </w:t>
      </w:r>
    </w:p>
    <w:p w:rsidR="008F20D8" w:rsidRDefault="008F20D8" w:rsidP="008F20D8">
      <w:pPr>
        <w:jc w:val="both"/>
      </w:pPr>
      <w:r w:rsidRPr="008F20D8">
        <w:t xml:space="preserve">IV - </w:t>
      </w:r>
      <w:proofErr w:type="gramStart"/>
      <w:r w:rsidRPr="008F20D8">
        <w:t>valor</w:t>
      </w:r>
      <w:proofErr w:type="gramEnd"/>
      <w:r w:rsidRPr="008F20D8">
        <w:t xml:space="preserve"> de renúncia fiscal por tributo; </w:t>
      </w:r>
    </w:p>
    <w:p w:rsidR="008F20D8" w:rsidRDefault="008F20D8" w:rsidP="008F20D8">
      <w:pPr>
        <w:jc w:val="both"/>
      </w:pPr>
      <w:r w:rsidRPr="008F20D8">
        <w:t xml:space="preserve">V- </w:t>
      </w:r>
      <w:proofErr w:type="gramStart"/>
      <w:r w:rsidRPr="008F20D8">
        <w:t>valor</w:t>
      </w:r>
      <w:proofErr w:type="gramEnd"/>
      <w:r w:rsidRPr="008F20D8">
        <w:t xml:space="preserve"> arrecadado por distrito. </w:t>
      </w:r>
    </w:p>
    <w:p w:rsidR="008F20D8" w:rsidRDefault="008F20D8" w:rsidP="008F20D8">
      <w:pPr>
        <w:jc w:val="both"/>
      </w:pPr>
      <w:r w:rsidRPr="008F20D8">
        <w:t>Art. 3º O Relatório Simplificado de Arrecadação Tributária Municipal - RSATM conterá informações sobre os valões cobrados de multas em razão do exercício do poder de polícia, conforme segue:</w:t>
      </w:r>
    </w:p>
    <w:p w:rsidR="008F20D8" w:rsidRDefault="008F20D8" w:rsidP="008F20D8">
      <w:pPr>
        <w:jc w:val="both"/>
      </w:pPr>
      <w:r w:rsidRPr="008F20D8">
        <w:t xml:space="preserve">I - </w:t>
      </w:r>
      <w:proofErr w:type="gramStart"/>
      <w:r w:rsidRPr="008F20D8">
        <w:t>modalidade</w:t>
      </w:r>
      <w:proofErr w:type="gramEnd"/>
      <w:r w:rsidRPr="008F20D8">
        <w:t xml:space="preserve"> de multa; </w:t>
      </w:r>
    </w:p>
    <w:p w:rsidR="008F20D8" w:rsidRDefault="008F20D8" w:rsidP="008F20D8">
      <w:pPr>
        <w:jc w:val="both"/>
      </w:pPr>
      <w:r w:rsidRPr="008F20D8">
        <w:t xml:space="preserve">II - </w:t>
      </w:r>
      <w:proofErr w:type="gramStart"/>
      <w:r w:rsidRPr="008F20D8">
        <w:t>distrito</w:t>
      </w:r>
      <w:proofErr w:type="gramEnd"/>
      <w:r w:rsidRPr="008F20D8">
        <w:t xml:space="preserve">; </w:t>
      </w:r>
    </w:p>
    <w:p w:rsidR="008F20D8" w:rsidRDefault="008F20D8" w:rsidP="008F20D8">
      <w:pPr>
        <w:jc w:val="both"/>
      </w:pPr>
      <w:r w:rsidRPr="008F20D8">
        <w:t xml:space="preserve">III - situação de pagamento (lançado, parcelado, pago e inscrito em dívida ativa); </w:t>
      </w:r>
    </w:p>
    <w:p w:rsidR="008F20D8" w:rsidRDefault="008F20D8" w:rsidP="008F20D8">
      <w:pPr>
        <w:jc w:val="both"/>
      </w:pPr>
      <w:r w:rsidRPr="008F20D8">
        <w:t xml:space="preserve">IV - </w:t>
      </w:r>
      <w:proofErr w:type="gramStart"/>
      <w:r w:rsidRPr="008F20D8">
        <w:t>número</w:t>
      </w:r>
      <w:proofErr w:type="gramEnd"/>
      <w:r w:rsidRPr="008F20D8">
        <w:t xml:space="preserve"> de autuados; </w:t>
      </w:r>
    </w:p>
    <w:p w:rsidR="008F20D8" w:rsidRDefault="008F20D8" w:rsidP="008F20D8">
      <w:pPr>
        <w:jc w:val="both"/>
      </w:pPr>
      <w:r w:rsidRPr="008F20D8">
        <w:t xml:space="preserve">Art. 4º As despesas com a execução desta lei correrão por conta de dotações orçamentárias próprias, suplementadas se necessário. </w:t>
      </w:r>
    </w:p>
    <w:p w:rsidR="008F20D8" w:rsidRDefault="008F20D8" w:rsidP="008F20D8">
      <w:pPr>
        <w:jc w:val="both"/>
      </w:pPr>
      <w:r w:rsidRPr="008F20D8">
        <w:t xml:space="preserve">Art. 5º O Executivo regulamentará a presente lei no prazo de 60 dias, a contar da data de sua publicação. </w:t>
      </w:r>
    </w:p>
    <w:p w:rsidR="00DF0916" w:rsidRDefault="008F20D8" w:rsidP="008F20D8">
      <w:pPr>
        <w:jc w:val="both"/>
      </w:pPr>
      <w:r w:rsidRPr="008F20D8">
        <w:t>Art. 6º Esta lei entra em vigor na data de sua publicação.</w:t>
      </w:r>
    </w:p>
    <w:p w:rsidR="003A154B" w:rsidRDefault="003A154B" w:rsidP="008F20D8">
      <w:pPr>
        <w:jc w:val="both"/>
      </w:pPr>
    </w:p>
    <w:p w:rsidR="003A154B" w:rsidRDefault="003A154B" w:rsidP="003A154B">
      <w:pPr>
        <w:pStyle w:val="SemEspaamento"/>
        <w:jc w:val="center"/>
      </w:pPr>
      <w:r>
        <w:t>Samuel Nogueira Cavalcante</w:t>
      </w:r>
    </w:p>
    <w:p w:rsidR="003A154B" w:rsidRDefault="003A154B" w:rsidP="003A154B">
      <w:pPr>
        <w:pStyle w:val="SemEspaamento"/>
        <w:jc w:val="center"/>
      </w:pPr>
      <w:r>
        <w:t>Vereador</w:t>
      </w:r>
    </w:p>
    <w:p w:rsidR="003A154B" w:rsidRDefault="003A154B" w:rsidP="003A154B">
      <w:pPr>
        <w:pStyle w:val="SemEspaamento"/>
        <w:jc w:val="center"/>
      </w:pPr>
    </w:p>
    <w:p w:rsidR="003A154B" w:rsidRDefault="003A154B" w:rsidP="003A154B">
      <w:pPr>
        <w:pStyle w:val="SemEspaamento"/>
        <w:jc w:val="center"/>
      </w:pPr>
    </w:p>
    <w:p w:rsidR="003A154B" w:rsidRDefault="003A154B" w:rsidP="003A154B">
      <w:pPr>
        <w:pStyle w:val="SemEspaamento"/>
        <w:jc w:val="center"/>
        <w:rPr>
          <w:b/>
        </w:rPr>
      </w:pPr>
      <w:r>
        <w:rPr>
          <w:b/>
        </w:rPr>
        <w:t>JUSTIFICATIVA</w:t>
      </w:r>
    </w:p>
    <w:p w:rsidR="003A154B" w:rsidRDefault="003A154B" w:rsidP="003A154B">
      <w:pPr>
        <w:pStyle w:val="SemEspaamento"/>
        <w:jc w:val="center"/>
        <w:rPr>
          <w:b/>
        </w:rPr>
      </w:pPr>
    </w:p>
    <w:p w:rsidR="003A154B" w:rsidRDefault="003A154B" w:rsidP="003A154B">
      <w:pPr>
        <w:pStyle w:val="SemEspaamento"/>
        <w:jc w:val="both"/>
      </w:pPr>
      <w:r w:rsidRPr="003A154B">
        <w:t>O presente projeto de lei, que nos chega através de sugestão d</w:t>
      </w:r>
      <w:r>
        <w:t>este</w:t>
      </w:r>
      <w:r w:rsidRPr="003A154B">
        <w:t xml:space="preserve"> </w:t>
      </w:r>
      <w:r>
        <w:t>vereador que subscreve</w:t>
      </w:r>
      <w:r w:rsidRPr="003A154B">
        <w:t>, pretende aumentar a transparência das informações relativas à arrecadação e aos gastos públicos bem como aprimorar a participação da sociedade na forma em que os recursos públicos serão alocados e, para tanto, propõe a especificação regional dos valores arrecadados através do Relatório Simplificado de Arrecadação Tributária Municipal - RSATM.</w:t>
      </w:r>
    </w:p>
    <w:p w:rsidR="003A154B" w:rsidRDefault="003A154B" w:rsidP="003A154B">
      <w:pPr>
        <w:pStyle w:val="SemEspaamento"/>
        <w:jc w:val="both"/>
      </w:pPr>
    </w:p>
    <w:p w:rsidR="003A154B" w:rsidRDefault="003A154B" w:rsidP="003A154B">
      <w:pPr>
        <w:pStyle w:val="SemEspaamento"/>
        <w:jc w:val="both"/>
      </w:pPr>
      <w:r w:rsidRPr="003A154B">
        <w:t xml:space="preserve">Ainda, a propositura visa iluminar a supremacia do interesse público e destacar entre os princípios norteadores da administração </w:t>
      </w:r>
      <w:proofErr w:type="spellStart"/>
      <w:r w:rsidRPr="003A154B">
        <w:t>publica</w:t>
      </w:r>
      <w:proofErr w:type="spellEnd"/>
      <w:r w:rsidRPr="003A154B">
        <w:t xml:space="preserve"> a relação entre eficiência e publicidade bem como atender tudo mais que impõe o artigo 37 da CF, quanto à obediência aos princípios da moralidade, impessoalidade e razoabilidade através de esclarecimentos qualificadores da participação.</w:t>
      </w:r>
    </w:p>
    <w:p w:rsidR="003A154B" w:rsidRDefault="003A154B" w:rsidP="003A154B">
      <w:pPr>
        <w:pStyle w:val="SemEspaamento"/>
        <w:jc w:val="both"/>
      </w:pPr>
    </w:p>
    <w:p w:rsidR="003A154B" w:rsidRDefault="003A154B" w:rsidP="003A154B">
      <w:pPr>
        <w:pStyle w:val="SemEspaamento"/>
        <w:jc w:val="both"/>
      </w:pPr>
      <w:r w:rsidRPr="003A154B">
        <w:t>Deste modo, destaca a perspectiva de democracia representativa com olhos num modelo mais participativo, reforçando a agenda da sociedade civil para fazer reverberar a importância dada aos mecanismos que colocam em prática um modelo de correlação entre as vontades políticas e as vontades da sociedade.</w:t>
      </w:r>
    </w:p>
    <w:p w:rsidR="003A154B" w:rsidRDefault="003A154B" w:rsidP="003A154B">
      <w:pPr>
        <w:pStyle w:val="SemEspaamento"/>
        <w:jc w:val="both"/>
      </w:pPr>
    </w:p>
    <w:p w:rsidR="003A154B" w:rsidRDefault="003A154B" w:rsidP="003A154B">
      <w:pPr>
        <w:pStyle w:val="SemEspaamento"/>
        <w:jc w:val="both"/>
      </w:pPr>
      <w:r w:rsidRPr="003A154B">
        <w:t>Neste contexto</w:t>
      </w:r>
      <w:r>
        <w:t>,</w:t>
      </w:r>
      <w:r w:rsidRPr="003A154B">
        <w:t xml:space="preserve"> o instrumento ora proposto efetiva o espírito pretendido pelo inciso II, § 2º do Artigo 58 da Carta Magna que consagra a audiência pública como mecanismo capaz de promover um diálogo entre a sociedade civil e as autoridades da administração pública e o faz trazendo o ingrediente necessário a legitimidade garantidora da eficácia da decisão que a autoridade vier a tomar.</w:t>
      </w:r>
    </w:p>
    <w:p w:rsidR="003A154B" w:rsidRDefault="003A154B" w:rsidP="003A154B">
      <w:pPr>
        <w:pStyle w:val="SemEspaamento"/>
        <w:jc w:val="both"/>
      </w:pPr>
    </w:p>
    <w:p w:rsidR="003A154B" w:rsidRDefault="003A154B" w:rsidP="003A154B">
      <w:pPr>
        <w:pStyle w:val="SemEspaamento"/>
        <w:jc w:val="both"/>
      </w:pPr>
      <w:r w:rsidRPr="003A154B">
        <w:t>Além disso, sob critérios objetivos e numéricos os cidadãos poderão cuidar melhor do patrimônio da cidade e com a compreensão de que em verdade esse patrimônio é um pouco de cada contribuinte, de cada cidadão que deve empregar-lhe cuidado e interesse na gestão.</w:t>
      </w:r>
    </w:p>
    <w:p w:rsidR="003A154B" w:rsidRDefault="003A154B" w:rsidP="003A154B">
      <w:pPr>
        <w:pStyle w:val="SemEspaamento"/>
        <w:jc w:val="both"/>
      </w:pPr>
    </w:p>
    <w:p w:rsidR="003A154B" w:rsidRPr="003A154B" w:rsidRDefault="003A154B" w:rsidP="003A154B">
      <w:pPr>
        <w:pStyle w:val="SemEspaamento"/>
        <w:jc w:val="both"/>
      </w:pPr>
      <w:r w:rsidRPr="003A154B">
        <w:t>Com estas considerações, submeto a propositura à análise dos nobres Pares e conto com o apoio para aprovação</w:t>
      </w:r>
    </w:p>
    <w:sectPr w:rsidR="003A154B" w:rsidRPr="003A154B" w:rsidSect="00687B7F">
      <w:headerReference w:type="default" r:id="rId6"/>
      <w:pgSz w:w="11906" w:h="16838"/>
      <w:pgMar w:top="1417" w:right="1133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FA3" w:rsidRDefault="00135FA3" w:rsidP="00687B7F">
      <w:pPr>
        <w:spacing w:after="0" w:line="240" w:lineRule="auto"/>
      </w:pPr>
      <w:r>
        <w:separator/>
      </w:r>
    </w:p>
  </w:endnote>
  <w:endnote w:type="continuationSeparator" w:id="0">
    <w:p w:rsidR="00135FA3" w:rsidRDefault="00135FA3" w:rsidP="0068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FA3" w:rsidRDefault="00135FA3" w:rsidP="00687B7F">
      <w:pPr>
        <w:spacing w:after="0" w:line="240" w:lineRule="auto"/>
      </w:pPr>
      <w:r>
        <w:separator/>
      </w:r>
    </w:p>
  </w:footnote>
  <w:footnote w:type="continuationSeparator" w:id="0">
    <w:p w:rsidR="00135FA3" w:rsidRDefault="00135FA3" w:rsidP="0068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B7F" w:rsidRDefault="00687B7F" w:rsidP="00687B7F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  <w:lang w:eastAsia="pt-BR"/>
      </w:rPr>
      <w:drawing>
        <wp:anchor distT="0" distB="0" distL="90170" distR="90170" simplePos="0" relativeHeight="251659264" behindDoc="1" locked="0" layoutInCell="1" allowOverlap="1" wp14:anchorId="46701576" wp14:editId="54F41F11">
          <wp:simplePos x="0" y="0"/>
          <wp:positionH relativeFrom="page">
            <wp:posOffset>622935</wp:posOffset>
          </wp:positionH>
          <wp:positionV relativeFrom="page">
            <wp:posOffset>459740</wp:posOffset>
          </wp:positionV>
          <wp:extent cx="1028700" cy="74803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7B7F" w:rsidRDefault="00687B7F" w:rsidP="00687B7F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7B7F" w:rsidRDefault="00687B7F" w:rsidP="00687B7F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87B7F" w:rsidRDefault="00687B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D8"/>
    <w:rsid w:val="00135FA3"/>
    <w:rsid w:val="003A154B"/>
    <w:rsid w:val="00687B7F"/>
    <w:rsid w:val="008F20D8"/>
    <w:rsid w:val="00D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4E26F-384E-4801-90FD-F0EDC2AE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20D8"/>
    <w:pPr>
      <w:ind w:left="720"/>
      <w:contextualSpacing/>
    </w:pPr>
  </w:style>
  <w:style w:type="paragraph" w:styleId="SemEspaamento">
    <w:name w:val="No Spacing"/>
    <w:uiPriority w:val="1"/>
    <w:qFormat/>
    <w:rsid w:val="003A154B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687B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7B7F"/>
  </w:style>
  <w:style w:type="paragraph" w:styleId="Rodap">
    <w:name w:val="footer"/>
    <w:basedOn w:val="Normal"/>
    <w:link w:val="RodapChar"/>
    <w:uiPriority w:val="99"/>
    <w:unhideWhenUsed/>
    <w:rsid w:val="00687B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Emannuel Axell</dc:creator>
  <cp:keywords/>
  <dc:description/>
  <cp:lastModifiedBy>Samuel</cp:lastModifiedBy>
  <cp:revision>3</cp:revision>
  <dcterms:created xsi:type="dcterms:W3CDTF">2019-03-26T12:38:00Z</dcterms:created>
  <dcterms:modified xsi:type="dcterms:W3CDTF">2019-03-26T13:02:00Z</dcterms:modified>
</cp:coreProperties>
</file>