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4D7" w:rsidRDefault="006D54D7">
      <w:pPr>
        <w:rPr>
          <w:b/>
          <w:sz w:val="28"/>
        </w:rPr>
      </w:pPr>
      <w:bookmarkStart w:id="0" w:name="_GoBack"/>
      <w:bookmarkEnd w:id="0"/>
    </w:p>
    <w:p w:rsidR="006D54D7" w:rsidRDefault="006D54D7">
      <w:pPr>
        <w:rPr>
          <w:b/>
          <w:sz w:val="28"/>
        </w:rPr>
      </w:pPr>
    </w:p>
    <w:p w:rsidR="006D54D7" w:rsidRDefault="006D54D7">
      <w:pPr>
        <w:rPr>
          <w:b/>
          <w:sz w:val="28"/>
        </w:rPr>
      </w:pPr>
    </w:p>
    <w:p w:rsidR="006D54D7" w:rsidRDefault="006D54D7"/>
    <w:p w:rsidR="00D434A5" w:rsidRPr="004B5C8F" w:rsidRDefault="004B5C8F" w:rsidP="006445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 w:cs="Tahoma"/>
          <w:b/>
          <w:bCs/>
          <w:caps/>
          <w:sz w:val="24"/>
          <w:szCs w:val="24"/>
        </w:rPr>
      </w:pPr>
      <w:r>
        <w:rPr>
          <w:b/>
          <w:sz w:val="24"/>
        </w:rPr>
        <w:t>ASSUNTO:</w:t>
      </w:r>
      <w:r w:rsidR="00514FDF">
        <w:rPr>
          <w:b/>
          <w:sz w:val="24"/>
        </w:rPr>
        <w:t xml:space="preserve"> </w:t>
      </w:r>
      <w:r w:rsidR="00757188" w:rsidRPr="004B5C8F">
        <w:rPr>
          <w:rFonts w:ascii="Bookman Old Style" w:hAnsi="Bookman Old Style"/>
          <w:b/>
          <w:sz w:val="24"/>
          <w:szCs w:val="24"/>
        </w:rPr>
        <w:t xml:space="preserve">SOLICITO Á </w:t>
      </w:r>
      <w:r w:rsidR="00757188" w:rsidRPr="004B5C8F">
        <w:rPr>
          <w:rFonts w:ascii="Bookman Old Style" w:hAnsi="Bookman Old Style" w:cs="Tahoma"/>
          <w:b/>
          <w:bCs/>
          <w:caps/>
          <w:sz w:val="24"/>
          <w:szCs w:val="24"/>
        </w:rPr>
        <w:t xml:space="preserve">Concessionária de Rodovias do Interior </w:t>
      </w:r>
    </w:p>
    <w:p w:rsidR="006D54D7" w:rsidRPr="004B5C8F" w:rsidRDefault="00757188" w:rsidP="006445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  <w:szCs w:val="24"/>
        </w:rPr>
      </w:pPr>
      <w:r w:rsidRPr="004B5C8F">
        <w:rPr>
          <w:rFonts w:ascii="Bookman Old Style" w:hAnsi="Bookman Old Style" w:cs="Tahoma"/>
          <w:b/>
          <w:bCs/>
          <w:caps/>
          <w:sz w:val="24"/>
          <w:szCs w:val="24"/>
        </w:rPr>
        <w:t>Paulista S/</w:t>
      </w:r>
      <w:r w:rsidR="004B5C8F" w:rsidRPr="004B5C8F">
        <w:rPr>
          <w:rFonts w:ascii="Bookman Old Style" w:hAnsi="Bookman Old Style" w:cs="Tahoma"/>
          <w:b/>
          <w:bCs/>
          <w:caps/>
          <w:sz w:val="24"/>
          <w:szCs w:val="24"/>
        </w:rPr>
        <w:t>A</w:t>
      </w:r>
      <w:r w:rsidR="004B5C8F" w:rsidRPr="004B5C8F">
        <w:rPr>
          <w:rFonts w:ascii="Bookman Old Style" w:hAnsi="Bookman Old Style" w:cs="Tahoma"/>
          <w:b/>
          <w:bCs/>
          <w:sz w:val="24"/>
          <w:szCs w:val="24"/>
        </w:rPr>
        <w:t xml:space="preserve"> -</w:t>
      </w:r>
      <w:r w:rsidRPr="004B5C8F">
        <w:rPr>
          <w:rFonts w:ascii="Bookman Old Style" w:hAnsi="Bookman Old Style" w:cs="Tahoma"/>
          <w:b/>
          <w:bCs/>
          <w:sz w:val="24"/>
          <w:szCs w:val="24"/>
        </w:rPr>
        <w:t xml:space="preserve"> INTERVIAS, ORGÃOS E DEPARTAMENTOS COMPETENTES</w:t>
      </w:r>
      <w:r w:rsidR="004B5C8F">
        <w:rPr>
          <w:rFonts w:ascii="Bookman Old Style" w:hAnsi="Bookman Old Style"/>
          <w:b/>
          <w:caps/>
          <w:sz w:val="24"/>
          <w:szCs w:val="24"/>
        </w:rPr>
        <w:t xml:space="preserve"> </w:t>
      </w:r>
      <w:r w:rsidR="004B5C8F" w:rsidRPr="004B5C8F">
        <w:rPr>
          <w:rFonts w:ascii="Bookman Old Style" w:hAnsi="Bookman Old Style"/>
          <w:b/>
          <w:caps/>
          <w:sz w:val="24"/>
          <w:szCs w:val="24"/>
        </w:rPr>
        <w:t>ESTUDOS PARA</w:t>
      </w:r>
      <w:r w:rsidRPr="004B5C8F">
        <w:rPr>
          <w:rFonts w:ascii="Bookman Old Style" w:hAnsi="Bookman Old Style"/>
          <w:sz w:val="24"/>
          <w:szCs w:val="24"/>
        </w:rPr>
        <w:t xml:space="preserve"> </w:t>
      </w:r>
      <w:r w:rsidRPr="004B5C8F">
        <w:rPr>
          <w:rFonts w:ascii="Bookman Old Style" w:hAnsi="Bookman Old Style"/>
          <w:b/>
          <w:sz w:val="24"/>
          <w:szCs w:val="24"/>
        </w:rPr>
        <w:t>ELABORAÇÃO DE PLANO DE MELHORIAS NO SISTEMA VIÁRIO</w:t>
      </w:r>
      <w:r w:rsidRPr="004B5C8F">
        <w:rPr>
          <w:rFonts w:ascii="Bookman Old Style" w:hAnsi="Bookman Old Style"/>
          <w:sz w:val="24"/>
          <w:szCs w:val="24"/>
        </w:rPr>
        <w:t xml:space="preserve"> </w:t>
      </w:r>
      <w:r w:rsidRPr="004B5C8F">
        <w:rPr>
          <w:rFonts w:ascii="Bookman Old Style" w:hAnsi="Bookman Old Style"/>
          <w:b/>
          <w:caps/>
          <w:sz w:val="24"/>
          <w:szCs w:val="24"/>
        </w:rPr>
        <w:t>no trevo de acesso à</w:t>
      </w:r>
      <w:r w:rsidRPr="004B5C8F">
        <w:rPr>
          <w:rFonts w:ascii="Bookman Old Style" w:hAnsi="Bookman Old Style"/>
          <w:b/>
          <w:sz w:val="24"/>
          <w:szCs w:val="24"/>
        </w:rPr>
        <w:t xml:space="preserve"> SP-147 </w:t>
      </w:r>
      <w:r w:rsidR="004B5C8F" w:rsidRPr="004B5C8F">
        <w:rPr>
          <w:rFonts w:ascii="Bookman Old Style" w:hAnsi="Bookman Old Style"/>
          <w:b/>
          <w:caps/>
          <w:sz w:val="24"/>
          <w:szCs w:val="24"/>
        </w:rPr>
        <w:t xml:space="preserve">  a Zona leste – Chacara</w:t>
      </w:r>
      <w:r w:rsidR="00BC1FBA">
        <w:rPr>
          <w:rFonts w:ascii="Bookman Old Style" w:hAnsi="Bookman Old Style"/>
          <w:b/>
          <w:sz w:val="24"/>
          <w:szCs w:val="24"/>
        </w:rPr>
        <w:t xml:space="preserve">S </w:t>
      </w:r>
      <w:r w:rsidR="004B5C8F" w:rsidRPr="004B5C8F">
        <w:rPr>
          <w:rFonts w:ascii="Bookman Old Style" w:hAnsi="Bookman Old Style"/>
          <w:b/>
          <w:sz w:val="24"/>
          <w:szCs w:val="24"/>
        </w:rPr>
        <w:t>YPÊ E ADJACENCIAS</w:t>
      </w:r>
      <w:r w:rsidR="00A03620">
        <w:rPr>
          <w:rFonts w:ascii="Bookman Old Style" w:hAnsi="Bookman Old Style"/>
          <w:b/>
          <w:sz w:val="24"/>
          <w:szCs w:val="24"/>
        </w:rPr>
        <w:t xml:space="preserve"> e dá outras providencias</w:t>
      </w:r>
      <w:r w:rsidR="004B5C8F" w:rsidRPr="004B5C8F">
        <w:rPr>
          <w:rFonts w:ascii="Bookman Old Style" w:hAnsi="Bookman Old Style"/>
          <w:b/>
          <w:sz w:val="24"/>
          <w:szCs w:val="24"/>
        </w:rPr>
        <w:t xml:space="preserve">. </w:t>
      </w:r>
    </w:p>
    <w:p w:rsidR="006D54D7" w:rsidRPr="004B5C8F" w:rsidRDefault="006D54D7" w:rsidP="006445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6D54D7" w:rsidRDefault="006D54D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D54D7" w:rsidRDefault="006D54D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D54D7" w:rsidRDefault="006D54D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D54D7" w:rsidRDefault="006D54D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D54D7" w:rsidRDefault="006D54D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D54D7" w:rsidRDefault="006D54D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D54D7" w:rsidRDefault="006D54D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D54D7" w:rsidRDefault="006D54D7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D54D7" w:rsidRDefault="00AF5932" w:rsidP="00AF5932">
      <w:pPr>
        <w:rPr>
          <w:rFonts w:ascii="Verdana" w:hAnsi="Verdana"/>
        </w:rPr>
      </w:pPr>
      <w:r>
        <w:rPr>
          <w:b/>
          <w:sz w:val="24"/>
        </w:rPr>
        <w:t xml:space="preserve">                                    </w:t>
      </w:r>
      <w:r w:rsidR="006D54D7">
        <w:rPr>
          <w:b/>
          <w:sz w:val="24"/>
        </w:rPr>
        <w:t xml:space="preserve">   </w:t>
      </w:r>
      <w:r w:rsidR="004B5C8F">
        <w:rPr>
          <w:b/>
          <w:sz w:val="24"/>
        </w:rPr>
        <w:t>REQUERIMENTO Nº           DE 201</w:t>
      </w:r>
      <w:r>
        <w:rPr>
          <w:b/>
          <w:sz w:val="24"/>
        </w:rPr>
        <w:t>9.</w:t>
      </w:r>
      <w:r w:rsidRPr="00AF5932">
        <w:rPr>
          <w:rFonts w:ascii="Verdana" w:hAnsi="Verdana"/>
        </w:rPr>
        <w:t xml:space="preserve"> </w:t>
      </w:r>
    </w:p>
    <w:p w:rsidR="004B5C8F" w:rsidRDefault="004B5C8F" w:rsidP="00AF5932">
      <w:pPr>
        <w:rPr>
          <w:rFonts w:ascii="Verdana" w:hAnsi="Verdana"/>
        </w:rPr>
      </w:pPr>
    </w:p>
    <w:p w:rsidR="004B5C8F" w:rsidRDefault="004B5C8F" w:rsidP="00AF5932">
      <w:pPr>
        <w:rPr>
          <w:b/>
          <w:sz w:val="24"/>
        </w:rPr>
      </w:pPr>
    </w:p>
    <w:p w:rsidR="006D54D7" w:rsidRDefault="006D54D7">
      <w:pPr>
        <w:rPr>
          <w:b/>
          <w:sz w:val="24"/>
        </w:rPr>
      </w:pPr>
    </w:p>
    <w:p w:rsidR="006D54D7" w:rsidRDefault="006D54D7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347077" w:rsidRDefault="006D54D7">
      <w:pPr>
        <w:rPr>
          <w:b/>
          <w:sz w:val="24"/>
        </w:rPr>
      </w:pPr>
      <w:r>
        <w:rPr>
          <w:b/>
          <w:sz w:val="24"/>
        </w:rPr>
        <w:t>SENHORES VEREADORES,</w:t>
      </w:r>
      <w:r w:rsidR="00B7309E">
        <w:rPr>
          <w:b/>
          <w:sz w:val="24"/>
        </w:rPr>
        <w:t xml:space="preserve"> SENHORAS VEREADORAS, </w:t>
      </w:r>
    </w:p>
    <w:p w:rsidR="004B5C8F" w:rsidRDefault="004B5C8F">
      <w:pPr>
        <w:rPr>
          <w:b/>
          <w:sz w:val="24"/>
        </w:rPr>
      </w:pPr>
    </w:p>
    <w:p w:rsidR="004B5C8F" w:rsidRDefault="004B5C8F">
      <w:pPr>
        <w:rPr>
          <w:b/>
          <w:sz w:val="24"/>
        </w:rPr>
      </w:pPr>
    </w:p>
    <w:p w:rsidR="004B5C8F" w:rsidRDefault="004B5C8F">
      <w:pPr>
        <w:rPr>
          <w:b/>
          <w:sz w:val="24"/>
        </w:rPr>
      </w:pPr>
    </w:p>
    <w:p w:rsidR="00347077" w:rsidRDefault="00347077">
      <w:pPr>
        <w:rPr>
          <w:b/>
          <w:sz w:val="24"/>
        </w:rPr>
      </w:pPr>
    </w:p>
    <w:p w:rsidR="005C6279" w:rsidRPr="00591E07" w:rsidRDefault="005C6279" w:rsidP="0093630D">
      <w:pPr>
        <w:pStyle w:val="Ttulo1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sz w:val="20"/>
        </w:rPr>
        <w:t xml:space="preserve"> </w:t>
      </w:r>
      <w:r w:rsidR="002732E1" w:rsidRPr="00DA2B05">
        <w:rPr>
          <w:rFonts w:ascii="Bookman Old Style" w:hAnsi="Bookman Old Style"/>
          <w:szCs w:val="24"/>
        </w:rPr>
        <w:t>Tendo em vista as re</w:t>
      </w:r>
      <w:r w:rsidR="00697C8A" w:rsidRPr="00DA2B05">
        <w:rPr>
          <w:rFonts w:ascii="Bookman Old Style" w:hAnsi="Bookman Old Style"/>
          <w:szCs w:val="24"/>
        </w:rPr>
        <w:t>ivindicações</w:t>
      </w:r>
      <w:r w:rsidR="00DA2B05">
        <w:rPr>
          <w:rFonts w:ascii="Bookman Old Style" w:hAnsi="Bookman Old Style"/>
          <w:szCs w:val="24"/>
        </w:rPr>
        <w:t xml:space="preserve"> </w:t>
      </w:r>
      <w:r w:rsidR="00A160EC">
        <w:rPr>
          <w:rFonts w:ascii="Bookman Old Style" w:hAnsi="Bookman Old Style"/>
          <w:szCs w:val="24"/>
        </w:rPr>
        <w:t xml:space="preserve">e </w:t>
      </w:r>
      <w:r w:rsidR="00A160EC" w:rsidRPr="00DA2B05">
        <w:rPr>
          <w:rFonts w:ascii="Bookman Old Style" w:hAnsi="Bookman Old Style"/>
          <w:szCs w:val="24"/>
        </w:rPr>
        <w:t>reclamações dos</w:t>
      </w:r>
      <w:r w:rsidR="00697C8A" w:rsidRPr="00DA2B05">
        <w:rPr>
          <w:rFonts w:ascii="Bookman Old Style" w:hAnsi="Bookman Old Style"/>
          <w:szCs w:val="24"/>
        </w:rPr>
        <w:t xml:space="preserve"> </w:t>
      </w:r>
      <w:r w:rsidR="00B80513" w:rsidRPr="00DA2B05">
        <w:rPr>
          <w:rFonts w:ascii="Bookman Old Style" w:hAnsi="Bookman Old Style"/>
          <w:szCs w:val="24"/>
        </w:rPr>
        <w:t xml:space="preserve">trabalhadores, </w:t>
      </w:r>
      <w:r w:rsidR="00A160EC" w:rsidRPr="00DA2B05">
        <w:rPr>
          <w:rFonts w:ascii="Bookman Old Style" w:hAnsi="Bookman Old Style"/>
          <w:szCs w:val="24"/>
        </w:rPr>
        <w:t>munícipes, moradores</w:t>
      </w:r>
      <w:r w:rsidR="00B80513" w:rsidRPr="00DA2B05">
        <w:rPr>
          <w:rFonts w:ascii="Bookman Old Style" w:hAnsi="Bookman Old Style"/>
          <w:szCs w:val="24"/>
        </w:rPr>
        <w:t xml:space="preserve"> da Zona </w:t>
      </w:r>
      <w:r w:rsidR="00257148" w:rsidRPr="00DA2B05">
        <w:rPr>
          <w:rFonts w:ascii="Bookman Old Style" w:hAnsi="Bookman Old Style"/>
          <w:szCs w:val="24"/>
        </w:rPr>
        <w:t>Leste</w:t>
      </w:r>
      <w:r w:rsidR="00DA2B05">
        <w:rPr>
          <w:rFonts w:ascii="Bookman Old Style" w:hAnsi="Bookman Old Style"/>
          <w:szCs w:val="24"/>
        </w:rPr>
        <w:t xml:space="preserve">, </w:t>
      </w:r>
      <w:r w:rsidR="00A160EC">
        <w:rPr>
          <w:rFonts w:ascii="Bookman Old Style" w:hAnsi="Bookman Old Style"/>
          <w:szCs w:val="24"/>
        </w:rPr>
        <w:t>chácaras</w:t>
      </w:r>
      <w:r w:rsidR="00DA2B05">
        <w:rPr>
          <w:rFonts w:ascii="Bookman Old Style" w:hAnsi="Bookman Old Style"/>
          <w:szCs w:val="24"/>
        </w:rPr>
        <w:t xml:space="preserve"> </w:t>
      </w:r>
      <w:r w:rsidR="00A160EC">
        <w:rPr>
          <w:rFonts w:ascii="Bookman Old Style" w:hAnsi="Bookman Old Style"/>
          <w:szCs w:val="24"/>
        </w:rPr>
        <w:t xml:space="preserve">Ypê </w:t>
      </w:r>
      <w:r w:rsidR="00A160EC" w:rsidRPr="00DA2B05">
        <w:rPr>
          <w:rFonts w:ascii="Bookman Old Style" w:hAnsi="Bookman Old Style"/>
          <w:szCs w:val="24"/>
        </w:rPr>
        <w:t>e</w:t>
      </w:r>
      <w:r w:rsidR="004163BC" w:rsidRPr="00DA2B05">
        <w:rPr>
          <w:rFonts w:ascii="Bookman Old Style" w:hAnsi="Bookman Old Style"/>
          <w:szCs w:val="24"/>
        </w:rPr>
        <w:t xml:space="preserve"> principalmente</w:t>
      </w:r>
      <w:r w:rsidR="00B80513" w:rsidRPr="00DA2B05">
        <w:rPr>
          <w:rFonts w:ascii="Bookman Old Style" w:hAnsi="Bookman Old Style"/>
          <w:szCs w:val="24"/>
        </w:rPr>
        <w:t xml:space="preserve"> </w:t>
      </w:r>
      <w:r w:rsidR="004163BC" w:rsidRPr="00DA2B05">
        <w:rPr>
          <w:rFonts w:ascii="Bookman Old Style" w:hAnsi="Bookman Old Style"/>
          <w:szCs w:val="24"/>
        </w:rPr>
        <w:t xml:space="preserve">dos </w:t>
      </w:r>
      <w:r w:rsidR="00B80513" w:rsidRPr="00DA2B05">
        <w:rPr>
          <w:rFonts w:ascii="Bookman Old Style" w:hAnsi="Bookman Old Style"/>
          <w:szCs w:val="24"/>
        </w:rPr>
        <w:t xml:space="preserve">usuários da </w:t>
      </w:r>
      <w:r w:rsidR="00B80513" w:rsidRPr="00591E07">
        <w:rPr>
          <w:rFonts w:ascii="Bookman Old Style" w:hAnsi="Bookman Old Style"/>
          <w:b/>
          <w:szCs w:val="24"/>
        </w:rPr>
        <w:t xml:space="preserve">Rodovia SP- 147 – Mogi </w:t>
      </w:r>
      <w:r w:rsidR="00570874" w:rsidRPr="00591E07">
        <w:rPr>
          <w:rFonts w:ascii="Bookman Old Style" w:hAnsi="Bookman Old Style"/>
          <w:b/>
          <w:szCs w:val="24"/>
        </w:rPr>
        <w:t xml:space="preserve">Mirim </w:t>
      </w:r>
      <w:r w:rsidRPr="00591E07">
        <w:rPr>
          <w:rFonts w:ascii="Bookman Old Style" w:hAnsi="Bookman Old Style"/>
          <w:b/>
          <w:szCs w:val="24"/>
        </w:rPr>
        <w:t xml:space="preserve">– Itapira, </w:t>
      </w:r>
      <w:r w:rsidR="004163BC" w:rsidRPr="00591E07">
        <w:rPr>
          <w:rFonts w:ascii="Bookman Old Style" w:hAnsi="Bookman Old Style"/>
          <w:b/>
          <w:szCs w:val="24"/>
        </w:rPr>
        <w:t xml:space="preserve">mais precisamente </w:t>
      </w:r>
      <w:r w:rsidR="00A160EC" w:rsidRPr="00591E07">
        <w:rPr>
          <w:rFonts w:ascii="Bookman Old Style" w:hAnsi="Bookman Old Style"/>
          <w:b/>
          <w:szCs w:val="24"/>
        </w:rPr>
        <w:t>do trevo</w:t>
      </w:r>
      <w:r w:rsidR="00547E17" w:rsidRPr="00591E07">
        <w:rPr>
          <w:rFonts w:ascii="Bookman Old Style" w:hAnsi="Bookman Old Style"/>
          <w:b/>
          <w:szCs w:val="24"/>
        </w:rPr>
        <w:t xml:space="preserve"> de acesso à SP-147 - km XXXXX</w:t>
      </w:r>
      <w:r w:rsidR="00A160EC" w:rsidRPr="00591E07">
        <w:rPr>
          <w:rFonts w:ascii="Bookman Old Style" w:hAnsi="Bookman Old Style"/>
          <w:b/>
          <w:szCs w:val="24"/>
        </w:rPr>
        <w:t xml:space="preserve"> ao </w:t>
      </w:r>
      <w:r w:rsidRPr="00591E07">
        <w:rPr>
          <w:rFonts w:ascii="Bookman Old Style" w:hAnsi="Bookman Old Style"/>
          <w:b/>
          <w:szCs w:val="24"/>
        </w:rPr>
        <w:t>Bairro</w:t>
      </w:r>
      <w:r w:rsidR="00A160EC" w:rsidRPr="00591E07">
        <w:rPr>
          <w:rFonts w:ascii="Bookman Old Style" w:hAnsi="Bookman Old Style"/>
          <w:b/>
          <w:szCs w:val="24"/>
        </w:rPr>
        <w:t xml:space="preserve"> do Mirante</w:t>
      </w:r>
      <w:r w:rsidRPr="00591E07">
        <w:rPr>
          <w:rFonts w:ascii="Bookman Old Style" w:hAnsi="Bookman Old Style"/>
          <w:b/>
          <w:szCs w:val="24"/>
        </w:rPr>
        <w:t>, Chácara</w:t>
      </w:r>
      <w:r w:rsidR="00547E17" w:rsidRPr="00591E07">
        <w:rPr>
          <w:rFonts w:ascii="Bookman Old Style" w:hAnsi="Bookman Old Style"/>
          <w:b/>
          <w:szCs w:val="24"/>
        </w:rPr>
        <w:t xml:space="preserve"> </w:t>
      </w:r>
      <w:r w:rsidR="00E453A3" w:rsidRPr="00591E07">
        <w:rPr>
          <w:rFonts w:ascii="Bookman Old Style" w:hAnsi="Bookman Old Style"/>
          <w:b/>
          <w:szCs w:val="24"/>
        </w:rPr>
        <w:t>Ypê, Zona</w:t>
      </w:r>
      <w:r w:rsidR="00547E17" w:rsidRPr="00591E07">
        <w:rPr>
          <w:rFonts w:ascii="Bookman Old Style" w:hAnsi="Bookman Old Style"/>
          <w:b/>
          <w:szCs w:val="24"/>
        </w:rPr>
        <w:t xml:space="preserve"> Leste e adjacências</w:t>
      </w:r>
      <w:r w:rsidR="004163BC" w:rsidRPr="00591E07">
        <w:rPr>
          <w:rFonts w:ascii="Bookman Old Style" w:hAnsi="Bookman Old Style"/>
          <w:b/>
          <w:szCs w:val="24"/>
        </w:rPr>
        <w:t xml:space="preserve">. </w:t>
      </w:r>
      <w:r w:rsidR="00547E17" w:rsidRPr="00591E07">
        <w:rPr>
          <w:rFonts w:ascii="Bookman Old Style" w:hAnsi="Bookman Old Style"/>
          <w:b/>
          <w:szCs w:val="24"/>
        </w:rPr>
        <w:t xml:space="preserve"> </w:t>
      </w:r>
    </w:p>
    <w:p w:rsidR="00A160EC" w:rsidRPr="00A160EC" w:rsidRDefault="00A160EC" w:rsidP="00A160EC"/>
    <w:p w:rsidR="00B80513" w:rsidRPr="00591E07" w:rsidRDefault="00E453A3" w:rsidP="00591E07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referido</w:t>
      </w:r>
      <w:r w:rsidR="004163BC" w:rsidRPr="00DA2B05">
        <w:rPr>
          <w:rFonts w:ascii="Bookman Old Style" w:hAnsi="Bookman Old Style"/>
          <w:sz w:val="24"/>
          <w:szCs w:val="24"/>
        </w:rPr>
        <w:t xml:space="preserve"> </w:t>
      </w:r>
      <w:r w:rsidR="005C6279" w:rsidRPr="00DA2B05">
        <w:rPr>
          <w:rFonts w:ascii="Bookman Old Style" w:hAnsi="Bookman Old Style"/>
          <w:sz w:val="24"/>
          <w:szCs w:val="24"/>
        </w:rPr>
        <w:t>trevo é</w:t>
      </w:r>
      <w:r w:rsidR="004163BC" w:rsidRPr="00DA2B05">
        <w:rPr>
          <w:rFonts w:ascii="Bookman Old Style" w:hAnsi="Bookman Old Style"/>
          <w:sz w:val="24"/>
          <w:szCs w:val="24"/>
        </w:rPr>
        <w:t xml:space="preserve"> muito perigoso</w:t>
      </w:r>
      <w:r w:rsidR="00A160EC">
        <w:rPr>
          <w:rFonts w:ascii="Bookman Old Style" w:hAnsi="Bookman Old Style"/>
          <w:sz w:val="24"/>
          <w:szCs w:val="24"/>
        </w:rPr>
        <w:t xml:space="preserve"> </w:t>
      </w:r>
      <w:r w:rsidR="00A160EC" w:rsidRPr="00DA2B05">
        <w:rPr>
          <w:rFonts w:ascii="Bookman Old Style" w:hAnsi="Bookman Old Style"/>
          <w:sz w:val="24"/>
          <w:szCs w:val="24"/>
        </w:rPr>
        <w:t>e motivo</w:t>
      </w:r>
      <w:r w:rsidR="004163BC" w:rsidRPr="00DA2B05">
        <w:rPr>
          <w:rFonts w:ascii="Bookman Old Style" w:hAnsi="Bookman Old Style"/>
          <w:sz w:val="24"/>
          <w:szCs w:val="24"/>
        </w:rPr>
        <w:t xml:space="preserve"> de</w:t>
      </w:r>
      <w:r w:rsidR="00DA2B05" w:rsidRPr="00DA2B05">
        <w:rPr>
          <w:rFonts w:ascii="Bookman Old Style" w:hAnsi="Bookman Old Style"/>
          <w:sz w:val="24"/>
          <w:szCs w:val="24"/>
        </w:rPr>
        <w:t xml:space="preserve"> </w:t>
      </w:r>
      <w:r w:rsidR="00A160EC" w:rsidRPr="00DA2B05">
        <w:rPr>
          <w:rFonts w:ascii="Bookman Old Style" w:hAnsi="Bookman Old Style"/>
          <w:sz w:val="24"/>
          <w:szCs w:val="24"/>
        </w:rPr>
        <w:t xml:space="preserve">grande </w:t>
      </w:r>
      <w:r w:rsidR="00A160EC">
        <w:rPr>
          <w:rFonts w:ascii="Bookman Old Style" w:hAnsi="Bookman Old Style"/>
          <w:sz w:val="24"/>
          <w:szCs w:val="24"/>
        </w:rPr>
        <w:t>preocupação, para</w:t>
      </w:r>
      <w:r w:rsidR="00547E17">
        <w:rPr>
          <w:rFonts w:ascii="Bookman Old Style" w:hAnsi="Bookman Old Style"/>
          <w:sz w:val="24"/>
          <w:szCs w:val="24"/>
        </w:rPr>
        <w:t xml:space="preserve"> </w:t>
      </w:r>
      <w:r w:rsidR="005C6279" w:rsidRPr="00DA2B05">
        <w:rPr>
          <w:rFonts w:ascii="Bookman Old Style" w:hAnsi="Bookman Old Style"/>
          <w:sz w:val="24"/>
          <w:szCs w:val="24"/>
        </w:rPr>
        <w:t xml:space="preserve">algumas pessoas é </w:t>
      </w:r>
      <w:r w:rsidR="005C6279" w:rsidRPr="00591E07">
        <w:rPr>
          <w:rFonts w:ascii="Bookman Old Style" w:hAnsi="Bookman Old Style"/>
          <w:b/>
          <w:sz w:val="24"/>
          <w:szCs w:val="24"/>
        </w:rPr>
        <w:t>(mal projetado e irregular)</w:t>
      </w:r>
      <w:r w:rsidR="005C6279" w:rsidRPr="00DA2B05">
        <w:rPr>
          <w:rFonts w:ascii="Bookman Old Style" w:hAnsi="Bookman Old Style"/>
          <w:sz w:val="24"/>
          <w:szCs w:val="24"/>
        </w:rPr>
        <w:t xml:space="preserve"> e constantemente registra </w:t>
      </w:r>
      <w:r w:rsidR="005C6279" w:rsidRPr="00591E07">
        <w:rPr>
          <w:rFonts w:ascii="Bookman Old Style" w:hAnsi="Bookman Old Style"/>
          <w:b/>
          <w:sz w:val="24"/>
          <w:szCs w:val="24"/>
        </w:rPr>
        <w:t>graves acidentes</w:t>
      </w:r>
      <w:r w:rsidR="004163BC" w:rsidRPr="00591E07">
        <w:rPr>
          <w:rFonts w:ascii="Bookman Old Style" w:hAnsi="Bookman Old Style"/>
          <w:b/>
          <w:sz w:val="24"/>
          <w:szCs w:val="24"/>
        </w:rPr>
        <w:t>, inclusive com óbitos</w:t>
      </w:r>
      <w:r w:rsidR="00547E17" w:rsidRPr="00591E07">
        <w:rPr>
          <w:rFonts w:ascii="Bookman Old Style" w:hAnsi="Bookman Old Style"/>
          <w:b/>
          <w:sz w:val="24"/>
          <w:szCs w:val="24"/>
        </w:rPr>
        <w:t xml:space="preserve">. </w:t>
      </w:r>
    </w:p>
    <w:p w:rsidR="00DA2B05" w:rsidRPr="00591E07" w:rsidRDefault="00DA2B05" w:rsidP="00DA2B05">
      <w:pPr>
        <w:rPr>
          <w:rFonts w:ascii="Bookman Old Style" w:hAnsi="Bookman Old Style"/>
          <w:b/>
          <w:sz w:val="24"/>
          <w:szCs w:val="24"/>
        </w:rPr>
      </w:pPr>
    </w:p>
    <w:p w:rsidR="004163BC" w:rsidRDefault="00A160EC" w:rsidP="00B8051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Vale a pena destacar </w:t>
      </w:r>
      <w:r w:rsidRPr="00DA2B05">
        <w:rPr>
          <w:rFonts w:ascii="Bookman Old Style" w:hAnsi="Bookman Old Style"/>
          <w:sz w:val="24"/>
          <w:szCs w:val="24"/>
        </w:rPr>
        <w:t>que</w:t>
      </w:r>
      <w:r w:rsidR="004163BC" w:rsidRPr="00DA2B05">
        <w:rPr>
          <w:rFonts w:ascii="Bookman Old Style" w:hAnsi="Bookman Old Style"/>
          <w:sz w:val="24"/>
          <w:szCs w:val="24"/>
        </w:rPr>
        <w:t xml:space="preserve"> o</w:t>
      </w:r>
      <w:r w:rsidR="00DA2B05" w:rsidRPr="00DA2B05">
        <w:rPr>
          <w:rFonts w:ascii="Bookman Old Style" w:hAnsi="Bookman Old Style"/>
          <w:sz w:val="24"/>
          <w:szCs w:val="24"/>
        </w:rPr>
        <w:t xml:space="preserve"> </w:t>
      </w:r>
      <w:r w:rsidR="004163BC" w:rsidRPr="00DA2B05">
        <w:rPr>
          <w:rFonts w:ascii="Bookman Old Style" w:hAnsi="Bookman Old Style"/>
          <w:sz w:val="24"/>
          <w:szCs w:val="24"/>
        </w:rPr>
        <w:t>re</w:t>
      </w:r>
      <w:r w:rsidR="00DA2B05" w:rsidRPr="00DA2B05">
        <w:rPr>
          <w:rFonts w:ascii="Bookman Old Style" w:hAnsi="Bookman Old Style"/>
          <w:sz w:val="24"/>
          <w:szCs w:val="24"/>
        </w:rPr>
        <w:t>ferido trevo dá acesso</w:t>
      </w:r>
      <w:r w:rsidR="00F56D0E">
        <w:rPr>
          <w:rFonts w:ascii="Bookman Old Style" w:hAnsi="Bookman Old Style"/>
          <w:sz w:val="24"/>
          <w:szCs w:val="24"/>
        </w:rPr>
        <w:t xml:space="preserve"> </w:t>
      </w:r>
      <w:r w:rsidR="00E453A3">
        <w:rPr>
          <w:rFonts w:ascii="Bookman Old Style" w:hAnsi="Bookman Old Style"/>
          <w:sz w:val="24"/>
          <w:szCs w:val="24"/>
        </w:rPr>
        <w:t>rápido à</w:t>
      </w:r>
      <w:r>
        <w:rPr>
          <w:rFonts w:ascii="Bookman Old Style" w:hAnsi="Bookman Old Style"/>
          <w:sz w:val="24"/>
          <w:szCs w:val="24"/>
        </w:rPr>
        <w:t xml:space="preserve"> Zona</w:t>
      </w:r>
      <w:r w:rsidR="00E453A3">
        <w:rPr>
          <w:rFonts w:ascii="Bookman Old Style" w:hAnsi="Bookman Old Style"/>
          <w:sz w:val="24"/>
          <w:szCs w:val="24"/>
        </w:rPr>
        <w:t xml:space="preserve"> Leste,</w:t>
      </w:r>
      <w:r w:rsidR="00E453A3" w:rsidRPr="00E453A3">
        <w:rPr>
          <w:rFonts w:ascii="Bookman Old Style" w:hAnsi="Bookman Old Style"/>
          <w:sz w:val="24"/>
          <w:szCs w:val="24"/>
        </w:rPr>
        <w:t xml:space="preserve"> uma das maiores regiões da cidade,</w:t>
      </w:r>
      <w:r w:rsidR="00E453A3">
        <w:rPr>
          <w:rFonts w:ascii="Bookman Old Style" w:hAnsi="Bookman Old Style"/>
          <w:sz w:val="24"/>
          <w:szCs w:val="24"/>
        </w:rPr>
        <w:t xml:space="preserve"> desta forma </w:t>
      </w:r>
      <w:r>
        <w:rPr>
          <w:rFonts w:ascii="Bookman Old Style" w:hAnsi="Bookman Old Style"/>
          <w:sz w:val="24"/>
          <w:szCs w:val="24"/>
        </w:rPr>
        <w:t xml:space="preserve">acarretando </w:t>
      </w:r>
      <w:r w:rsidRPr="00A160EC">
        <w:rPr>
          <w:rFonts w:ascii="Bookman Old Style" w:hAnsi="Bookman Old Style"/>
          <w:sz w:val="24"/>
          <w:szCs w:val="24"/>
        </w:rPr>
        <w:t xml:space="preserve">um intenso movimento </w:t>
      </w:r>
      <w:r w:rsidR="00E453A3" w:rsidRPr="00A160EC">
        <w:rPr>
          <w:rFonts w:ascii="Bookman Old Style" w:hAnsi="Bookman Old Style"/>
          <w:sz w:val="24"/>
          <w:szCs w:val="24"/>
        </w:rPr>
        <w:t>de</w:t>
      </w:r>
      <w:r w:rsidR="00E453A3">
        <w:rPr>
          <w:rFonts w:ascii="Bookman Old Style" w:hAnsi="Bookman Old Style"/>
          <w:sz w:val="24"/>
          <w:szCs w:val="24"/>
        </w:rPr>
        <w:t xml:space="preserve"> veículos automotores, motos e</w:t>
      </w:r>
      <w:r w:rsidRPr="00A160EC">
        <w:rPr>
          <w:rFonts w:ascii="Bookman Old Style" w:hAnsi="Bookman Old Style"/>
          <w:sz w:val="24"/>
          <w:szCs w:val="24"/>
        </w:rPr>
        <w:t xml:space="preserve"> pedestres todos os dias, tanto durante o dia como à noite.</w:t>
      </w:r>
    </w:p>
    <w:p w:rsidR="00F56D0E" w:rsidRPr="00DA2B05" w:rsidRDefault="00F56D0E" w:rsidP="00B80513">
      <w:pPr>
        <w:rPr>
          <w:rFonts w:ascii="Bookman Old Style" w:hAnsi="Bookman Old Style"/>
          <w:sz w:val="24"/>
          <w:szCs w:val="24"/>
        </w:rPr>
      </w:pPr>
    </w:p>
    <w:p w:rsidR="004B5C8F" w:rsidRDefault="0093630D" w:rsidP="004B5C8F">
      <w:pPr>
        <w:pStyle w:val="Ttulo1"/>
      </w:pPr>
      <w:r w:rsidRPr="00DA2B05">
        <w:rPr>
          <w:rFonts w:ascii="Bookman Old Style" w:hAnsi="Bookman Old Style"/>
          <w:szCs w:val="24"/>
        </w:rPr>
        <w:t xml:space="preserve">       </w:t>
      </w:r>
    </w:p>
    <w:p w:rsidR="004B5C8F" w:rsidRDefault="004B5C8F" w:rsidP="004B5C8F"/>
    <w:p w:rsidR="004B5C8F" w:rsidRDefault="004B5C8F" w:rsidP="004B5C8F"/>
    <w:p w:rsidR="004B5C8F" w:rsidRPr="004B5C8F" w:rsidRDefault="004B5C8F" w:rsidP="004B5C8F"/>
    <w:p w:rsidR="00E453A3" w:rsidRDefault="00E453A3" w:rsidP="00E402AC">
      <w:pPr>
        <w:pStyle w:val="Ttulo1"/>
        <w:rPr>
          <w:rFonts w:ascii="Bookman Old Style" w:hAnsi="Bookman Old Style"/>
          <w:szCs w:val="24"/>
        </w:rPr>
      </w:pPr>
    </w:p>
    <w:p w:rsidR="00F056ED" w:rsidRDefault="0093630D" w:rsidP="00E402AC">
      <w:pPr>
        <w:pStyle w:val="Ttulo1"/>
        <w:rPr>
          <w:rFonts w:ascii="Bookman Old Style" w:hAnsi="Bookman Old Style"/>
          <w:szCs w:val="24"/>
        </w:rPr>
      </w:pPr>
      <w:r w:rsidRPr="00DA2B05">
        <w:rPr>
          <w:rFonts w:ascii="Bookman Old Style" w:hAnsi="Bookman Old Style"/>
          <w:szCs w:val="24"/>
        </w:rPr>
        <w:t xml:space="preserve"> </w:t>
      </w:r>
    </w:p>
    <w:p w:rsidR="00F056ED" w:rsidRDefault="00F056ED" w:rsidP="00E402AC">
      <w:pPr>
        <w:pStyle w:val="Ttulo1"/>
        <w:rPr>
          <w:rFonts w:ascii="Bookman Old Style" w:hAnsi="Bookman Old Style"/>
          <w:szCs w:val="24"/>
        </w:rPr>
      </w:pPr>
    </w:p>
    <w:p w:rsidR="00F056ED" w:rsidRDefault="00F056ED" w:rsidP="00E402AC">
      <w:pPr>
        <w:pStyle w:val="Ttulo1"/>
        <w:rPr>
          <w:rFonts w:ascii="Bookman Old Style" w:hAnsi="Bookman Old Style"/>
          <w:szCs w:val="24"/>
        </w:rPr>
      </w:pPr>
    </w:p>
    <w:p w:rsidR="00570874" w:rsidRPr="00DA2B05" w:rsidRDefault="00347077" w:rsidP="00E402AC">
      <w:pPr>
        <w:pStyle w:val="Ttulo1"/>
        <w:rPr>
          <w:rFonts w:ascii="Bookman Old Style" w:hAnsi="Bookman Old Style"/>
          <w:szCs w:val="24"/>
        </w:rPr>
      </w:pPr>
      <w:r w:rsidRPr="00DA2B05">
        <w:rPr>
          <w:rFonts w:ascii="Bookman Old Style" w:hAnsi="Bookman Old Style"/>
          <w:b/>
          <w:szCs w:val="24"/>
        </w:rPr>
        <w:t xml:space="preserve">REQUEIRO </w:t>
      </w:r>
      <w:r w:rsidR="0037293C" w:rsidRPr="00DA2B05">
        <w:rPr>
          <w:rFonts w:ascii="Bookman Old Style" w:hAnsi="Bookman Old Style"/>
          <w:b/>
          <w:szCs w:val="24"/>
        </w:rPr>
        <w:t>à Mesa</w:t>
      </w:r>
      <w:r w:rsidR="0037293C" w:rsidRPr="00DA2B05">
        <w:rPr>
          <w:rFonts w:ascii="Bookman Old Style" w:hAnsi="Bookman Old Style"/>
          <w:szCs w:val="24"/>
        </w:rPr>
        <w:t>, após ouvido o D</w:t>
      </w:r>
      <w:r w:rsidRPr="00DA2B05">
        <w:rPr>
          <w:rFonts w:ascii="Bookman Old Style" w:hAnsi="Bookman Old Style"/>
          <w:szCs w:val="24"/>
        </w:rPr>
        <w:t xml:space="preserve">outo Plenário, na forma regimental de estilo, o encaminhamento por ofício </w:t>
      </w:r>
      <w:r w:rsidR="00B7309E" w:rsidRPr="00DA2B05">
        <w:rPr>
          <w:rFonts w:ascii="Bookman Old Style" w:hAnsi="Bookman Old Style"/>
          <w:szCs w:val="24"/>
        </w:rPr>
        <w:t xml:space="preserve">à </w:t>
      </w:r>
      <w:r w:rsidR="00B7309E" w:rsidRPr="00DA2B05">
        <w:rPr>
          <w:rFonts w:ascii="Bookman Old Style" w:hAnsi="Bookman Old Style"/>
          <w:b/>
          <w:szCs w:val="24"/>
        </w:rPr>
        <w:t xml:space="preserve">Direção </w:t>
      </w:r>
      <w:r w:rsidR="0093630D" w:rsidRPr="00DA2B05">
        <w:rPr>
          <w:rFonts w:ascii="Bookman Old Style" w:hAnsi="Bookman Old Style"/>
          <w:b/>
          <w:szCs w:val="24"/>
        </w:rPr>
        <w:t xml:space="preserve">da </w:t>
      </w:r>
      <w:r w:rsidR="00697C8A" w:rsidRPr="00DA2B05">
        <w:rPr>
          <w:rFonts w:ascii="Bookman Old Style" w:hAnsi="Bookman Old Style" w:cs="Tahoma"/>
          <w:b/>
          <w:bCs/>
          <w:caps/>
          <w:szCs w:val="24"/>
        </w:rPr>
        <w:t>Concessionária de Rodovias do Interior Paulista S/</w:t>
      </w:r>
      <w:r w:rsidR="004B5C8F" w:rsidRPr="00DA2B05">
        <w:rPr>
          <w:rFonts w:ascii="Bookman Old Style" w:hAnsi="Bookman Old Style" w:cs="Tahoma"/>
          <w:b/>
          <w:bCs/>
          <w:caps/>
          <w:szCs w:val="24"/>
        </w:rPr>
        <w:t>A</w:t>
      </w:r>
      <w:r w:rsidR="004B5C8F" w:rsidRPr="00DA2B05">
        <w:rPr>
          <w:rFonts w:ascii="Bookman Old Style" w:hAnsi="Bookman Old Style" w:cs="Tahoma"/>
          <w:b/>
          <w:bCs/>
          <w:szCs w:val="24"/>
        </w:rPr>
        <w:t xml:space="preserve"> -</w:t>
      </w:r>
      <w:r w:rsidR="00757188" w:rsidRPr="00DA2B05">
        <w:rPr>
          <w:rFonts w:ascii="Bookman Old Style" w:hAnsi="Bookman Old Style" w:cs="Tahoma"/>
          <w:b/>
          <w:bCs/>
          <w:szCs w:val="24"/>
        </w:rPr>
        <w:t xml:space="preserve"> INTERVIAS </w:t>
      </w:r>
      <w:r w:rsidR="00591E07" w:rsidRPr="00DA2B05">
        <w:rPr>
          <w:rFonts w:ascii="Bookman Old Style" w:hAnsi="Bookman Old Style" w:cs="Tahoma"/>
          <w:b/>
          <w:bCs/>
          <w:szCs w:val="24"/>
        </w:rPr>
        <w:t xml:space="preserve">e </w:t>
      </w:r>
      <w:r w:rsidR="004B5C8F" w:rsidRPr="00DA2B05">
        <w:rPr>
          <w:rFonts w:ascii="Bookman Old Style" w:hAnsi="Bookman Old Style" w:cs="Tahoma"/>
          <w:b/>
          <w:bCs/>
          <w:szCs w:val="24"/>
        </w:rPr>
        <w:t>demais ORGÃOS</w:t>
      </w:r>
      <w:r w:rsidR="00BA2EC0" w:rsidRPr="00DA2B05">
        <w:rPr>
          <w:rFonts w:ascii="Bookman Old Style" w:hAnsi="Bookman Old Style" w:cs="Tahoma"/>
          <w:b/>
          <w:bCs/>
          <w:szCs w:val="24"/>
        </w:rPr>
        <w:t xml:space="preserve"> E DEPARTAMENTOS </w:t>
      </w:r>
      <w:r w:rsidR="004B5C8F" w:rsidRPr="00DA2B05">
        <w:rPr>
          <w:rFonts w:ascii="Bookman Old Style" w:hAnsi="Bookman Old Style" w:cs="Tahoma"/>
          <w:b/>
          <w:bCs/>
          <w:szCs w:val="24"/>
        </w:rPr>
        <w:t>COMPETENTES, solicitando</w:t>
      </w:r>
      <w:r w:rsidR="008C5C11" w:rsidRPr="00DA2B05">
        <w:rPr>
          <w:rFonts w:ascii="Bookman Old Style" w:hAnsi="Bookman Old Style"/>
          <w:szCs w:val="24"/>
        </w:rPr>
        <w:t xml:space="preserve"> </w:t>
      </w:r>
      <w:r w:rsidR="004B5C8F" w:rsidRPr="00DA2B05">
        <w:rPr>
          <w:rFonts w:ascii="Bookman Old Style" w:hAnsi="Bookman Old Style"/>
          <w:szCs w:val="24"/>
        </w:rPr>
        <w:t>estudos para</w:t>
      </w:r>
      <w:r w:rsidR="008C5C11" w:rsidRPr="00DA2B05">
        <w:rPr>
          <w:rFonts w:ascii="Bookman Old Style" w:hAnsi="Bookman Old Style"/>
          <w:szCs w:val="24"/>
        </w:rPr>
        <w:t xml:space="preserve"> </w:t>
      </w:r>
      <w:r w:rsidR="00697C8A" w:rsidRPr="00DA2B05">
        <w:rPr>
          <w:rFonts w:ascii="Bookman Old Style" w:hAnsi="Bookman Old Style"/>
          <w:b/>
          <w:szCs w:val="24"/>
        </w:rPr>
        <w:t>ELABORAÇÃO DE PLANO DE MELHORIA</w:t>
      </w:r>
      <w:r w:rsidR="0037293C" w:rsidRPr="00DA2B05">
        <w:rPr>
          <w:rFonts w:ascii="Bookman Old Style" w:hAnsi="Bookman Old Style"/>
          <w:b/>
          <w:szCs w:val="24"/>
        </w:rPr>
        <w:t>S</w:t>
      </w:r>
      <w:r w:rsidR="00697C8A" w:rsidRPr="00DA2B05">
        <w:rPr>
          <w:rFonts w:ascii="Bookman Old Style" w:hAnsi="Bookman Old Style"/>
          <w:b/>
          <w:szCs w:val="24"/>
        </w:rPr>
        <w:t xml:space="preserve"> NO SISTEMA VIÁRIO</w:t>
      </w:r>
      <w:r w:rsidR="007A3225" w:rsidRPr="00DA2B05">
        <w:rPr>
          <w:rFonts w:ascii="Bookman Old Style" w:hAnsi="Bookman Old Style"/>
          <w:szCs w:val="24"/>
        </w:rPr>
        <w:t xml:space="preserve"> </w:t>
      </w:r>
      <w:r w:rsidR="00E453A3" w:rsidRPr="00E453A3">
        <w:rPr>
          <w:rFonts w:ascii="Bookman Old Style" w:hAnsi="Bookman Old Style"/>
          <w:szCs w:val="24"/>
        </w:rPr>
        <w:t xml:space="preserve">mais precisamente do trevo de acesso à SP-147 - km XXXXX ao Bairro do Mirante, Chácara Ypê, Zona Leste e adjacências.  </w:t>
      </w:r>
    </w:p>
    <w:p w:rsidR="00DA2B05" w:rsidRPr="00DA2B05" w:rsidRDefault="00DA2B05" w:rsidP="00DA2B05">
      <w:pPr>
        <w:rPr>
          <w:rFonts w:ascii="Bookman Old Style" w:hAnsi="Bookman Old Style"/>
          <w:sz w:val="24"/>
          <w:szCs w:val="24"/>
        </w:rPr>
      </w:pPr>
    </w:p>
    <w:p w:rsidR="00591E07" w:rsidRDefault="00591E07" w:rsidP="00DA2B05">
      <w:pPr>
        <w:rPr>
          <w:rFonts w:ascii="Bookman Old Style" w:hAnsi="Bookman Old Style"/>
          <w:sz w:val="24"/>
          <w:szCs w:val="24"/>
        </w:rPr>
      </w:pPr>
    </w:p>
    <w:p w:rsidR="00DA2B05" w:rsidRDefault="00591E07" w:rsidP="004B5C8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Por </w:t>
      </w:r>
      <w:r w:rsidR="00DA2B05" w:rsidRPr="00DA2B05">
        <w:rPr>
          <w:rFonts w:ascii="Bookman Old Style" w:hAnsi="Bookman Old Style"/>
          <w:sz w:val="24"/>
          <w:szCs w:val="24"/>
        </w:rPr>
        <w:t>fim, é importante lembrar, que logo a frente deste trevo (sentido Itapira –</w:t>
      </w:r>
      <w:r w:rsidR="004B5C8F" w:rsidRPr="00DA2B05">
        <w:rPr>
          <w:rFonts w:ascii="Bookman Old Style" w:hAnsi="Bookman Old Style"/>
          <w:sz w:val="24"/>
          <w:szCs w:val="24"/>
        </w:rPr>
        <w:t>KM</w:t>
      </w:r>
      <w:r w:rsidR="004B5C8F">
        <w:rPr>
          <w:rFonts w:ascii="Bookman Old Style" w:hAnsi="Bookman Old Style"/>
          <w:sz w:val="24"/>
          <w:szCs w:val="24"/>
        </w:rPr>
        <w:t xml:space="preserve">xxxx </w:t>
      </w:r>
      <w:r w:rsidR="004B5C8F" w:rsidRPr="00DA2B05">
        <w:rPr>
          <w:rFonts w:ascii="Bookman Old Style" w:hAnsi="Bookman Old Style"/>
          <w:sz w:val="24"/>
          <w:szCs w:val="24"/>
        </w:rPr>
        <w:t>)</w:t>
      </w:r>
      <w:r w:rsidR="00B16FBD">
        <w:rPr>
          <w:rFonts w:ascii="Bookman Old Style" w:hAnsi="Bookman Old Style"/>
          <w:sz w:val="24"/>
          <w:szCs w:val="24"/>
        </w:rPr>
        <w:t xml:space="preserve">, </w:t>
      </w:r>
      <w:r w:rsidR="00DA2B05" w:rsidRPr="00DA2B05">
        <w:rPr>
          <w:rFonts w:ascii="Bookman Old Style" w:hAnsi="Bookman Old Style"/>
          <w:sz w:val="24"/>
          <w:szCs w:val="24"/>
        </w:rPr>
        <w:t xml:space="preserve">existe outro dispositivo </w:t>
      </w:r>
      <w:r w:rsidR="00F056ED">
        <w:rPr>
          <w:rFonts w:ascii="Bookman Old Style" w:hAnsi="Bookman Old Style"/>
          <w:sz w:val="24"/>
          <w:szCs w:val="24"/>
        </w:rPr>
        <w:t xml:space="preserve">de forma regular </w:t>
      </w:r>
      <w:r w:rsidR="00E453A3">
        <w:rPr>
          <w:rFonts w:ascii="Bookman Old Style" w:hAnsi="Bookman Old Style"/>
          <w:sz w:val="24"/>
          <w:szCs w:val="24"/>
        </w:rPr>
        <w:t>(rota</w:t>
      </w:r>
      <w:r w:rsidR="00E453A3" w:rsidRPr="00DA2B05">
        <w:rPr>
          <w:rFonts w:ascii="Bookman Old Style" w:hAnsi="Bookman Old Style"/>
          <w:sz w:val="24"/>
          <w:szCs w:val="24"/>
        </w:rPr>
        <w:t>tória</w:t>
      </w:r>
      <w:r w:rsidR="00DA2B05" w:rsidRPr="00DA2B05">
        <w:rPr>
          <w:rFonts w:ascii="Bookman Old Style" w:hAnsi="Bookman Old Style"/>
          <w:sz w:val="24"/>
          <w:szCs w:val="24"/>
        </w:rPr>
        <w:t>)</w:t>
      </w:r>
      <w:r w:rsidR="00B16FBD">
        <w:rPr>
          <w:rFonts w:ascii="Bookman Old Style" w:hAnsi="Bookman Old Style"/>
          <w:sz w:val="24"/>
          <w:szCs w:val="24"/>
        </w:rPr>
        <w:t xml:space="preserve">, </w:t>
      </w:r>
      <w:r w:rsidR="00F056ED">
        <w:rPr>
          <w:rFonts w:ascii="Bookman Old Style" w:hAnsi="Bookman Old Style"/>
          <w:sz w:val="24"/>
          <w:szCs w:val="24"/>
        </w:rPr>
        <w:t>que</w:t>
      </w:r>
      <w:r w:rsidR="00DA2B05" w:rsidRPr="00DA2B05">
        <w:rPr>
          <w:rFonts w:ascii="Bookman Old Style" w:hAnsi="Bookman Old Style"/>
          <w:sz w:val="24"/>
          <w:szCs w:val="24"/>
        </w:rPr>
        <w:t xml:space="preserve"> </w:t>
      </w:r>
      <w:r w:rsidR="00B16FBD">
        <w:rPr>
          <w:rFonts w:ascii="Bookman Old Style" w:hAnsi="Bookman Old Style"/>
          <w:sz w:val="24"/>
          <w:szCs w:val="24"/>
        </w:rPr>
        <w:t xml:space="preserve"> entendemos </w:t>
      </w:r>
      <w:r w:rsidR="00F056ED">
        <w:rPr>
          <w:rFonts w:ascii="Bookman Old Style" w:hAnsi="Bookman Old Style"/>
          <w:sz w:val="24"/>
          <w:szCs w:val="24"/>
        </w:rPr>
        <w:t>poderia</w:t>
      </w:r>
      <w:r w:rsidR="00B16FBD">
        <w:rPr>
          <w:rFonts w:ascii="Bookman Old Style" w:hAnsi="Bookman Old Style"/>
          <w:sz w:val="24"/>
          <w:szCs w:val="24"/>
        </w:rPr>
        <w:t xml:space="preserve"> servir </w:t>
      </w:r>
      <w:r w:rsidR="00F056ED">
        <w:rPr>
          <w:rFonts w:ascii="Bookman Old Style" w:hAnsi="Bookman Old Style"/>
          <w:sz w:val="24"/>
          <w:szCs w:val="24"/>
        </w:rPr>
        <w:t>como</w:t>
      </w:r>
      <w:r w:rsidR="00B16FBD">
        <w:rPr>
          <w:rFonts w:ascii="Bookman Old Style" w:hAnsi="Bookman Old Style"/>
          <w:sz w:val="24"/>
          <w:szCs w:val="24"/>
        </w:rPr>
        <w:t xml:space="preserve"> principal </w:t>
      </w:r>
      <w:r w:rsidR="00F056ED">
        <w:rPr>
          <w:rFonts w:ascii="Bookman Old Style" w:hAnsi="Bookman Old Style"/>
          <w:sz w:val="24"/>
          <w:szCs w:val="24"/>
        </w:rPr>
        <w:t>e unico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16FBD">
        <w:rPr>
          <w:rFonts w:ascii="Bookman Old Style" w:hAnsi="Bookman Old Style"/>
          <w:sz w:val="24"/>
          <w:szCs w:val="24"/>
        </w:rPr>
        <w:t xml:space="preserve">acesso </w:t>
      </w:r>
      <w:r w:rsidR="00F056ED">
        <w:rPr>
          <w:rFonts w:ascii="Bookman Old Style" w:hAnsi="Bookman Old Style"/>
          <w:sz w:val="24"/>
          <w:szCs w:val="24"/>
        </w:rPr>
        <w:t>d</w:t>
      </w:r>
      <w:r w:rsidR="00B16FBD">
        <w:rPr>
          <w:rFonts w:ascii="Bookman Old Style" w:hAnsi="Bookman Old Style"/>
          <w:sz w:val="24"/>
          <w:szCs w:val="24"/>
        </w:rPr>
        <w:t xml:space="preserve">e retorno, </w:t>
      </w:r>
      <w:r w:rsidRPr="00591E0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desta forma  </w:t>
      </w:r>
      <w:r w:rsidR="00547E17">
        <w:rPr>
          <w:rFonts w:ascii="Bookman Old Style" w:hAnsi="Bookman Old Style"/>
          <w:sz w:val="24"/>
          <w:szCs w:val="24"/>
        </w:rPr>
        <w:t xml:space="preserve">proporcionando </w:t>
      </w:r>
      <w:r w:rsidR="00DA2B05" w:rsidRPr="00DA2B05">
        <w:rPr>
          <w:rFonts w:ascii="Bookman Old Style" w:hAnsi="Bookman Old Style"/>
          <w:sz w:val="24"/>
          <w:szCs w:val="24"/>
        </w:rPr>
        <w:t xml:space="preserve"> mais segurança </w:t>
      </w:r>
      <w:r>
        <w:rPr>
          <w:rFonts w:ascii="Bookman Old Style" w:hAnsi="Bookman Old Style"/>
          <w:sz w:val="24"/>
          <w:szCs w:val="24"/>
        </w:rPr>
        <w:t xml:space="preserve">e tranquilidade </w:t>
      </w:r>
      <w:r w:rsidR="004B5C8F">
        <w:rPr>
          <w:rFonts w:ascii="Bookman Old Style" w:hAnsi="Bookman Old Style"/>
          <w:sz w:val="24"/>
          <w:szCs w:val="24"/>
        </w:rPr>
        <w:t xml:space="preserve">à população, </w:t>
      </w:r>
      <w:r>
        <w:rPr>
          <w:rFonts w:ascii="Bookman Old Style" w:hAnsi="Bookman Old Style"/>
          <w:sz w:val="24"/>
          <w:szCs w:val="24"/>
        </w:rPr>
        <w:t xml:space="preserve"> aos usuários e clientes desta concessionária. </w:t>
      </w:r>
    </w:p>
    <w:p w:rsidR="00F056ED" w:rsidRDefault="00F056ED" w:rsidP="004B5C8F">
      <w:pPr>
        <w:jc w:val="both"/>
        <w:rPr>
          <w:rFonts w:ascii="Bookman Old Style" w:hAnsi="Bookman Old Style"/>
          <w:sz w:val="24"/>
          <w:szCs w:val="24"/>
        </w:rPr>
      </w:pPr>
    </w:p>
    <w:p w:rsidR="00F056ED" w:rsidRDefault="00F056ED" w:rsidP="004B5C8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Requeiro, seja oficiado do teor desse Requerimento, o Prefeito Municipal e o DER (Departamento de Estrada e Rodagem, Regional Campinas).</w:t>
      </w:r>
    </w:p>
    <w:p w:rsidR="004B5C8F" w:rsidRDefault="004B5C8F" w:rsidP="004B5C8F">
      <w:pPr>
        <w:jc w:val="both"/>
        <w:rPr>
          <w:rFonts w:ascii="Bookman Old Style" w:hAnsi="Bookman Old Style"/>
          <w:sz w:val="24"/>
          <w:szCs w:val="24"/>
        </w:rPr>
      </w:pPr>
    </w:p>
    <w:p w:rsidR="004B5C8F" w:rsidRPr="00DA2B05" w:rsidRDefault="004B5C8F" w:rsidP="00DA2B05">
      <w:pPr>
        <w:rPr>
          <w:rFonts w:ascii="Bookman Old Style" w:hAnsi="Bookman Old Style"/>
          <w:sz w:val="24"/>
          <w:szCs w:val="24"/>
        </w:rPr>
      </w:pPr>
    </w:p>
    <w:p w:rsidR="00AF5932" w:rsidRPr="0037293C" w:rsidRDefault="0037293C" w:rsidP="0037293C">
      <w:pPr>
        <w:rPr>
          <w:b/>
          <w:sz w:val="22"/>
          <w:szCs w:val="22"/>
        </w:rPr>
      </w:pPr>
      <w:r w:rsidRPr="0037293C">
        <w:rPr>
          <w:rFonts w:ascii="Verdana" w:hAnsi="Verdana"/>
          <w:sz w:val="22"/>
          <w:szCs w:val="22"/>
        </w:rPr>
        <w:t xml:space="preserve">        </w:t>
      </w:r>
      <w:r w:rsidR="006D54D7" w:rsidRPr="0037293C">
        <w:rPr>
          <w:b/>
          <w:sz w:val="22"/>
          <w:szCs w:val="22"/>
        </w:rPr>
        <w:t>SALA DAS SESSÕES “VEREADOR SANTO RÓTOLLI”, em</w:t>
      </w:r>
      <w:r>
        <w:rPr>
          <w:b/>
          <w:sz w:val="22"/>
          <w:szCs w:val="22"/>
        </w:rPr>
        <w:t xml:space="preserve"> </w:t>
      </w:r>
      <w:r w:rsidR="00B16FBD">
        <w:rPr>
          <w:b/>
          <w:sz w:val="22"/>
          <w:szCs w:val="22"/>
        </w:rPr>
        <w:t>29 março</w:t>
      </w:r>
      <w:r w:rsidR="004B5C8F">
        <w:rPr>
          <w:b/>
          <w:sz w:val="22"/>
          <w:szCs w:val="22"/>
        </w:rPr>
        <w:t xml:space="preserve"> de </w:t>
      </w:r>
      <w:r w:rsidR="00B16FBD">
        <w:rPr>
          <w:b/>
          <w:sz w:val="22"/>
          <w:szCs w:val="22"/>
        </w:rPr>
        <w:t>201</w:t>
      </w:r>
      <w:r w:rsidR="00B16FBD" w:rsidRPr="0037293C">
        <w:rPr>
          <w:b/>
          <w:sz w:val="22"/>
          <w:szCs w:val="22"/>
        </w:rPr>
        <w:t>9.</w:t>
      </w:r>
    </w:p>
    <w:p w:rsidR="00971B60" w:rsidRDefault="00971B60" w:rsidP="00AF5932">
      <w:pPr>
        <w:jc w:val="center"/>
        <w:rPr>
          <w:b/>
          <w:sz w:val="24"/>
        </w:rPr>
      </w:pPr>
    </w:p>
    <w:p w:rsidR="003863D4" w:rsidRDefault="003863D4" w:rsidP="00AF5932">
      <w:pPr>
        <w:jc w:val="center"/>
        <w:rPr>
          <w:b/>
          <w:sz w:val="24"/>
        </w:rPr>
      </w:pPr>
    </w:p>
    <w:p w:rsidR="00757188" w:rsidRDefault="00757188" w:rsidP="00757188">
      <w:pPr>
        <w:jc w:val="center"/>
        <w:rPr>
          <w:rFonts w:ascii="Verdana" w:hAnsi="Verdana"/>
          <w:b/>
          <w:sz w:val="24"/>
          <w:szCs w:val="24"/>
        </w:rPr>
      </w:pPr>
    </w:p>
    <w:p w:rsidR="00757188" w:rsidRDefault="00757188" w:rsidP="00757188">
      <w:pPr>
        <w:jc w:val="center"/>
        <w:rPr>
          <w:rFonts w:ascii="Verdana" w:hAnsi="Verdana"/>
          <w:b/>
          <w:sz w:val="24"/>
          <w:szCs w:val="24"/>
        </w:rPr>
      </w:pPr>
    </w:p>
    <w:p w:rsidR="00BC1FBA" w:rsidRPr="00BC1FBA" w:rsidRDefault="00BC1FBA" w:rsidP="00BC1FBA">
      <w:pPr>
        <w:jc w:val="center"/>
        <w:rPr>
          <w:rFonts w:ascii="Verdana" w:hAnsi="Verdana"/>
          <w:b/>
          <w:sz w:val="24"/>
          <w:szCs w:val="24"/>
        </w:rPr>
      </w:pPr>
      <w:r w:rsidRPr="00BC1FBA">
        <w:rPr>
          <w:rFonts w:ascii="Verdana" w:hAnsi="Verdana"/>
          <w:b/>
          <w:sz w:val="24"/>
          <w:szCs w:val="24"/>
        </w:rPr>
        <w:t>VEREADOR DR. GERSON LUIZ ROSSI JUNIOR</w:t>
      </w:r>
      <w:r w:rsidR="00F056ED">
        <w:rPr>
          <w:rFonts w:ascii="Verdana" w:hAnsi="Verdana"/>
          <w:b/>
          <w:sz w:val="24"/>
          <w:szCs w:val="24"/>
        </w:rPr>
        <w:t xml:space="preserve"> –“Cidadania”</w:t>
      </w:r>
    </w:p>
    <w:p w:rsidR="0037293C" w:rsidRPr="00BC1FBA" w:rsidRDefault="00BC1FBA" w:rsidP="00BC1FBA">
      <w:pPr>
        <w:jc w:val="center"/>
        <w:rPr>
          <w:rFonts w:ascii="Verdana" w:hAnsi="Verdana"/>
          <w:sz w:val="24"/>
          <w:szCs w:val="24"/>
        </w:rPr>
      </w:pPr>
      <w:r w:rsidRPr="00BC1FBA">
        <w:rPr>
          <w:rFonts w:ascii="Verdana" w:hAnsi="Verdana"/>
          <w:sz w:val="24"/>
          <w:szCs w:val="24"/>
        </w:rPr>
        <w:t>Presidente da Comissão de Justiça e Redação</w:t>
      </w:r>
    </w:p>
    <w:p w:rsidR="00757188" w:rsidRPr="00971B60" w:rsidRDefault="00757188" w:rsidP="003863D4">
      <w:pPr>
        <w:jc w:val="center"/>
        <w:rPr>
          <w:rFonts w:ascii="Verdana" w:hAnsi="Verdana"/>
          <w:b/>
          <w:sz w:val="24"/>
          <w:szCs w:val="24"/>
        </w:rPr>
      </w:pPr>
    </w:p>
    <w:p w:rsidR="00AF5932" w:rsidRPr="00EB56E1" w:rsidRDefault="00AF5932" w:rsidP="00AF5932">
      <w:pPr>
        <w:rPr>
          <w:b/>
          <w:sz w:val="24"/>
        </w:rPr>
      </w:pPr>
      <w:r w:rsidRPr="00EB56E1">
        <w:rPr>
          <w:b/>
          <w:sz w:val="24"/>
        </w:rPr>
        <w:t xml:space="preserve"> </w:t>
      </w:r>
    </w:p>
    <w:p w:rsidR="00AF5932" w:rsidRPr="00093495" w:rsidRDefault="00AF5932" w:rsidP="00AF5932">
      <w:pPr>
        <w:rPr>
          <w:sz w:val="24"/>
        </w:rPr>
      </w:pPr>
    </w:p>
    <w:p w:rsidR="006D54D7" w:rsidRDefault="006D54D7">
      <w:pPr>
        <w:rPr>
          <w:b/>
          <w:sz w:val="24"/>
        </w:rPr>
      </w:pPr>
    </w:p>
    <w:p w:rsidR="006D54D7" w:rsidRDefault="006D54D7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6D54D7" w:rsidRDefault="006D54D7">
      <w:pPr>
        <w:rPr>
          <w:b/>
          <w:sz w:val="24"/>
        </w:rPr>
      </w:pPr>
    </w:p>
    <w:p w:rsidR="006D54D7" w:rsidRDefault="006D54D7">
      <w:pPr>
        <w:rPr>
          <w:b/>
          <w:sz w:val="24"/>
        </w:rPr>
      </w:pPr>
      <w:r>
        <w:rPr>
          <w:b/>
          <w:sz w:val="24"/>
        </w:rPr>
        <w:t xml:space="preserve">     </w:t>
      </w:r>
    </w:p>
    <w:p w:rsidR="006D54D7" w:rsidRDefault="006D54D7">
      <w:pPr>
        <w:rPr>
          <w:b/>
          <w:sz w:val="24"/>
        </w:rPr>
      </w:pPr>
    </w:p>
    <w:sectPr w:rsidR="006D54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682" w:rsidRDefault="00BC2682">
      <w:r>
        <w:separator/>
      </w:r>
    </w:p>
  </w:endnote>
  <w:endnote w:type="continuationSeparator" w:id="0">
    <w:p w:rsidR="00BC2682" w:rsidRDefault="00BC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93C" w:rsidRDefault="0037293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93C" w:rsidRDefault="0037293C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93C" w:rsidRDefault="003729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682" w:rsidRDefault="00BC2682">
      <w:r>
        <w:separator/>
      </w:r>
    </w:p>
  </w:footnote>
  <w:footnote w:type="continuationSeparator" w:id="0">
    <w:p w:rsidR="00BC2682" w:rsidRDefault="00BC2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93C" w:rsidRDefault="0037293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7293C" w:rsidRDefault="0037293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93C" w:rsidRDefault="0037293C">
    <w:pPr>
      <w:pStyle w:val="Cabealho"/>
      <w:framePr w:wrap="around" w:vAnchor="text" w:hAnchor="margin" w:xAlign="right" w:y="1"/>
      <w:rPr>
        <w:rStyle w:val="Nmerodepgina"/>
      </w:rPr>
    </w:pPr>
  </w:p>
  <w:p w:rsidR="0037293C" w:rsidRDefault="002F57E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293C" w:rsidRDefault="0037293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37293C" w:rsidRDefault="0037293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7293C" w:rsidRDefault="0037293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93C" w:rsidRDefault="003729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DF"/>
    <w:rsid w:val="00050087"/>
    <w:rsid w:val="001741F9"/>
    <w:rsid w:val="00257148"/>
    <w:rsid w:val="002732E1"/>
    <w:rsid w:val="002F57EC"/>
    <w:rsid w:val="00347077"/>
    <w:rsid w:val="0037293C"/>
    <w:rsid w:val="003863D4"/>
    <w:rsid w:val="004163BC"/>
    <w:rsid w:val="004423B7"/>
    <w:rsid w:val="004B5C8F"/>
    <w:rsid w:val="00514FDF"/>
    <w:rsid w:val="00547E17"/>
    <w:rsid w:val="00570874"/>
    <w:rsid w:val="00591E07"/>
    <w:rsid w:val="005C6279"/>
    <w:rsid w:val="00644509"/>
    <w:rsid w:val="00697C8A"/>
    <w:rsid w:val="006D54D7"/>
    <w:rsid w:val="00757188"/>
    <w:rsid w:val="007A3225"/>
    <w:rsid w:val="007B20D8"/>
    <w:rsid w:val="008C5C11"/>
    <w:rsid w:val="0093630D"/>
    <w:rsid w:val="00971B60"/>
    <w:rsid w:val="00A03620"/>
    <w:rsid w:val="00A160EC"/>
    <w:rsid w:val="00A90CFF"/>
    <w:rsid w:val="00AC4D6A"/>
    <w:rsid w:val="00AF5932"/>
    <w:rsid w:val="00B16FBD"/>
    <w:rsid w:val="00B7309E"/>
    <w:rsid w:val="00B80513"/>
    <w:rsid w:val="00B9413E"/>
    <w:rsid w:val="00BA2EC0"/>
    <w:rsid w:val="00BC1FBA"/>
    <w:rsid w:val="00BC2682"/>
    <w:rsid w:val="00D434A5"/>
    <w:rsid w:val="00D63986"/>
    <w:rsid w:val="00DA2B05"/>
    <w:rsid w:val="00E032C5"/>
    <w:rsid w:val="00E402AC"/>
    <w:rsid w:val="00E453A3"/>
    <w:rsid w:val="00F056ED"/>
    <w:rsid w:val="00F56D0E"/>
    <w:rsid w:val="00F6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D2A57B-A941-4837-A72F-EDE4F8D4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2009-01-29T13:57:00Z</cp:lastPrinted>
  <dcterms:created xsi:type="dcterms:W3CDTF">2019-03-29T18:00:00Z</dcterms:created>
  <dcterms:modified xsi:type="dcterms:W3CDTF">2019-03-29T18:00:00Z</dcterms:modified>
</cp:coreProperties>
</file>