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notificação ao proprietário do terreno localizado na </w:t>
      </w:r>
      <w:r w:rsidR="00FE4CBB">
        <w:rPr>
          <w:rFonts w:ascii="Verdana" w:hAnsi="Verdana"/>
          <w:b/>
          <w:sz w:val="22"/>
          <w:szCs w:val="24"/>
        </w:rPr>
        <w:t>Rua</w:t>
      </w:r>
      <w:r w:rsidR="00C32CE5">
        <w:rPr>
          <w:rFonts w:ascii="Verdana" w:hAnsi="Verdana"/>
          <w:b/>
          <w:sz w:val="22"/>
          <w:szCs w:val="24"/>
        </w:rPr>
        <w:t xml:space="preserve"> Benedito da Cunha Campos, que faz limite com a EMEB Professora Edna Favero Choqueta.</w:t>
      </w:r>
    </w:p>
    <w:bookmarkEnd w:id="0"/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C32CE5">
        <w:rPr>
          <w:rFonts w:ascii="Verdana" w:hAnsi="Verdana"/>
          <w:b/>
          <w:sz w:val="22"/>
          <w:szCs w:val="24"/>
        </w:rPr>
        <w:t xml:space="preserve">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123935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C32CE5" w:rsidRPr="00C32CE5">
        <w:rPr>
          <w:rFonts w:ascii="Verdana" w:hAnsi="Verdana"/>
          <w:sz w:val="22"/>
          <w:szCs w:val="22"/>
        </w:rPr>
        <w:t xml:space="preserve">para que seja feita notificação ao proprietário do terreno localizado na </w:t>
      </w:r>
      <w:r w:rsidR="00FE4CBB" w:rsidRPr="00C32CE5">
        <w:rPr>
          <w:rFonts w:ascii="Verdana" w:hAnsi="Verdana"/>
          <w:sz w:val="22"/>
          <w:szCs w:val="22"/>
        </w:rPr>
        <w:t>Rua</w:t>
      </w:r>
      <w:r w:rsidR="00C32CE5" w:rsidRPr="00C32CE5">
        <w:rPr>
          <w:rFonts w:ascii="Verdana" w:hAnsi="Verdana"/>
          <w:sz w:val="22"/>
          <w:szCs w:val="22"/>
        </w:rPr>
        <w:t xml:space="preserve"> Benedito da Cunha Campos, que faz limite com a EMEB Professora Edna Favero Choqueta.</w:t>
      </w:r>
    </w:p>
    <w:p w:rsidR="00DC71DE" w:rsidRPr="006F1BC6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C32CE5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Este terreno não tem muro, não possui calçadas e como fica localizado ao lado da escola, acaba gerando vários problemas aos pais e também aos alunos, que precisam se deslocar pela rua, devido </w:t>
      </w:r>
      <w:r w:rsidR="00FE4CBB">
        <w:rPr>
          <w:rFonts w:ascii="Verdana" w:hAnsi="Verdana"/>
          <w:sz w:val="22"/>
          <w:szCs w:val="22"/>
        </w:rPr>
        <w:t>à</w:t>
      </w:r>
      <w:r>
        <w:rPr>
          <w:rFonts w:ascii="Verdana" w:hAnsi="Verdana"/>
          <w:sz w:val="22"/>
          <w:szCs w:val="22"/>
        </w:rPr>
        <w:t xml:space="preserve"> falta de calçada</w:t>
      </w:r>
      <w:r w:rsidR="0010067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Além disso, a falta de muro causa também o acúmulo de lixo no local, proliferando assim animais peçonhentos e insetos.</w:t>
      </w:r>
    </w:p>
    <w:p w:rsidR="00C32CE5" w:rsidRDefault="00C32CE5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067E" w:rsidRDefault="00C32CE5" w:rsidP="00C32CE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021212" cy="205887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9 at 17.04.17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7" r="20494" b="21852"/>
                    <a:stretch/>
                  </pic:blipFill>
                  <pic:spPr bwMode="auto">
                    <a:xfrm>
                      <a:off x="0" y="0"/>
                      <a:ext cx="2021277" cy="2058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3570282" cy="206171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9 at 17.04.08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7" t="35111" b="42111"/>
                    <a:stretch/>
                  </pic:blipFill>
                  <pic:spPr bwMode="auto">
                    <a:xfrm>
                      <a:off x="0" y="0"/>
                      <a:ext cx="3569577" cy="2061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10067E">
        <w:rPr>
          <w:rFonts w:ascii="Verdana" w:hAnsi="Verdana"/>
          <w:sz w:val="22"/>
          <w:szCs w:val="22"/>
        </w:rPr>
        <w:t>1</w:t>
      </w:r>
      <w:r w:rsidR="00C75953">
        <w:rPr>
          <w:rFonts w:ascii="Verdana" w:hAnsi="Verdana"/>
          <w:sz w:val="22"/>
          <w:szCs w:val="22"/>
        </w:rPr>
        <w:t>5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10067E">
        <w:rPr>
          <w:rFonts w:ascii="Verdana" w:hAnsi="Verdana"/>
          <w:sz w:val="22"/>
          <w:szCs w:val="22"/>
        </w:rPr>
        <w:t>abril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201</w:t>
      </w:r>
      <w:r w:rsidR="00985110"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10067E" w:rsidRDefault="0010067E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A5" w:rsidRDefault="00883EA5">
      <w:r>
        <w:separator/>
      </w:r>
    </w:p>
  </w:endnote>
  <w:endnote w:type="continuationSeparator" w:id="0">
    <w:p w:rsidR="00883EA5" w:rsidRDefault="0088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A5" w:rsidRDefault="00883EA5">
      <w:r>
        <w:separator/>
      </w:r>
    </w:p>
  </w:footnote>
  <w:footnote w:type="continuationSeparator" w:id="0">
    <w:p w:rsidR="00883EA5" w:rsidRDefault="0088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718C9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32CE5"/>
    <w:rsid w:val="00C44852"/>
    <w:rsid w:val="00C55D85"/>
    <w:rsid w:val="00C661B8"/>
    <w:rsid w:val="00C6662A"/>
    <w:rsid w:val="00C723E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86221"/>
    <w:rsid w:val="00F93382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ACF5-3034-4C6B-A9C8-BECF883D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2017-10-11T13:23:00Z</cp:lastPrinted>
  <dcterms:created xsi:type="dcterms:W3CDTF">2019-04-11T12:51:00Z</dcterms:created>
  <dcterms:modified xsi:type="dcterms:W3CDTF">2019-04-11T18:28:00Z</dcterms:modified>
</cp:coreProperties>
</file>