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48F" w:rsidRDefault="00D9748F" w:rsidP="00492681">
      <w:pPr>
        <w:pStyle w:val="Cabealho"/>
        <w:tabs>
          <w:tab w:val="clear" w:pos="4419"/>
          <w:tab w:val="clear" w:pos="8838"/>
        </w:tabs>
        <w:ind w:firstLine="709"/>
      </w:pPr>
    </w:p>
    <w:p w:rsidR="00492681" w:rsidRDefault="00492681" w:rsidP="00492681">
      <w:pPr>
        <w:spacing w:line="360" w:lineRule="auto"/>
        <w:ind w:firstLine="709"/>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77A3E" w:rsidRPr="00767348" w:rsidRDefault="009D1ED4" w:rsidP="00677A3E">
      <w:pPr>
        <w:spacing w:line="360" w:lineRule="auto"/>
        <w:jc w:val="both"/>
        <w:rPr>
          <w:rFonts w:ascii="Arial" w:hAnsi="Arial"/>
          <w:sz w:val="24"/>
        </w:rPr>
      </w:pPr>
      <w:r>
        <w:rPr>
          <w:b/>
          <w:sz w:val="24"/>
          <w:szCs w:val="24"/>
          <w:u w:val="single"/>
        </w:rPr>
        <w:t xml:space="preserve">PARECER </w:t>
      </w:r>
      <w:r w:rsidR="00900E81">
        <w:rPr>
          <w:b/>
          <w:sz w:val="24"/>
          <w:szCs w:val="24"/>
          <w:u w:val="single"/>
        </w:rPr>
        <w:t>Nº03</w:t>
      </w:r>
      <w:r>
        <w:rPr>
          <w:b/>
          <w:sz w:val="24"/>
          <w:szCs w:val="24"/>
          <w:u w:val="single"/>
        </w:rPr>
        <w:t>/ 2019</w:t>
      </w:r>
      <w:r w:rsidR="00677A3E">
        <w:rPr>
          <w:b/>
          <w:sz w:val="24"/>
          <w:szCs w:val="24"/>
          <w:u w:val="single"/>
        </w:rPr>
        <w:t xml:space="preserve"> DA COMISSÃO DE JUSTIÇA E </w:t>
      </w:r>
      <w:r w:rsidR="00D05DA7">
        <w:rPr>
          <w:b/>
          <w:sz w:val="24"/>
          <w:szCs w:val="24"/>
          <w:u w:val="single"/>
        </w:rPr>
        <w:t>REDAÇÃO</w:t>
      </w:r>
      <w:r w:rsidR="00677A3E">
        <w:rPr>
          <w:b/>
          <w:sz w:val="24"/>
          <w:szCs w:val="24"/>
          <w:u w:val="single"/>
        </w:rPr>
        <w:t xml:space="preserve"> AO PROJETO DE LEI Nº 1</w:t>
      </w:r>
      <w:r w:rsidR="00CA613F">
        <w:rPr>
          <w:b/>
          <w:sz w:val="24"/>
          <w:szCs w:val="24"/>
          <w:u w:val="single"/>
        </w:rPr>
        <w:t>8</w:t>
      </w:r>
      <w:r w:rsidR="00677A3E">
        <w:rPr>
          <w:b/>
          <w:sz w:val="24"/>
          <w:szCs w:val="24"/>
          <w:u w:val="single"/>
        </w:rPr>
        <w:t xml:space="preserve"> DE 201</w:t>
      </w:r>
      <w:r w:rsidR="008A5080">
        <w:rPr>
          <w:b/>
          <w:sz w:val="24"/>
          <w:szCs w:val="24"/>
          <w:u w:val="single"/>
        </w:rPr>
        <w:t>9</w:t>
      </w:r>
      <w:r w:rsidR="00677A3E">
        <w:rPr>
          <w:b/>
          <w:sz w:val="24"/>
          <w:szCs w:val="24"/>
          <w:u w:val="single"/>
        </w:rPr>
        <w:t xml:space="preserve"> DE AUTORIA DO EXCELENTÍSSIMO SENHOR PREFEITO MUNICIPAL CARLOS NELSON BUENO</w:t>
      </w:r>
    </w:p>
    <w:p w:rsidR="00677A3E" w:rsidRDefault="00677A3E" w:rsidP="00677A3E">
      <w:pPr>
        <w:spacing w:line="360" w:lineRule="auto"/>
        <w:jc w:val="both"/>
        <w:rPr>
          <w:sz w:val="24"/>
          <w:szCs w:val="24"/>
        </w:rPr>
      </w:pPr>
      <w:r>
        <w:rPr>
          <w:b/>
          <w:sz w:val="24"/>
          <w:szCs w:val="24"/>
          <w:u w:val="single"/>
        </w:rPr>
        <w:t>PROCESSO Nº 0</w:t>
      </w:r>
      <w:r w:rsidR="00CA613F">
        <w:rPr>
          <w:b/>
          <w:sz w:val="24"/>
          <w:szCs w:val="24"/>
          <w:u w:val="single"/>
        </w:rPr>
        <w:t>25</w:t>
      </w:r>
      <w:r>
        <w:rPr>
          <w:b/>
          <w:sz w:val="24"/>
          <w:szCs w:val="24"/>
          <w:u w:val="single"/>
        </w:rPr>
        <w:t>/201</w:t>
      </w:r>
      <w:r w:rsidR="008A5080">
        <w:rPr>
          <w:b/>
          <w:sz w:val="24"/>
          <w:szCs w:val="24"/>
          <w:u w:val="single"/>
        </w:rPr>
        <w:t>9</w:t>
      </w:r>
    </w:p>
    <w:p w:rsidR="00677A3E" w:rsidRDefault="00677A3E" w:rsidP="00677A3E">
      <w:pPr>
        <w:spacing w:line="360" w:lineRule="auto"/>
        <w:jc w:val="both"/>
        <w:rPr>
          <w:sz w:val="24"/>
          <w:szCs w:val="24"/>
        </w:rPr>
      </w:pPr>
    </w:p>
    <w:p w:rsidR="00677A3E" w:rsidRPr="00DE2108" w:rsidRDefault="00677A3E" w:rsidP="00677A3E">
      <w:pPr>
        <w:spacing w:line="276" w:lineRule="auto"/>
        <w:jc w:val="both"/>
        <w:rPr>
          <w:sz w:val="24"/>
          <w:szCs w:val="24"/>
        </w:rPr>
      </w:pPr>
      <w:r w:rsidRPr="00DE2108">
        <w:rPr>
          <w:sz w:val="24"/>
          <w:szCs w:val="24"/>
        </w:rPr>
        <w:t xml:space="preserve">         O Senhor Prefeito Muni</w:t>
      </w:r>
      <w:r>
        <w:rPr>
          <w:sz w:val="24"/>
          <w:szCs w:val="24"/>
        </w:rPr>
        <w:t>cipal através de Mensagem nº 0</w:t>
      </w:r>
      <w:r w:rsidR="00CA613F">
        <w:rPr>
          <w:sz w:val="24"/>
          <w:szCs w:val="24"/>
        </w:rPr>
        <w:t>15</w:t>
      </w:r>
      <w:r w:rsidRPr="00DE2108">
        <w:rPr>
          <w:sz w:val="24"/>
          <w:szCs w:val="24"/>
        </w:rPr>
        <w:t>/201</w:t>
      </w:r>
      <w:r w:rsidR="008A5080">
        <w:rPr>
          <w:sz w:val="24"/>
          <w:szCs w:val="24"/>
        </w:rPr>
        <w:t>9</w:t>
      </w:r>
      <w:r w:rsidRPr="00DE2108">
        <w:rPr>
          <w:sz w:val="24"/>
          <w:szCs w:val="24"/>
        </w:rPr>
        <w:t>, encaminha a esta Casa</w:t>
      </w:r>
      <w:r>
        <w:rPr>
          <w:sz w:val="24"/>
          <w:szCs w:val="24"/>
        </w:rPr>
        <w:t xml:space="preserve"> de Leis, o Projeto de Lei nº 1</w:t>
      </w:r>
      <w:r w:rsidR="00CA613F">
        <w:rPr>
          <w:sz w:val="24"/>
          <w:szCs w:val="24"/>
        </w:rPr>
        <w:t>8</w:t>
      </w:r>
      <w:r w:rsidRPr="00DE2108">
        <w:rPr>
          <w:sz w:val="24"/>
          <w:szCs w:val="24"/>
        </w:rPr>
        <w:t xml:space="preserve"> de</w:t>
      </w:r>
      <w:r>
        <w:rPr>
          <w:sz w:val="24"/>
          <w:szCs w:val="24"/>
        </w:rPr>
        <w:t xml:space="preserve"> 201</w:t>
      </w:r>
      <w:r w:rsidR="008A5080">
        <w:rPr>
          <w:sz w:val="24"/>
          <w:szCs w:val="24"/>
        </w:rPr>
        <w:t>9</w:t>
      </w:r>
      <w:r w:rsidR="009D1ED4">
        <w:rPr>
          <w:sz w:val="24"/>
          <w:szCs w:val="24"/>
        </w:rPr>
        <w:t>, que: “</w:t>
      </w:r>
      <w:r>
        <w:rPr>
          <w:sz w:val="24"/>
          <w:szCs w:val="24"/>
        </w:rPr>
        <w:t>Dispõe sobre a</w:t>
      </w:r>
      <w:r w:rsidR="008A5080">
        <w:rPr>
          <w:sz w:val="24"/>
          <w:szCs w:val="24"/>
        </w:rPr>
        <w:t xml:space="preserve"> </w:t>
      </w:r>
      <w:r w:rsidR="00CA613F">
        <w:rPr>
          <w:sz w:val="24"/>
          <w:szCs w:val="24"/>
        </w:rPr>
        <w:t>desafetação de áreas de uso comum do loteamento urbano denominado “</w:t>
      </w:r>
      <w:r w:rsidR="00900E81">
        <w:rPr>
          <w:sz w:val="24"/>
          <w:szCs w:val="24"/>
        </w:rPr>
        <w:t>Condomínio</w:t>
      </w:r>
      <w:r w:rsidR="00CA613F">
        <w:rPr>
          <w:sz w:val="24"/>
          <w:szCs w:val="24"/>
        </w:rPr>
        <w:t xml:space="preserve"> Morro Vermelho”, sua integração à categoria de bens dominiais e sobre a outorga de concessão de uso e dá outras p</w:t>
      </w:r>
      <w:r w:rsidR="008A5080">
        <w:rPr>
          <w:sz w:val="24"/>
          <w:szCs w:val="24"/>
        </w:rPr>
        <w:t>rovidencias</w:t>
      </w:r>
      <w:r>
        <w:rPr>
          <w:sz w:val="24"/>
          <w:szCs w:val="24"/>
        </w:rPr>
        <w:t>”.</w:t>
      </w:r>
      <w:r w:rsidRPr="00DE2108">
        <w:rPr>
          <w:sz w:val="24"/>
          <w:szCs w:val="24"/>
        </w:rPr>
        <w:t xml:space="preserve"> </w:t>
      </w:r>
    </w:p>
    <w:p w:rsidR="00B12F01" w:rsidRDefault="00677A3E" w:rsidP="00677A3E">
      <w:pPr>
        <w:jc w:val="both"/>
        <w:rPr>
          <w:sz w:val="24"/>
          <w:szCs w:val="24"/>
        </w:rPr>
      </w:pPr>
      <w:r w:rsidRPr="00DE2108">
        <w:rPr>
          <w:sz w:val="24"/>
          <w:szCs w:val="24"/>
        </w:rPr>
        <w:t xml:space="preserve">        </w:t>
      </w:r>
      <w:r w:rsidR="009D1ED4">
        <w:rPr>
          <w:sz w:val="24"/>
          <w:szCs w:val="24"/>
        </w:rPr>
        <w:t>T</w:t>
      </w:r>
      <w:r w:rsidRPr="00DE2108">
        <w:rPr>
          <w:sz w:val="24"/>
          <w:szCs w:val="24"/>
        </w:rPr>
        <w:t>endo como relator o Vereador Dr. Gerson Luiz Rossi Junior, Presidente da Comissão de Justiça e Redação</w:t>
      </w:r>
      <w:r w:rsidR="009D1ED4">
        <w:rPr>
          <w:sz w:val="24"/>
          <w:szCs w:val="24"/>
        </w:rPr>
        <w:t>.</w:t>
      </w:r>
    </w:p>
    <w:p w:rsidR="00677A3E" w:rsidRDefault="00677A3E" w:rsidP="00677A3E">
      <w:pPr>
        <w:jc w:val="both"/>
        <w:rPr>
          <w:sz w:val="24"/>
          <w:szCs w:val="24"/>
        </w:rPr>
      </w:pPr>
      <w:r>
        <w:rPr>
          <w:sz w:val="24"/>
          <w:szCs w:val="24"/>
        </w:rPr>
        <w:t xml:space="preserve">        O incluso Projeto de Lei tem por objetivo </w:t>
      </w:r>
      <w:r w:rsidR="00CA613F">
        <w:rPr>
          <w:sz w:val="24"/>
          <w:szCs w:val="24"/>
        </w:rPr>
        <w:t xml:space="preserve">a dar nova concessão de área já desafetada e mantida em concessão durante 20 anos a Associação dos moradores do loteamento urbano Morro Vermelho. Através </w:t>
      </w:r>
      <w:r w:rsidR="00900E81">
        <w:rPr>
          <w:sz w:val="24"/>
          <w:szCs w:val="24"/>
        </w:rPr>
        <w:t>da Lei</w:t>
      </w:r>
      <w:r>
        <w:rPr>
          <w:sz w:val="24"/>
          <w:szCs w:val="24"/>
        </w:rPr>
        <w:t xml:space="preserve"> Municipal nº </w:t>
      </w:r>
      <w:r w:rsidR="00CA613F">
        <w:rPr>
          <w:sz w:val="24"/>
          <w:szCs w:val="24"/>
        </w:rPr>
        <w:t>2.810</w:t>
      </w:r>
      <w:r w:rsidR="008A5080">
        <w:rPr>
          <w:sz w:val="24"/>
          <w:szCs w:val="24"/>
        </w:rPr>
        <w:t>/</w:t>
      </w:r>
      <w:r w:rsidR="00CA613F">
        <w:rPr>
          <w:sz w:val="24"/>
          <w:szCs w:val="24"/>
        </w:rPr>
        <w:t>1996</w:t>
      </w:r>
      <w:r>
        <w:rPr>
          <w:sz w:val="24"/>
          <w:szCs w:val="24"/>
        </w:rPr>
        <w:t>.</w:t>
      </w:r>
    </w:p>
    <w:p w:rsidR="00CA613F" w:rsidRDefault="008A5080" w:rsidP="00CA613F">
      <w:pPr>
        <w:jc w:val="both"/>
        <w:rPr>
          <w:sz w:val="24"/>
          <w:szCs w:val="24"/>
        </w:rPr>
      </w:pPr>
      <w:r>
        <w:rPr>
          <w:sz w:val="24"/>
          <w:szCs w:val="24"/>
        </w:rPr>
        <w:t xml:space="preserve">        Nesse sentido, há uma nova proposta </w:t>
      </w:r>
      <w:r w:rsidR="00896262">
        <w:rPr>
          <w:sz w:val="24"/>
          <w:szCs w:val="24"/>
        </w:rPr>
        <w:t xml:space="preserve">do Executivo em </w:t>
      </w:r>
      <w:r w:rsidR="00CA613F">
        <w:rPr>
          <w:sz w:val="24"/>
          <w:szCs w:val="24"/>
        </w:rPr>
        <w:t xml:space="preserve">dar concessão por </w:t>
      </w:r>
      <w:r w:rsidR="00896262">
        <w:rPr>
          <w:sz w:val="24"/>
          <w:szCs w:val="24"/>
        </w:rPr>
        <w:t xml:space="preserve">mais </w:t>
      </w:r>
      <w:r w:rsidR="00CA613F">
        <w:rPr>
          <w:sz w:val="24"/>
          <w:szCs w:val="24"/>
        </w:rPr>
        <w:t>50 anos, destacando todas as responsabilidades de manutenção nesse loteamento (condomínio)</w:t>
      </w:r>
      <w:r w:rsidR="00896262">
        <w:rPr>
          <w:sz w:val="24"/>
          <w:szCs w:val="24"/>
        </w:rPr>
        <w:t xml:space="preserve"> e em contrapartida, além dessas responsabilidades da manutenção das áreas a associação abrirá mão de um credito de cerca de R$2 </w:t>
      </w:r>
      <w:r w:rsidR="00061278">
        <w:rPr>
          <w:sz w:val="24"/>
          <w:szCs w:val="24"/>
        </w:rPr>
        <w:t>milhões</w:t>
      </w:r>
      <w:r w:rsidR="00D32D94">
        <w:rPr>
          <w:sz w:val="24"/>
          <w:szCs w:val="24"/>
        </w:rPr>
        <w:t xml:space="preserve"> referente a uma ação judicial, conforme Minuta de Acordo Judicial apresentada (anexada ao projeto) elaborado em conjunto entre a Associação Morro Vermelho e a Autarquia (SAAE).</w:t>
      </w:r>
    </w:p>
    <w:p w:rsidR="00896262" w:rsidRDefault="00896262" w:rsidP="00CA613F">
      <w:pPr>
        <w:jc w:val="both"/>
        <w:rPr>
          <w:sz w:val="24"/>
          <w:szCs w:val="24"/>
        </w:rPr>
      </w:pPr>
      <w:r>
        <w:rPr>
          <w:sz w:val="24"/>
          <w:szCs w:val="24"/>
        </w:rPr>
        <w:t xml:space="preserve">        Em reunião com vereadores e assessores houve a explanação dos </w:t>
      </w:r>
      <w:r w:rsidR="00061278">
        <w:rPr>
          <w:sz w:val="24"/>
          <w:szCs w:val="24"/>
        </w:rPr>
        <w:t>Secretários</w:t>
      </w:r>
      <w:r>
        <w:rPr>
          <w:sz w:val="24"/>
          <w:szCs w:val="24"/>
        </w:rPr>
        <w:t xml:space="preserve"> Municipais e do Presidente do SAAE quanto as tratativas que levaram ao acordo entre a Associação e a Municipalidade. </w:t>
      </w:r>
    </w:p>
    <w:p w:rsidR="00061278" w:rsidRDefault="00061278" w:rsidP="00CA613F">
      <w:pPr>
        <w:jc w:val="both"/>
        <w:rPr>
          <w:sz w:val="24"/>
          <w:szCs w:val="24"/>
        </w:rPr>
      </w:pPr>
      <w:r>
        <w:rPr>
          <w:sz w:val="24"/>
          <w:szCs w:val="24"/>
        </w:rPr>
        <w:t xml:space="preserve">        Porem há necessidade de realizar emenda ao projeto de lei, uma vez apontado em parecer jurídico dessa Casa de Leis, que as comissões acatam referente que não há mais necessidade de constar na lei a desafetação das áreas que estão sendo concedidas por as mesmas já foram desafetadas pela lei 2.810 de 1996. </w:t>
      </w:r>
    </w:p>
    <w:p w:rsidR="0086048B" w:rsidRDefault="00F376B6" w:rsidP="00677A3E">
      <w:pPr>
        <w:jc w:val="both"/>
        <w:rPr>
          <w:sz w:val="24"/>
          <w:szCs w:val="24"/>
        </w:rPr>
      </w:pPr>
      <w:r>
        <w:rPr>
          <w:sz w:val="24"/>
          <w:szCs w:val="24"/>
        </w:rPr>
        <w:t xml:space="preserve">       Nesse sentido, as comissões exaram parecer favorável a</w:t>
      </w:r>
      <w:r w:rsidR="00D9748F">
        <w:rPr>
          <w:sz w:val="24"/>
          <w:szCs w:val="24"/>
        </w:rPr>
        <w:t xml:space="preserve">o projeto de lei </w:t>
      </w:r>
      <w:r>
        <w:rPr>
          <w:sz w:val="24"/>
          <w:szCs w:val="24"/>
        </w:rPr>
        <w:t>e afasta qualquer tipo de vicio de formalidade, iniciativa e inconstitucionalidade, deliberando</w:t>
      </w:r>
      <w:r w:rsidR="00D9748F">
        <w:rPr>
          <w:sz w:val="24"/>
          <w:szCs w:val="24"/>
        </w:rPr>
        <w:t>-o</w:t>
      </w:r>
      <w:r>
        <w:rPr>
          <w:sz w:val="24"/>
          <w:szCs w:val="24"/>
        </w:rPr>
        <w:t xml:space="preserve"> para o plenário.</w:t>
      </w:r>
    </w:p>
    <w:p w:rsidR="0086048B" w:rsidRDefault="0086048B" w:rsidP="00677A3E">
      <w:pPr>
        <w:jc w:val="both"/>
        <w:rPr>
          <w:sz w:val="24"/>
          <w:szCs w:val="24"/>
        </w:rPr>
      </w:pPr>
    </w:p>
    <w:p w:rsidR="0086048B" w:rsidRDefault="009D1ED4" w:rsidP="00677A3E">
      <w:pPr>
        <w:jc w:val="both"/>
        <w:rPr>
          <w:sz w:val="24"/>
          <w:szCs w:val="24"/>
        </w:rPr>
      </w:pPr>
      <w:r>
        <w:rPr>
          <w:sz w:val="24"/>
          <w:szCs w:val="24"/>
        </w:rPr>
        <w:t>Sala das Comissões, 15</w:t>
      </w:r>
      <w:r w:rsidR="00D32D94">
        <w:rPr>
          <w:sz w:val="24"/>
          <w:szCs w:val="24"/>
        </w:rPr>
        <w:t xml:space="preserve"> de abril de</w:t>
      </w:r>
      <w:r w:rsidR="0086048B">
        <w:rPr>
          <w:sz w:val="24"/>
          <w:szCs w:val="24"/>
        </w:rPr>
        <w:t xml:space="preserve"> 201</w:t>
      </w:r>
      <w:r w:rsidR="00D9748F">
        <w:rPr>
          <w:sz w:val="24"/>
          <w:szCs w:val="24"/>
        </w:rPr>
        <w:t>9</w:t>
      </w:r>
    </w:p>
    <w:p w:rsidR="00677A3E" w:rsidRDefault="00677A3E" w:rsidP="00677A3E">
      <w:pPr>
        <w:jc w:val="both"/>
        <w:rPr>
          <w:sz w:val="24"/>
          <w:szCs w:val="24"/>
        </w:rPr>
      </w:pPr>
      <w:r>
        <w:rPr>
          <w:sz w:val="24"/>
          <w:szCs w:val="24"/>
        </w:rPr>
        <w:t xml:space="preserve">        </w:t>
      </w:r>
    </w:p>
    <w:p w:rsidR="00677A3E" w:rsidRDefault="00677A3E" w:rsidP="00677A3E">
      <w:pPr>
        <w:pStyle w:val="TextosemFormatao"/>
        <w:spacing w:line="276" w:lineRule="auto"/>
        <w:jc w:val="both"/>
        <w:rPr>
          <w:rFonts w:ascii="Times New Roman" w:hAnsi="Times New Roman"/>
          <w:b/>
          <w:sz w:val="24"/>
          <w:szCs w:val="24"/>
          <w:u w:val="single"/>
        </w:rPr>
      </w:pPr>
      <w:r>
        <w:rPr>
          <w:rFonts w:ascii="Times New Roman" w:hAnsi="Times New Roman"/>
          <w:sz w:val="24"/>
          <w:szCs w:val="24"/>
        </w:rPr>
        <w:t xml:space="preserve">                                          </w:t>
      </w:r>
      <w:r w:rsidRPr="001F571E">
        <w:rPr>
          <w:rFonts w:ascii="Times New Roman" w:hAnsi="Times New Roman"/>
          <w:b/>
          <w:sz w:val="24"/>
          <w:szCs w:val="24"/>
          <w:u w:val="single"/>
        </w:rPr>
        <w:t>COMISSÃO DE JUSTIÇA E REDAÇÃO</w:t>
      </w:r>
    </w:p>
    <w:p w:rsidR="00D32D94" w:rsidRDefault="00D32D94" w:rsidP="00677A3E">
      <w:pPr>
        <w:pStyle w:val="TextosemFormatao"/>
        <w:spacing w:line="276" w:lineRule="auto"/>
        <w:jc w:val="both"/>
        <w:rPr>
          <w:rFonts w:ascii="Times New Roman" w:hAnsi="Times New Roman"/>
          <w:b/>
          <w:sz w:val="24"/>
          <w:szCs w:val="24"/>
          <w:u w:val="single"/>
        </w:rPr>
      </w:pPr>
      <w:bookmarkStart w:id="0" w:name="_GoBack"/>
      <w:bookmarkEnd w:id="0"/>
    </w:p>
    <w:p w:rsidR="00D32D94" w:rsidRPr="001F571E" w:rsidRDefault="00D32D94" w:rsidP="00677A3E">
      <w:pPr>
        <w:pStyle w:val="TextosemFormatao"/>
        <w:spacing w:line="276" w:lineRule="auto"/>
        <w:jc w:val="both"/>
        <w:rPr>
          <w:rFonts w:ascii="Times New Roman" w:hAnsi="Times New Roman"/>
          <w:sz w:val="24"/>
          <w:szCs w:val="24"/>
        </w:rPr>
      </w:pPr>
    </w:p>
    <w:p w:rsidR="00677A3E" w:rsidRDefault="00677A3E" w:rsidP="00677A3E">
      <w:pPr>
        <w:spacing w:line="276" w:lineRule="auto"/>
        <w:jc w:val="both"/>
        <w:rPr>
          <w:b/>
          <w:sz w:val="24"/>
          <w:szCs w:val="24"/>
        </w:rPr>
      </w:pPr>
      <w:r>
        <w:rPr>
          <w:b/>
          <w:sz w:val="24"/>
          <w:szCs w:val="24"/>
        </w:rPr>
        <w:t xml:space="preserve">                                  </w:t>
      </w:r>
    </w:p>
    <w:p w:rsidR="00677A3E" w:rsidRDefault="00677A3E" w:rsidP="00677A3E">
      <w:pPr>
        <w:spacing w:line="276" w:lineRule="auto"/>
        <w:jc w:val="both"/>
        <w:rPr>
          <w:b/>
          <w:sz w:val="24"/>
          <w:szCs w:val="24"/>
        </w:rPr>
      </w:pPr>
      <w:r>
        <w:rPr>
          <w:b/>
          <w:sz w:val="24"/>
          <w:szCs w:val="24"/>
        </w:rPr>
        <w:t xml:space="preserve">                               VEREADOR DR.GERSON LUIZ ROSSI JUNIOR</w:t>
      </w:r>
    </w:p>
    <w:p w:rsidR="00677A3E" w:rsidRPr="00220CFB" w:rsidRDefault="00677A3E" w:rsidP="00677A3E">
      <w:pPr>
        <w:spacing w:line="276" w:lineRule="auto"/>
        <w:jc w:val="both"/>
        <w:rPr>
          <w:b/>
          <w:sz w:val="24"/>
          <w:szCs w:val="24"/>
        </w:rPr>
      </w:pPr>
      <w:r>
        <w:rPr>
          <w:b/>
          <w:sz w:val="24"/>
          <w:szCs w:val="24"/>
        </w:rPr>
        <w:t xml:space="preserve">                                                  PRESIDENTE – RELATOR</w:t>
      </w:r>
    </w:p>
    <w:p w:rsidR="00677A3E" w:rsidRDefault="00677A3E" w:rsidP="00677A3E">
      <w:pPr>
        <w:spacing w:line="276" w:lineRule="auto"/>
        <w:jc w:val="both"/>
        <w:rPr>
          <w:b/>
          <w:sz w:val="24"/>
          <w:szCs w:val="24"/>
        </w:rPr>
      </w:pPr>
    </w:p>
    <w:p w:rsidR="00061278" w:rsidRDefault="00061278" w:rsidP="00677A3E">
      <w:pPr>
        <w:spacing w:line="276" w:lineRule="auto"/>
        <w:jc w:val="both"/>
        <w:rPr>
          <w:b/>
          <w:sz w:val="24"/>
          <w:szCs w:val="24"/>
        </w:rPr>
      </w:pPr>
    </w:p>
    <w:p w:rsidR="00900E81" w:rsidRDefault="00900E81" w:rsidP="00900E81">
      <w:pPr>
        <w:spacing w:line="276" w:lineRule="auto"/>
        <w:jc w:val="center"/>
        <w:rPr>
          <w:b/>
          <w:sz w:val="24"/>
          <w:szCs w:val="24"/>
        </w:rPr>
      </w:pPr>
    </w:p>
    <w:p w:rsidR="00900E81" w:rsidRDefault="00900E81" w:rsidP="00900E81">
      <w:pPr>
        <w:spacing w:line="276" w:lineRule="auto"/>
        <w:jc w:val="center"/>
        <w:rPr>
          <w:b/>
          <w:sz w:val="24"/>
          <w:szCs w:val="24"/>
        </w:rPr>
      </w:pPr>
    </w:p>
    <w:p w:rsidR="009D1ED4" w:rsidRDefault="009D1ED4" w:rsidP="00900E81">
      <w:pPr>
        <w:spacing w:line="276" w:lineRule="auto"/>
        <w:jc w:val="center"/>
        <w:rPr>
          <w:b/>
          <w:sz w:val="24"/>
          <w:szCs w:val="24"/>
        </w:rPr>
      </w:pPr>
    </w:p>
    <w:p w:rsidR="00900E81" w:rsidRDefault="00900E81" w:rsidP="00900E81">
      <w:pPr>
        <w:spacing w:line="276" w:lineRule="auto"/>
        <w:jc w:val="center"/>
        <w:rPr>
          <w:b/>
          <w:sz w:val="24"/>
          <w:szCs w:val="24"/>
        </w:rPr>
      </w:pPr>
    </w:p>
    <w:p w:rsidR="00900E81" w:rsidRPr="00900E81" w:rsidRDefault="00900E81" w:rsidP="00D32D94">
      <w:pPr>
        <w:spacing w:line="276" w:lineRule="auto"/>
        <w:jc w:val="center"/>
        <w:rPr>
          <w:b/>
          <w:sz w:val="24"/>
          <w:szCs w:val="24"/>
        </w:rPr>
      </w:pPr>
      <w:r w:rsidRPr="00900E81">
        <w:rPr>
          <w:b/>
          <w:sz w:val="24"/>
          <w:szCs w:val="24"/>
        </w:rPr>
        <w:t>VEREADOR JORGE SETOGUCHI</w:t>
      </w:r>
    </w:p>
    <w:p w:rsidR="00900E81" w:rsidRPr="00900E81" w:rsidRDefault="00900E81" w:rsidP="00D32D94">
      <w:pPr>
        <w:spacing w:line="276" w:lineRule="auto"/>
        <w:jc w:val="center"/>
        <w:rPr>
          <w:b/>
          <w:sz w:val="24"/>
          <w:szCs w:val="24"/>
        </w:rPr>
      </w:pPr>
      <w:r w:rsidRPr="00900E81">
        <w:rPr>
          <w:b/>
          <w:sz w:val="24"/>
          <w:szCs w:val="24"/>
        </w:rPr>
        <w:t>VICE-PRESIDENTE</w:t>
      </w:r>
    </w:p>
    <w:p w:rsidR="00900E81" w:rsidRPr="00900E81" w:rsidRDefault="00900E81" w:rsidP="00D32D94">
      <w:pPr>
        <w:spacing w:line="276" w:lineRule="auto"/>
        <w:jc w:val="center"/>
        <w:rPr>
          <w:b/>
          <w:sz w:val="24"/>
          <w:szCs w:val="24"/>
        </w:rPr>
      </w:pPr>
    </w:p>
    <w:p w:rsidR="00900E81" w:rsidRPr="00900E81" w:rsidRDefault="00900E81" w:rsidP="00D32D94">
      <w:pPr>
        <w:spacing w:line="276" w:lineRule="auto"/>
        <w:jc w:val="center"/>
        <w:rPr>
          <w:b/>
          <w:sz w:val="24"/>
          <w:szCs w:val="24"/>
        </w:rPr>
      </w:pPr>
    </w:p>
    <w:p w:rsidR="00900E81" w:rsidRPr="00900E81" w:rsidRDefault="00900E81" w:rsidP="00900E81">
      <w:pPr>
        <w:spacing w:line="276" w:lineRule="auto"/>
        <w:jc w:val="center"/>
        <w:rPr>
          <w:b/>
          <w:sz w:val="24"/>
          <w:szCs w:val="24"/>
        </w:rPr>
      </w:pPr>
    </w:p>
    <w:p w:rsidR="00900E81" w:rsidRPr="00900E81" w:rsidRDefault="00900E81" w:rsidP="00900E81">
      <w:pPr>
        <w:spacing w:line="276" w:lineRule="auto"/>
        <w:jc w:val="center"/>
        <w:rPr>
          <w:b/>
          <w:sz w:val="24"/>
          <w:szCs w:val="24"/>
        </w:rPr>
      </w:pPr>
    </w:p>
    <w:p w:rsidR="00900E81" w:rsidRPr="00900E81" w:rsidRDefault="00900E81" w:rsidP="00900E81">
      <w:pPr>
        <w:spacing w:line="276" w:lineRule="auto"/>
        <w:jc w:val="center"/>
        <w:rPr>
          <w:b/>
          <w:sz w:val="24"/>
          <w:szCs w:val="24"/>
        </w:rPr>
      </w:pPr>
    </w:p>
    <w:p w:rsidR="00900E81" w:rsidRPr="00900E81" w:rsidRDefault="00900E81" w:rsidP="00900E81">
      <w:pPr>
        <w:spacing w:line="276" w:lineRule="auto"/>
        <w:jc w:val="center"/>
        <w:rPr>
          <w:b/>
          <w:sz w:val="24"/>
          <w:szCs w:val="24"/>
        </w:rPr>
      </w:pPr>
      <w:r w:rsidRPr="00900E81">
        <w:rPr>
          <w:b/>
          <w:sz w:val="24"/>
          <w:szCs w:val="24"/>
        </w:rPr>
        <w:t>VEREADOR SAMUEL NOGUEIRA CAVALCANTE</w:t>
      </w:r>
    </w:p>
    <w:p w:rsidR="00900E81" w:rsidRPr="00900E81" w:rsidRDefault="00900E81" w:rsidP="00900E81">
      <w:pPr>
        <w:spacing w:line="276" w:lineRule="auto"/>
        <w:jc w:val="center"/>
        <w:rPr>
          <w:b/>
          <w:sz w:val="24"/>
          <w:szCs w:val="24"/>
        </w:rPr>
      </w:pPr>
      <w:r w:rsidRPr="00900E81">
        <w:rPr>
          <w:b/>
          <w:sz w:val="24"/>
          <w:szCs w:val="24"/>
        </w:rPr>
        <w:t>MEMBRO</w:t>
      </w:r>
    </w:p>
    <w:p w:rsidR="00900E81" w:rsidRPr="00900E81" w:rsidRDefault="00900E81" w:rsidP="00900E81">
      <w:pPr>
        <w:spacing w:line="276" w:lineRule="auto"/>
        <w:jc w:val="center"/>
        <w:rPr>
          <w:b/>
          <w:sz w:val="24"/>
          <w:szCs w:val="24"/>
        </w:rPr>
      </w:pPr>
    </w:p>
    <w:sectPr w:rsidR="00900E81" w:rsidRPr="00900E81">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F66" w:rsidRDefault="00972F66">
      <w:r>
        <w:separator/>
      </w:r>
    </w:p>
  </w:endnote>
  <w:endnote w:type="continuationSeparator" w:id="0">
    <w:p w:rsidR="00972F66" w:rsidRDefault="0097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A7" w:rsidRDefault="00D05DA7">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F66" w:rsidRDefault="00972F66">
      <w:r>
        <w:separator/>
      </w:r>
    </w:p>
  </w:footnote>
  <w:footnote w:type="continuationSeparator" w:id="0">
    <w:p w:rsidR="00972F66" w:rsidRDefault="0097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A7" w:rsidRDefault="00D05DA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05DA7" w:rsidRDefault="00D05DA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A7" w:rsidRDefault="00D05DA7">
    <w:pPr>
      <w:pStyle w:val="Cabealho"/>
      <w:framePr w:wrap="around" w:vAnchor="text" w:hAnchor="margin" w:xAlign="right" w:y="1"/>
      <w:rPr>
        <w:rStyle w:val="Nmerodepgina"/>
      </w:rPr>
    </w:pPr>
  </w:p>
  <w:p w:rsidR="00D05DA7" w:rsidRDefault="0024292B">
    <w:pPr>
      <w:pStyle w:val="Cabealho"/>
      <w:tabs>
        <w:tab w:val="clear" w:pos="4419"/>
        <w:tab w:val="clear" w:pos="8838"/>
        <w:tab w:val="right" w:pos="7513"/>
      </w:tabs>
      <w:jc w:val="center"/>
      <w:rPr>
        <w:rFonts w:ascii="Arial" w:hAnsi="Arial"/>
        <w:b/>
        <w:sz w:val="34"/>
      </w:rPr>
    </w:pPr>
    <w:r>
      <w:rPr>
        <w:noProof/>
      </w:rPr>
      <w:drawing>
        <wp:anchor distT="0" distB="0" distL="114300" distR="114300" simplePos="0" relativeHeight="251661312" behindDoc="1" locked="0" layoutInCell="1" allowOverlap="1">
          <wp:simplePos x="0" y="0"/>
          <wp:positionH relativeFrom="column">
            <wp:posOffset>5319395</wp:posOffset>
          </wp:positionH>
          <wp:positionV relativeFrom="paragraph">
            <wp:posOffset>-180340</wp:posOffset>
          </wp:positionV>
          <wp:extent cx="895350" cy="981075"/>
          <wp:effectExtent l="0" t="0" r="0" b="9525"/>
          <wp:wrapNone/>
          <wp:docPr id="2" name="Imagem 2" descr="C:\Users\Clodomar\Pictures\Selo 250 anos março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odomar\Pictures\Selo 250 anos março 20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90170" distR="90170" simplePos="0" relativeHeight="251659264" behindDoc="1" locked="0" layoutInCell="0" allowOverlap="1">
          <wp:simplePos x="0" y="0"/>
          <wp:positionH relativeFrom="page">
            <wp:posOffset>622935</wp:posOffset>
          </wp:positionH>
          <wp:positionV relativeFrom="page">
            <wp:posOffset>461010</wp:posOffset>
          </wp:positionV>
          <wp:extent cx="1038225" cy="752475"/>
          <wp:effectExtent l="0" t="0" r="9525" b="9525"/>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DA7" w:rsidRDefault="00D05DA7">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r w:rsidR="009D1ED4">
      <w:rPr>
        <w:rFonts w:ascii="Arial" w:hAnsi="Arial"/>
        <w:b/>
        <w:sz w:val="34"/>
      </w:rPr>
      <w:t xml:space="preserve">     </w:t>
    </w:r>
  </w:p>
  <w:p w:rsidR="00D05DA7" w:rsidRDefault="00D05DA7">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01"/>
    <w:rsid w:val="00060D57"/>
    <w:rsid w:val="00061278"/>
    <w:rsid w:val="0007243C"/>
    <w:rsid w:val="00174805"/>
    <w:rsid w:val="001B092E"/>
    <w:rsid w:val="00221E31"/>
    <w:rsid w:val="0024292B"/>
    <w:rsid w:val="00462911"/>
    <w:rsid w:val="00492681"/>
    <w:rsid w:val="005E1D4C"/>
    <w:rsid w:val="00677A3E"/>
    <w:rsid w:val="00776309"/>
    <w:rsid w:val="007E4C0C"/>
    <w:rsid w:val="0086048B"/>
    <w:rsid w:val="00896262"/>
    <w:rsid w:val="008A5080"/>
    <w:rsid w:val="00900E81"/>
    <w:rsid w:val="00952AEF"/>
    <w:rsid w:val="00960D34"/>
    <w:rsid w:val="00972F66"/>
    <w:rsid w:val="009B56D2"/>
    <w:rsid w:val="009D1ED4"/>
    <w:rsid w:val="00A13A70"/>
    <w:rsid w:val="00A30F3B"/>
    <w:rsid w:val="00AC11D9"/>
    <w:rsid w:val="00B12F01"/>
    <w:rsid w:val="00B373C7"/>
    <w:rsid w:val="00B444E1"/>
    <w:rsid w:val="00BA47D2"/>
    <w:rsid w:val="00CA613F"/>
    <w:rsid w:val="00CD68D0"/>
    <w:rsid w:val="00D05DA7"/>
    <w:rsid w:val="00D32D94"/>
    <w:rsid w:val="00D4035E"/>
    <w:rsid w:val="00D93D8B"/>
    <w:rsid w:val="00D9748F"/>
    <w:rsid w:val="00E14C3F"/>
    <w:rsid w:val="00E77D9E"/>
    <w:rsid w:val="00F04DA2"/>
    <w:rsid w:val="00F15159"/>
    <w:rsid w:val="00F36456"/>
    <w:rsid w:val="00F376B6"/>
    <w:rsid w:val="00FD29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D0D7DF-867C-427C-B439-FA0EFC00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24292B"/>
    <w:rPr>
      <w:rFonts w:ascii="Segoe UI" w:hAnsi="Segoe UI" w:cs="Segoe UI"/>
      <w:sz w:val="18"/>
      <w:szCs w:val="18"/>
    </w:rPr>
  </w:style>
  <w:style w:type="character" w:customStyle="1" w:styleId="TextodebaloChar">
    <w:name w:val="Texto de balão Char"/>
    <w:basedOn w:val="Fontepargpadro"/>
    <w:link w:val="Textodebalo"/>
    <w:rsid w:val="00242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34902">
      <w:bodyDiv w:val="1"/>
      <w:marLeft w:val="0"/>
      <w:marRight w:val="0"/>
      <w:marTop w:val="0"/>
      <w:marBottom w:val="0"/>
      <w:divBdr>
        <w:top w:val="none" w:sz="0" w:space="0" w:color="auto"/>
        <w:left w:val="none" w:sz="0" w:space="0" w:color="auto"/>
        <w:bottom w:val="none" w:sz="0" w:space="0" w:color="auto"/>
        <w:right w:val="none" w:sz="0" w:space="0" w:color="auto"/>
      </w:divBdr>
    </w:div>
    <w:div w:id="1007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Clodomar</cp:lastModifiedBy>
  <cp:revision>2</cp:revision>
  <cp:lastPrinted>2019-04-15T23:52:00Z</cp:lastPrinted>
  <dcterms:created xsi:type="dcterms:W3CDTF">2019-04-16T13:22:00Z</dcterms:created>
  <dcterms:modified xsi:type="dcterms:W3CDTF">2019-04-16T13:22:00Z</dcterms:modified>
</cp:coreProperties>
</file>