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E8C" w:rsidRPr="009A5929" w:rsidRDefault="00691E8C" w:rsidP="00691E8C">
      <w:pPr>
        <w:tabs>
          <w:tab w:val="left" w:pos="2835"/>
        </w:tabs>
        <w:spacing w:line="360" w:lineRule="auto"/>
        <w:jc w:val="both"/>
        <w:rPr>
          <w:sz w:val="22"/>
          <w:szCs w:val="22"/>
        </w:rPr>
      </w:pPr>
    </w:p>
    <w:p w:rsidR="00D40A35" w:rsidRPr="009A5929" w:rsidRDefault="00A430B9" w:rsidP="00A430B9">
      <w:pPr>
        <w:tabs>
          <w:tab w:val="left" w:pos="2835"/>
        </w:tabs>
        <w:spacing w:line="360" w:lineRule="auto"/>
        <w:rPr>
          <w:sz w:val="22"/>
          <w:szCs w:val="22"/>
        </w:rPr>
      </w:pPr>
      <w:r w:rsidRPr="009A5929">
        <w:rPr>
          <w:b/>
          <w:sz w:val="22"/>
          <w:szCs w:val="22"/>
        </w:rPr>
        <w:t xml:space="preserve">                  </w:t>
      </w:r>
      <w:r w:rsidR="00D40A35" w:rsidRPr="009A5929">
        <w:rPr>
          <w:b/>
          <w:sz w:val="22"/>
          <w:szCs w:val="22"/>
        </w:rPr>
        <w:t xml:space="preserve"> LEI Nº</w:t>
      </w:r>
      <w:r w:rsidR="00615678" w:rsidRPr="009A5929">
        <w:rPr>
          <w:b/>
          <w:sz w:val="22"/>
          <w:szCs w:val="22"/>
        </w:rPr>
        <w:t xml:space="preserve"> </w:t>
      </w:r>
      <w:r w:rsidRPr="009A5929">
        <w:rPr>
          <w:b/>
          <w:sz w:val="22"/>
          <w:szCs w:val="22"/>
        </w:rPr>
        <w:t>6.085 – DE 26 DE ABRIL</w:t>
      </w:r>
      <w:r w:rsidR="000D6A63" w:rsidRPr="009A5929">
        <w:rPr>
          <w:b/>
          <w:sz w:val="22"/>
          <w:szCs w:val="22"/>
        </w:rPr>
        <w:t xml:space="preserve"> </w:t>
      </w:r>
      <w:r w:rsidR="00D40A35" w:rsidRPr="009A5929">
        <w:rPr>
          <w:b/>
          <w:sz w:val="22"/>
          <w:szCs w:val="22"/>
        </w:rPr>
        <w:t xml:space="preserve">DE </w:t>
      </w:r>
      <w:r w:rsidR="005A69DB" w:rsidRPr="009A5929">
        <w:rPr>
          <w:b/>
          <w:sz w:val="22"/>
          <w:szCs w:val="22"/>
        </w:rPr>
        <w:t>201</w:t>
      </w:r>
      <w:r w:rsidR="00722090" w:rsidRPr="009A5929">
        <w:rPr>
          <w:b/>
          <w:sz w:val="22"/>
          <w:szCs w:val="22"/>
        </w:rPr>
        <w:t>9</w:t>
      </w:r>
    </w:p>
    <w:p w:rsidR="00F23D41" w:rsidRPr="009A5929" w:rsidRDefault="00F23D41" w:rsidP="00691E8C">
      <w:pPr>
        <w:pStyle w:val="TextosemFormatao"/>
        <w:spacing w:line="360" w:lineRule="auto"/>
        <w:ind w:firstLine="709"/>
        <w:jc w:val="both"/>
        <w:rPr>
          <w:rFonts w:ascii="Times New Roman" w:hAnsi="Times New Roman"/>
          <w:sz w:val="22"/>
          <w:szCs w:val="22"/>
        </w:rPr>
      </w:pPr>
    </w:p>
    <w:p w:rsidR="00D40A35" w:rsidRPr="009A5929" w:rsidRDefault="00D502AB" w:rsidP="00D502AB">
      <w:pPr>
        <w:pStyle w:val="TextosemFormatao"/>
        <w:spacing w:line="360" w:lineRule="auto"/>
        <w:ind w:firstLine="709"/>
        <w:jc w:val="both"/>
        <w:rPr>
          <w:rFonts w:ascii="Times New Roman" w:hAnsi="Times New Roman"/>
          <w:b/>
          <w:i/>
          <w:sz w:val="22"/>
          <w:szCs w:val="22"/>
        </w:rPr>
      </w:pPr>
      <w:r w:rsidRPr="009A5929">
        <w:rPr>
          <w:rFonts w:ascii="Times New Roman" w:hAnsi="Times New Roman"/>
          <w:b/>
          <w:i/>
          <w:sz w:val="22"/>
          <w:szCs w:val="22"/>
        </w:rPr>
        <w:t xml:space="preserve">                    </w:t>
      </w:r>
      <w:r w:rsidR="00DD0D18" w:rsidRPr="009A5929">
        <w:rPr>
          <w:rFonts w:ascii="Times New Roman" w:hAnsi="Times New Roman"/>
          <w:b/>
          <w:sz w:val="22"/>
          <w:szCs w:val="22"/>
        </w:rPr>
        <w:t xml:space="preserve">ALTERA A REDAÇÃO DO ARTIGO </w:t>
      </w:r>
      <w:r w:rsidR="00750871" w:rsidRPr="009A5929">
        <w:rPr>
          <w:rFonts w:ascii="Times New Roman" w:hAnsi="Times New Roman"/>
          <w:b/>
          <w:sz w:val="22"/>
          <w:szCs w:val="22"/>
        </w:rPr>
        <w:t>1</w:t>
      </w:r>
      <w:r w:rsidR="00E03BBA" w:rsidRPr="009A5929">
        <w:rPr>
          <w:rFonts w:ascii="Times New Roman" w:hAnsi="Times New Roman"/>
          <w:b/>
          <w:sz w:val="22"/>
          <w:szCs w:val="22"/>
        </w:rPr>
        <w:t>º DA</w:t>
      </w:r>
      <w:r w:rsidR="00DD0D18" w:rsidRPr="009A5929">
        <w:rPr>
          <w:rFonts w:ascii="Times New Roman" w:hAnsi="Times New Roman"/>
          <w:b/>
          <w:sz w:val="22"/>
          <w:szCs w:val="22"/>
        </w:rPr>
        <w:t xml:space="preserve"> LEI 5</w:t>
      </w:r>
      <w:r w:rsidR="00750871" w:rsidRPr="009A5929">
        <w:rPr>
          <w:rFonts w:ascii="Times New Roman" w:hAnsi="Times New Roman"/>
          <w:b/>
          <w:sz w:val="22"/>
          <w:szCs w:val="22"/>
        </w:rPr>
        <w:t>.</w:t>
      </w:r>
      <w:r w:rsidR="00DD0D18" w:rsidRPr="009A5929">
        <w:rPr>
          <w:rFonts w:ascii="Times New Roman" w:hAnsi="Times New Roman"/>
          <w:b/>
          <w:sz w:val="22"/>
          <w:szCs w:val="22"/>
        </w:rPr>
        <w:t>864 DE 2016</w:t>
      </w:r>
      <w:r w:rsidR="007243D2" w:rsidRPr="009A5929">
        <w:rPr>
          <w:rFonts w:ascii="Times New Roman" w:hAnsi="Times New Roman"/>
          <w:b/>
          <w:sz w:val="22"/>
          <w:szCs w:val="22"/>
        </w:rPr>
        <w:t>.</w:t>
      </w:r>
    </w:p>
    <w:p w:rsidR="00F23D41" w:rsidRPr="009A5929" w:rsidRDefault="00F23D41" w:rsidP="00B656A3">
      <w:pPr>
        <w:pStyle w:val="TextosemFormatao"/>
        <w:spacing w:line="360" w:lineRule="auto"/>
        <w:jc w:val="both"/>
        <w:rPr>
          <w:rFonts w:ascii="Times New Roman" w:hAnsi="Times New Roman"/>
          <w:sz w:val="22"/>
          <w:szCs w:val="22"/>
        </w:rPr>
      </w:pPr>
    </w:p>
    <w:p w:rsidR="007C3526" w:rsidRPr="009A5929" w:rsidRDefault="007C3526" w:rsidP="007C3526">
      <w:pPr>
        <w:pStyle w:val="TextosemFormatao"/>
        <w:ind w:firstLine="720"/>
        <w:jc w:val="both"/>
        <w:rPr>
          <w:rFonts w:ascii="Times New Roman" w:hAnsi="Times New Roman"/>
          <w:b/>
          <w:sz w:val="22"/>
          <w:szCs w:val="22"/>
        </w:rPr>
      </w:pPr>
      <w:r w:rsidRPr="009A5929">
        <w:rPr>
          <w:rFonts w:ascii="Times New Roman" w:hAnsi="Times New Roman"/>
          <w:b/>
          <w:sz w:val="22"/>
          <w:szCs w:val="22"/>
        </w:rPr>
        <w:t>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7C3526" w:rsidRPr="009A5929" w:rsidRDefault="007C3526" w:rsidP="007C3526">
      <w:pPr>
        <w:tabs>
          <w:tab w:val="left" w:pos="1740"/>
        </w:tabs>
        <w:spacing w:line="360" w:lineRule="auto"/>
        <w:ind w:firstLine="708"/>
        <w:jc w:val="right"/>
        <w:rPr>
          <w:b/>
          <w:sz w:val="22"/>
          <w:szCs w:val="22"/>
        </w:rPr>
      </w:pPr>
    </w:p>
    <w:p w:rsidR="007C3526" w:rsidRPr="009A5929" w:rsidRDefault="007C3526" w:rsidP="00E03BBA">
      <w:pPr>
        <w:jc w:val="both"/>
        <w:rPr>
          <w:b/>
          <w:color w:val="000000"/>
          <w:sz w:val="22"/>
          <w:szCs w:val="22"/>
        </w:rPr>
      </w:pPr>
      <w:r w:rsidRPr="009A5929">
        <w:rPr>
          <w:b/>
          <w:sz w:val="22"/>
          <w:szCs w:val="22"/>
        </w:rPr>
        <w:t xml:space="preserve">             FAÇO SABER que a Câmara Municipal aprovou e eu promulgo a seguinte Lei:</w:t>
      </w:r>
    </w:p>
    <w:p w:rsidR="00E03BBA" w:rsidRPr="009A5929" w:rsidRDefault="00E03BBA" w:rsidP="00E03BBA">
      <w:pPr>
        <w:pStyle w:val="TextosemFormatao"/>
        <w:spacing w:line="360" w:lineRule="auto"/>
        <w:ind w:firstLine="709"/>
        <w:jc w:val="both"/>
        <w:rPr>
          <w:rFonts w:ascii="Times New Roman" w:hAnsi="Times New Roman"/>
          <w:sz w:val="22"/>
          <w:szCs w:val="22"/>
        </w:rPr>
      </w:pPr>
    </w:p>
    <w:p w:rsidR="00235013" w:rsidRPr="009A5929" w:rsidRDefault="00D40A35" w:rsidP="00E03BBA">
      <w:pPr>
        <w:pStyle w:val="TextosemFormatao"/>
        <w:spacing w:line="360" w:lineRule="auto"/>
        <w:ind w:firstLine="709"/>
        <w:jc w:val="both"/>
        <w:rPr>
          <w:rFonts w:ascii="Times New Roman" w:hAnsi="Times New Roman"/>
          <w:b/>
          <w:i/>
          <w:sz w:val="22"/>
          <w:szCs w:val="22"/>
        </w:rPr>
      </w:pPr>
      <w:r w:rsidRPr="009A5929">
        <w:rPr>
          <w:rFonts w:ascii="Times New Roman" w:hAnsi="Times New Roman"/>
          <w:sz w:val="22"/>
          <w:szCs w:val="22"/>
        </w:rPr>
        <w:t xml:space="preserve">Art. 1º </w:t>
      </w:r>
      <w:r w:rsidR="00573180" w:rsidRPr="009A5929">
        <w:rPr>
          <w:rFonts w:ascii="Times New Roman" w:hAnsi="Times New Roman"/>
          <w:sz w:val="22"/>
          <w:szCs w:val="22"/>
        </w:rPr>
        <w:t>–</w:t>
      </w:r>
      <w:r w:rsidR="00235013" w:rsidRPr="009A5929">
        <w:rPr>
          <w:rFonts w:ascii="Times New Roman" w:hAnsi="Times New Roman"/>
          <w:sz w:val="22"/>
          <w:szCs w:val="22"/>
        </w:rPr>
        <w:t xml:space="preserve"> </w:t>
      </w:r>
      <w:r w:rsidR="00DD0D18" w:rsidRPr="009A5929">
        <w:rPr>
          <w:rFonts w:ascii="Times New Roman" w:hAnsi="Times New Roman"/>
          <w:sz w:val="22"/>
          <w:szCs w:val="22"/>
        </w:rPr>
        <w:t>O</w:t>
      </w:r>
      <w:r w:rsidR="00750871" w:rsidRPr="009A5929">
        <w:rPr>
          <w:rFonts w:ascii="Times New Roman" w:hAnsi="Times New Roman"/>
          <w:sz w:val="22"/>
          <w:szCs w:val="22"/>
        </w:rPr>
        <w:t xml:space="preserve"> § 1º</w:t>
      </w:r>
      <w:r w:rsidR="00DD0D18" w:rsidRPr="009A5929">
        <w:rPr>
          <w:rFonts w:ascii="Times New Roman" w:hAnsi="Times New Roman"/>
          <w:sz w:val="22"/>
          <w:szCs w:val="22"/>
        </w:rPr>
        <w:t xml:space="preserve"> da Lei Municipal 5</w:t>
      </w:r>
      <w:r w:rsidR="00750871" w:rsidRPr="009A5929">
        <w:rPr>
          <w:rFonts w:ascii="Times New Roman" w:hAnsi="Times New Roman"/>
          <w:sz w:val="22"/>
          <w:szCs w:val="22"/>
        </w:rPr>
        <w:t>.</w:t>
      </w:r>
      <w:r w:rsidR="00DD0D18" w:rsidRPr="009A5929">
        <w:rPr>
          <w:rFonts w:ascii="Times New Roman" w:hAnsi="Times New Roman"/>
          <w:sz w:val="22"/>
          <w:szCs w:val="22"/>
        </w:rPr>
        <w:t>864 de 2016 para a viger com a seguinte redação</w:t>
      </w:r>
      <w:r w:rsidR="00750871" w:rsidRPr="009A5929">
        <w:rPr>
          <w:rFonts w:ascii="Times New Roman" w:hAnsi="Times New Roman"/>
          <w:b/>
          <w:i/>
          <w:sz w:val="22"/>
          <w:szCs w:val="22"/>
        </w:rPr>
        <w:t>:</w:t>
      </w:r>
    </w:p>
    <w:p w:rsidR="00E03BBA" w:rsidRPr="009A5929" w:rsidRDefault="00DD0D18" w:rsidP="00F80151">
      <w:pPr>
        <w:shd w:val="clear" w:color="auto" w:fill="FFFFFF"/>
        <w:jc w:val="both"/>
        <w:textAlignment w:val="baseline"/>
        <w:rPr>
          <w:color w:val="000000"/>
          <w:sz w:val="22"/>
          <w:szCs w:val="22"/>
          <w:bdr w:val="none" w:sz="0" w:space="0" w:color="auto" w:frame="1"/>
        </w:rPr>
      </w:pPr>
      <w:r w:rsidRPr="009A5929">
        <w:rPr>
          <w:color w:val="000000"/>
          <w:sz w:val="22"/>
          <w:szCs w:val="22"/>
          <w:bdr w:val="none" w:sz="0" w:space="0" w:color="auto" w:frame="1"/>
        </w:rPr>
        <w:t xml:space="preserve">     </w:t>
      </w:r>
      <w:r w:rsidR="00F80151" w:rsidRPr="009A5929">
        <w:rPr>
          <w:color w:val="000000"/>
          <w:sz w:val="22"/>
          <w:szCs w:val="22"/>
          <w:bdr w:val="none" w:sz="0" w:space="0" w:color="auto" w:frame="1"/>
        </w:rPr>
        <w:t xml:space="preserve">              </w:t>
      </w:r>
      <w:r w:rsidR="00F80151" w:rsidRPr="009A5929">
        <w:rPr>
          <w:color w:val="000000"/>
          <w:sz w:val="22"/>
          <w:szCs w:val="22"/>
          <w:bdr w:val="none" w:sz="0" w:space="0" w:color="auto" w:frame="1"/>
        </w:rPr>
        <w:tab/>
      </w:r>
      <w:r w:rsidR="00F80151" w:rsidRPr="009A5929">
        <w:rPr>
          <w:color w:val="000000"/>
          <w:sz w:val="22"/>
          <w:szCs w:val="22"/>
          <w:bdr w:val="none" w:sz="0" w:space="0" w:color="auto" w:frame="1"/>
        </w:rPr>
        <w:tab/>
      </w:r>
    </w:p>
    <w:p w:rsidR="00DD0D18" w:rsidRPr="009A5929" w:rsidRDefault="00F80151" w:rsidP="00E03BBA">
      <w:pPr>
        <w:shd w:val="clear" w:color="auto" w:fill="FFFFFF"/>
        <w:ind w:left="1418" w:firstLine="709"/>
        <w:jc w:val="both"/>
        <w:textAlignment w:val="baseline"/>
        <w:rPr>
          <w:color w:val="000000"/>
          <w:sz w:val="22"/>
          <w:szCs w:val="22"/>
          <w:bdr w:val="none" w:sz="0" w:space="0" w:color="auto" w:frame="1"/>
        </w:rPr>
      </w:pPr>
      <w:r w:rsidRPr="009A5929">
        <w:rPr>
          <w:color w:val="000000"/>
          <w:sz w:val="22"/>
          <w:szCs w:val="22"/>
          <w:bdr w:val="none" w:sz="0" w:space="0" w:color="auto" w:frame="1"/>
        </w:rPr>
        <w:t>Onde se lê:</w:t>
      </w:r>
    </w:p>
    <w:p w:rsidR="00F80151" w:rsidRPr="009A5929" w:rsidRDefault="00F80151" w:rsidP="00F80151">
      <w:pPr>
        <w:shd w:val="clear" w:color="auto" w:fill="FFFFFF"/>
        <w:jc w:val="both"/>
        <w:textAlignment w:val="baseline"/>
        <w:rPr>
          <w:color w:val="000000"/>
          <w:sz w:val="22"/>
          <w:szCs w:val="22"/>
        </w:rPr>
      </w:pPr>
    </w:p>
    <w:p w:rsidR="00F80151" w:rsidRPr="009A5929" w:rsidRDefault="00F80151" w:rsidP="00F80151">
      <w:pPr>
        <w:shd w:val="clear" w:color="auto" w:fill="FFFFFF"/>
        <w:ind w:left="1418" w:firstLine="709"/>
        <w:jc w:val="both"/>
        <w:textAlignment w:val="baseline"/>
        <w:rPr>
          <w:color w:val="000000"/>
          <w:sz w:val="22"/>
          <w:szCs w:val="22"/>
        </w:rPr>
      </w:pPr>
      <w:r w:rsidRPr="009A5929">
        <w:rPr>
          <w:color w:val="000000"/>
          <w:sz w:val="22"/>
          <w:szCs w:val="22"/>
        </w:rPr>
        <w:t>Rua 5: Alameda Santa Clara;</w:t>
      </w:r>
    </w:p>
    <w:p w:rsidR="00F80151" w:rsidRPr="009A5929" w:rsidRDefault="00F80151" w:rsidP="00F80151">
      <w:pPr>
        <w:shd w:val="clear" w:color="auto" w:fill="FFFFFF"/>
        <w:ind w:left="709" w:firstLine="709"/>
        <w:jc w:val="both"/>
        <w:textAlignment w:val="baseline"/>
        <w:rPr>
          <w:color w:val="000000"/>
          <w:sz w:val="22"/>
          <w:szCs w:val="22"/>
        </w:rPr>
      </w:pPr>
    </w:p>
    <w:p w:rsidR="00F80151" w:rsidRPr="009A5929" w:rsidRDefault="00F80151" w:rsidP="00F80151">
      <w:pPr>
        <w:shd w:val="clear" w:color="auto" w:fill="FFFFFF"/>
        <w:ind w:left="1418" w:firstLine="709"/>
        <w:jc w:val="both"/>
        <w:textAlignment w:val="baseline"/>
        <w:rPr>
          <w:color w:val="000000"/>
          <w:sz w:val="22"/>
          <w:szCs w:val="22"/>
        </w:rPr>
      </w:pPr>
      <w:r w:rsidRPr="009A5929">
        <w:rPr>
          <w:color w:val="000000"/>
          <w:sz w:val="22"/>
          <w:szCs w:val="22"/>
        </w:rPr>
        <w:t>Leia-se:</w:t>
      </w:r>
    </w:p>
    <w:p w:rsidR="00DD0D18" w:rsidRPr="009A5929" w:rsidRDefault="00DD0D18" w:rsidP="00DD0D18">
      <w:pPr>
        <w:shd w:val="clear" w:color="auto" w:fill="FFFFFF"/>
        <w:jc w:val="both"/>
        <w:textAlignment w:val="baseline"/>
        <w:rPr>
          <w:color w:val="000000"/>
          <w:sz w:val="22"/>
          <w:szCs w:val="22"/>
        </w:rPr>
      </w:pPr>
    </w:p>
    <w:p w:rsidR="00DD0D18" w:rsidRPr="009A5929" w:rsidRDefault="00F80151" w:rsidP="00F80151">
      <w:pPr>
        <w:shd w:val="clear" w:color="auto" w:fill="FFFFFF"/>
        <w:ind w:left="1418" w:firstLine="709"/>
        <w:jc w:val="both"/>
        <w:textAlignment w:val="baseline"/>
        <w:rPr>
          <w:color w:val="000000"/>
          <w:sz w:val="22"/>
          <w:szCs w:val="22"/>
        </w:rPr>
      </w:pPr>
      <w:r w:rsidRPr="009A5929">
        <w:rPr>
          <w:color w:val="000000"/>
          <w:sz w:val="22"/>
          <w:szCs w:val="22"/>
        </w:rPr>
        <w:t>Rua 5: Frei Marcel Fanjaud.</w:t>
      </w:r>
    </w:p>
    <w:p w:rsidR="00F80151" w:rsidRPr="009A5929" w:rsidRDefault="00F80151" w:rsidP="00DD0D18">
      <w:pPr>
        <w:shd w:val="clear" w:color="auto" w:fill="FFFFFF"/>
        <w:ind w:left="709" w:firstLine="709"/>
        <w:jc w:val="both"/>
        <w:textAlignment w:val="baseline"/>
        <w:rPr>
          <w:color w:val="000000"/>
          <w:sz w:val="22"/>
          <w:szCs w:val="22"/>
        </w:rPr>
      </w:pPr>
    </w:p>
    <w:p w:rsidR="00F80151" w:rsidRPr="009A5929" w:rsidRDefault="00F80151" w:rsidP="00F80151">
      <w:pPr>
        <w:shd w:val="clear" w:color="auto" w:fill="FFFFFF"/>
        <w:ind w:left="1418" w:firstLine="709"/>
        <w:jc w:val="both"/>
        <w:textAlignment w:val="baseline"/>
        <w:rPr>
          <w:color w:val="000000"/>
          <w:sz w:val="22"/>
          <w:szCs w:val="22"/>
        </w:rPr>
      </w:pPr>
      <w:r w:rsidRPr="009A5929">
        <w:rPr>
          <w:color w:val="000000"/>
          <w:sz w:val="22"/>
          <w:szCs w:val="22"/>
        </w:rPr>
        <w:t>Onde se lê:</w:t>
      </w:r>
    </w:p>
    <w:p w:rsidR="00F80151" w:rsidRPr="009A5929" w:rsidRDefault="00F80151" w:rsidP="00DD0D18">
      <w:pPr>
        <w:shd w:val="clear" w:color="auto" w:fill="FFFFFF"/>
        <w:ind w:left="709" w:firstLine="709"/>
        <w:jc w:val="both"/>
        <w:textAlignment w:val="baseline"/>
        <w:rPr>
          <w:color w:val="000000"/>
          <w:sz w:val="22"/>
          <w:szCs w:val="22"/>
        </w:rPr>
      </w:pPr>
    </w:p>
    <w:p w:rsidR="00F80151" w:rsidRPr="009A5929" w:rsidRDefault="00F80151" w:rsidP="00F80151">
      <w:pPr>
        <w:shd w:val="clear" w:color="auto" w:fill="FFFFFF"/>
        <w:ind w:left="1418" w:firstLine="709"/>
        <w:jc w:val="both"/>
        <w:textAlignment w:val="baseline"/>
        <w:rPr>
          <w:color w:val="000000"/>
          <w:sz w:val="22"/>
          <w:szCs w:val="22"/>
        </w:rPr>
      </w:pPr>
      <w:r w:rsidRPr="009A5929">
        <w:rPr>
          <w:color w:val="000000"/>
          <w:sz w:val="22"/>
          <w:szCs w:val="22"/>
        </w:rPr>
        <w:t xml:space="preserve">Rua 6: Frei Marcel Fanjaud </w:t>
      </w:r>
    </w:p>
    <w:p w:rsidR="00F80151" w:rsidRPr="009A5929" w:rsidRDefault="00F80151" w:rsidP="00DD0D18">
      <w:pPr>
        <w:shd w:val="clear" w:color="auto" w:fill="FFFFFF"/>
        <w:ind w:left="709" w:firstLine="709"/>
        <w:jc w:val="both"/>
        <w:textAlignment w:val="baseline"/>
        <w:rPr>
          <w:color w:val="000000"/>
          <w:sz w:val="22"/>
          <w:szCs w:val="22"/>
        </w:rPr>
      </w:pPr>
    </w:p>
    <w:p w:rsidR="00F80151" w:rsidRPr="009A5929" w:rsidRDefault="00F80151" w:rsidP="00F80151">
      <w:pPr>
        <w:shd w:val="clear" w:color="auto" w:fill="FFFFFF"/>
        <w:ind w:left="1418" w:firstLine="709"/>
        <w:jc w:val="both"/>
        <w:textAlignment w:val="baseline"/>
        <w:rPr>
          <w:color w:val="000000"/>
          <w:sz w:val="22"/>
          <w:szCs w:val="22"/>
        </w:rPr>
      </w:pPr>
      <w:r w:rsidRPr="009A5929">
        <w:rPr>
          <w:color w:val="000000"/>
          <w:sz w:val="22"/>
          <w:szCs w:val="22"/>
        </w:rPr>
        <w:t>Leia-se:</w:t>
      </w:r>
    </w:p>
    <w:p w:rsidR="00DD0D18" w:rsidRPr="009A5929" w:rsidRDefault="00DD0D18" w:rsidP="00DD0D18">
      <w:pPr>
        <w:shd w:val="clear" w:color="auto" w:fill="FFFFFF"/>
        <w:jc w:val="both"/>
        <w:textAlignment w:val="baseline"/>
        <w:rPr>
          <w:color w:val="000000"/>
          <w:sz w:val="22"/>
          <w:szCs w:val="22"/>
        </w:rPr>
      </w:pPr>
    </w:p>
    <w:p w:rsidR="00DD0D18" w:rsidRPr="009A5929" w:rsidRDefault="00DD0D18" w:rsidP="00F80151">
      <w:pPr>
        <w:shd w:val="clear" w:color="auto" w:fill="FFFFFF"/>
        <w:ind w:left="1418" w:firstLine="709"/>
        <w:jc w:val="both"/>
        <w:textAlignment w:val="baseline"/>
        <w:rPr>
          <w:color w:val="000000"/>
          <w:sz w:val="22"/>
          <w:szCs w:val="22"/>
        </w:rPr>
      </w:pPr>
      <w:r w:rsidRPr="009A5929">
        <w:rPr>
          <w:color w:val="000000"/>
          <w:sz w:val="22"/>
          <w:szCs w:val="22"/>
        </w:rPr>
        <w:t>Rua 6: Alameda Santa Clara de Assis</w:t>
      </w:r>
      <w:bookmarkStart w:id="0" w:name="_GoBack"/>
      <w:bookmarkEnd w:id="0"/>
    </w:p>
    <w:p w:rsidR="0095152E" w:rsidRPr="009A5929" w:rsidRDefault="0095152E" w:rsidP="0095152E">
      <w:pPr>
        <w:pStyle w:val="TextosemFormatao"/>
        <w:spacing w:line="360" w:lineRule="auto"/>
        <w:jc w:val="both"/>
        <w:rPr>
          <w:rFonts w:ascii="Times New Roman" w:hAnsi="Times New Roman"/>
          <w:color w:val="000000"/>
          <w:sz w:val="22"/>
          <w:szCs w:val="22"/>
        </w:rPr>
      </w:pPr>
    </w:p>
    <w:p w:rsidR="00F80151" w:rsidRPr="009A5929" w:rsidRDefault="00F80151" w:rsidP="00E03BBA">
      <w:pPr>
        <w:pStyle w:val="TextosemFormatao"/>
        <w:spacing w:line="360" w:lineRule="auto"/>
        <w:ind w:firstLine="709"/>
        <w:jc w:val="both"/>
        <w:rPr>
          <w:rFonts w:ascii="Times New Roman" w:hAnsi="Times New Roman"/>
          <w:sz w:val="22"/>
          <w:szCs w:val="22"/>
        </w:rPr>
      </w:pPr>
      <w:r w:rsidRPr="009A5929">
        <w:rPr>
          <w:rFonts w:ascii="Times New Roman" w:hAnsi="Times New Roman"/>
          <w:sz w:val="22"/>
          <w:szCs w:val="22"/>
        </w:rPr>
        <w:t>Parágrafo Único - Mantem-se os de</w:t>
      </w:r>
      <w:r w:rsidR="0095152E" w:rsidRPr="009A5929">
        <w:rPr>
          <w:rFonts w:ascii="Times New Roman" w:hAnsi="Times New Roman"/>
          <w:sz w:val="22"/>
          <w:szCs w:val="22"/>
        </w:rPr>
        <w:t xml:space="preserve">mais dispositivos do Art. 1º da </w:t>
      </w:r>
      <w:r w:rsidRPr="009A5929">
        <w:rPr>
          <w:rFonts w:ascii="Times New Roman" w:hAnsi="Times New Roman"/>
          <w:sz w:val="22"/>
          <w:szCs w:val="22"/>
        </w:rPr>
        <w:t>Lei 5</w:t>
      </w:r>
      <w:r w:rsidR="00750871" w:rsidRPr="009A5929">
        <w:rPr>
          <w:rFonts w:ascii="Times New Roman" w:hAnsi="Times New Roman"/>
          <w:sz w:val="22"/>
          <w:szCs w:val="22"/>
        </w:rPr>
        <w:t>.</w:t>
      </w:r>
      <w:r w:rsidRPr="009A5929">
        <w:rPr>
          <w:rFonts w:ascii="Times New Roman" w:hAnsi="Times New Roman"/>
          <w:sz w:val="22"/>
          <w:szCs w:val="22"/>
        </w:rPr>
        <w:t>864 de 2016.</w:t>
      </w:r>
    </w:p>
    <w:p w:rsidR="00E03BBA" w:rsidRPr="009A5929" w:rsidRDefault="00E03BBA" w:rsidP="00E03BBA">
      <w:pPr>
        <w:pStyle w:val="TextosemFormatao"/>
        <w:spacing w:line="360" w:lineRule="auto"/>
        <w:ind w:firstLine="709"/>
        <w:jc w:val="both"/>
        <w:rPr>
          <w:rFonts w:ascii="Times New Roman" w:hAnsi="Times New Roman"/>
          <w:sz w:val="22"/>
          <w:szCs w:val="22"/>
        </w:rPr>
      </w:pPr>
    </w:p>
    <w:p w:rsidR="00DF615C" w:rsidRPr="009A5929" w:rsidRDefault="00DF615C" w:rsidP="00E03BBA">
      <w:pPr>
        <w:pStyle w:val="TextosemFormatao"/>
        <w:spacing w:line="360" w:lineRule="auto"/>
        <w:ind w:firstLine="709"/>
        <w:jc w:val="both"/>
        <w:rPr>
          <w:rFonts w:ascii="Times New Roman" w:hAnsi="Times New Roman"/>
          <w:sz w:val="22"/>
          <w:szCs w:val="22"/>
        </w:rPr>
      </w:pPr>
      <w:r w:rsidRPr="009A5929">
        <w:rPr>
          <w:rFonts w:ascii="Times New Roman" w:hAnsi="Times New Roman"/>
          <w:sz w:val="22"/>
          <w:szCs w:val="22"/>
        </w:rPr>
        <w:t>Art. 2º – Est</w:t>
      </w:r>
      <w:r w:rsidR="00750871" w:rsidRPr="009A5929">
        <w:rPr>
          <w:rFonts w:ascii="Times New Roman" w:hAnsi="Times New Roman"/>
          <w:sz w:val="22"/>
          <w:szCs w:val="22"/>
        </w:rPr>
        <w:t>a L</w:t>
      </w:r>
      <w:r w:rsidRPr="009A5929">
        <w:rPr>
          <w:rFonts w:ascii="Times New Roman" w:hAnsi="Times New Roman"/>
          <w:sz w:val="22"/>
          <w:szCs w:val="22"/>
        </w:rPr>
        <w:t>ei entra em vigor na data de sua publicação.</w:t>
      </w:r>
    </w:p>
    <w:p w:rsidR="00E03BBA" w:rsidRPr="009A5929" w:rsidRDefault="00E03BBA" w:rsidP="00E03BBA">
      <w:pPr>
        <w:pStyle w:val="TextosemFormatao"/>
        <w:spacing w:line="360" w:lineRule="auto"/>
        <w:ind w:firstLine="709"/>
        <w:jc w:val="both"/>
        <w:rPr>
          <w:rFonts w:ascii="Times New Roman" w:hAnsi="Times New Roman"/>
          <w:sz w:val="22"/>
          <w:szCs w:val="22"/>
        </w:rPr>
      </w:pPr>
    </w:p>
    <w:p w:rsidR="00235013" w:rsidRPr="009A5929" w:rsidRDefault="00235013" w:rsidP="00E03BBA">
      <w:pPr>
        <w:pStyle w:val="TextosemFormatao"/>
        <w:spacing w:line="360" w:lineRule="auto"/>
        <w:ind w:firstLine="709"/>
        <w:jc w:val="both"/>
        <w:rPr>
          <w:rFonts w:ascii="Times New Roman" w:hAnsi="Times New Roman"/>
          <w:sz w:val="22"/>
          <w:szCs w:val="22"/>
        </w:rPr>
      </w:pPr>
      <w:r w:rsidRPr="009A5929">
        <w:rPr>
          <w:rFonts w:ascii="Times New Roman" w:hAnsi="Times New Roman"/>
          <w:sz w:val="22"/>
          <w:szCs w:val="22"/>
        </w:rPr>
        <w:t xml:space="preserve">Art. 3º </w:t>
      </w:r>
      <w:r w:rsidR="00573180" w:rsidRPr="009A5929">
        <w:rPr>
          <w:rFonts w:ascii="Times New Roman" w:hAnsi="Times New Roman"/>
          <w:sz w:val="22"/>
          <w:szCs w:val="22"/>
        </w:rPr>
        <w:t>–</w:t>
      </w:r>
      <w:r w:rsidRPr="009A5929">
        <w:rPr>
          <w:rFonts w:ascii="Times New Roman" w:hAnsi="Times New Roman"/>
          <w:sz w:val="22"/>
          <w:szCs w:val="22"/>
        </w:rPr>
        <w:t xml:space="preserve"> </w:t>
      </w:r>
      <w:r w:rsidR="00E36317" w:rsidRPr="009A5929">
        <w:rPr>
          <w:rFonts w:ascii="Times New Roman" w:hAnsi="Times New Roman"/>
          <w:sz w:val="22"/>
          <w:szCs w:val="22"/>
        </w:rPr>
        <w:t xml:space="preserve">Revogam-se </w:t>
      </w:r>
      <w:r w:rsidR="00750871" w:rsidRPr="009A5929">
        <w:rPr>
          <w:rFonts w:ascii="Times New Roman" w:hAnsi="Times New Roman"/>
          <w:sz w:val="22"/>
          <w:szCs w:val="22"/>
        </w:rPr>
        <w:t>a</w:t>
      </w:r>
      <w:r w:rsidR="00E36317" w:rsidRPr="009A5929">
        <w:rPr>
          <w:rFonts w:ascii="Times New Roman" w:hAnsi="Times New Roman"/>
          <w:sz w:val="22"/>
          <w:szCs w:val="22"/>
        </w:rPr>
        <w:t>s disposições em contrário.</w:t>
      </w:r>
    </w:p>
    <w:p w:rsidR="009A5929" w:rsidRPr="009A5929" w:rsidRDefault="009A5929" w:rsidP="009A5929">
      <w:pPr>
        <w:rPr>
          <w:b/>
          <w:sz w:val="22"/>
          <w:szCs w:val="22"/>
        </w:rPr>
      </w:pPr>
      <w:r w:rsidRPr="009A5929">
        <w:rPr>
          <w:b/>
          <w:sz w:val="22"/>
          <w:szCs w:val="22"/>
        </w:rPr>
        <w:t xml:space="preserve">     </w:t>
      </w:r>
    </w:p>
    <w:p w:rsidR="009A5929" w:rsidRPr="009A5929" w:rsidRDefault="009A5929" w:rsidP="009A5929">
      <w:pPr>
        <w:rPr>
          <w:b/>
          <w:sz w:val="22"/>
          <w:szCs w:val="22"/>
        </w:rPr>
      </w:pPr>
    </w:p>
    <w:p w:rsidR="009A5929" w:rsidRPr="009A5929" w:rsidRDefault="009A5929" w:rsidP="009A5929">
      <w:pPr>
        <w:rPr>
          <w:b/>
          <w:sz w:val="22"/>
          <w:szCs w:val="22"/>
        </w:rPr>
      </w:pPr>
      <w:r w:rsidRPr="009A5929">
        <w:rPr>
          <w:b/>
          <w:sz w:val="22"/>
          <w:szCs w:val="22"/>
        </w:rPr>
        <w:t xml:space="preserve"> </w:t>
      </w:r>
      <w:r>
        <w:rPr>
          <w:b/>
          <w:sz w:val="22"/>
          <w:szCs w:val="22"/>
        </w:rPr>
        <w:tab/>
        <w:t>V</w:t>
      </w:r>
      <w:r w:rsidRPr="009A5929">
        <w:rPr>
          <w:b/>
          <w:sz w:val="22"/>
          <w:szCs w:val="22"/>
        </w:rPr>
        <w:t>EREADOR MANOEL EDUARDO PEREIRA DA CRUZ PALOMINO</w:t>
      </w:r>
    </w:p>
    <w:p w:rsidR="009A5929" w:rsidRPr="009A5929" w:rsidRDefault="009A5929" w:rsidP="009A5929">
      <w:pPr>
        <w:rPr>
          <w:b/>
          <w:sz w:val="22"/>
          <w:szCs w:val="22"/>
        </w:rPr>
      </w:pPr>
      <w:r w:rsidRPr="009A5929">
        <w:rPr>
          <w:b/>
          <w:sz w:val="22"/>
          <w:szCs w:val="22"/>
        </w:rPr>
        <w:t xml:space="preserve">         </w:t>
      </w:r>
      <w:r>
        <w:rPr>
          <w:b/>
          <w:sz w:val="22"/>
          <w:szCs w:val="22"/>
        </w:rPr>
        <w:t xml:space="preserve">  </w:t>
      </w:r>
      <w:r w:rsidRPr="009A5929">
        <w:rPr>
          <w:b/>
          <w:sz w:val="22"/>
          <w:szCs w:val="22"/>
        </w:rPr>
        <w:t xml:space="preserve">  Presidente da Câmara</w:t>
      </w:r>
    </w:p>
    <w:p w:rsidR="009A5929" w:rsidRPr="009A5929" w:rsidRDefault="009A5929" w:rsidP="009A5929">
      <w:pPr>
        <w:ind w:left="720"/>
        <w:rPr>
          <w:b/>
          <w:sz w:val="22"/>
          <w:szCs w:val="22"/>
        </w:rPr>
      </w:pPr>
    </w:p>
    <w:p w:rsidR="009A5929" w:rsidRPr="009A5929" w:rsidRDefault="009A5929" w:rsidP="009A5929">
      <w:pPr>
        <w:ind w:firstLine="709"/>
        <w:jc w:val="both"/>
        <w:rPr>
          <w:sz w:val="22"/>
          <w:szCs w:val="22"/>
        </w:rPr>
      </w:pPr>
    </w:p>
    <w:p w:rsidR="009A5929" w:rsidRPr="009A5929" w:rsidRDefault="009A5929" w:rsidP="009A5929">
      <w:pPr>
        <w:ind w:firstLine="709"/>
        <w:jc w:val="both"/>
        <w:rPr>
          <w:sz w:val="22"/>
          <w:szCs w:val="22"/>
        </w:rPr>
      </w:pPr>
      <w:r w:rsidRPr="009A5929">
        <w:rPr>
          <w:sz w:val="22"/>
          <w:szCs w:val="22"/>
        </w:rPr>
        <w:t>Registrada na Secretaria e afixada, em igual data, no Quadro de Avisos da Portaria Câmara.</w:t>
      </w:r>
    </w:p>
    <w:p w:rsidR="00E03BBA" w:rsidRPr="009A5929" w:rsidRDefault="00E03BBA">
      <w:pPr>
        <w:ind w:firstLine="709"/>
        <w:rPr>
          <w:sz w:val="22"/>
          <w:szCs w:val="22"/>
        </w:rPr>
      </w:pPr>
    </w:p>
    <w:p w:rsidR="00D4397B" w:rsidRPr="009A5929" w:rsidRDefault="00D4397B" w:rsidP="00D4397B">
      <w:pPr>
        <w:jc w:val="both"/>
        <w:rPr>
          <w:b/>
        </w:rPr>
      </w:pPr>
      <w:r w:rsidRPr="009A5929">
        <w:rPr>
          <w:b/>
        </w:rPr>
        <w:t>Projeto de Lei n° 04 de 2019</w:t>
      </w:r>
    </w:p>
    <w:p w:rsidR="00D4397B" w:rsidRPr="009A5929" w:rsidRDefault="00D4397B" w:rsidP="00D4397B">
      <w:pPr>
        <w:jc w:val="both"/>
        <w:rPr>
          <w:b/>
        </w:rPr>
      </w:pPr>
      <w:r w:rsidRPr="009A5929">
        <w:rPr>
          <w:b/>
        </w:rPr>
        <w:t>Autoria: Vereador Luis Roberto Tavares</w:t>
      </w:r>
    </w:p>
    <w:sectPr w:rsidR="00D4397B" w:rsidRPr="009A5929" w:rsidSect="00A809D0">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54" w:rsidRDefault="00DF4954">
      <w:r>
        <w:separator/>
      </w:r>
    </w:p>
  </w:endnote>
  <w:endnote w:type="continuationSeparator" w:id="0">
    <w:p w:rsidR="00DF4954" w:rsidRDefault="00D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A3" w:rsidRDefault="00B656A3">
    <w:pPr>
      <w:pStyle w:val="Rodap"/>
      <w:jc w:val="center"/>
      <w:rPr>
        <w:sz w:val="18"/>
      </w:rPr>
    </w:pPr>
    <w:r>
      <w:rPr>
        <w:sz w:val="18"/>
      </w:rPr>
      <w:t>Rua Dr. José Alves, 129 - Centro - Fone: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54" w:rsidRDefault="00DF4954">
      <w:r>
        <w:separator/>
      </w:r>
    </w:p>
  </w:footnote>
  <w:footnote w:type="continuationSeparator" w:id="0">
    <w:p w:rsidR="00DF4954" w:rsidRDefault="00DF49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A3" w:rsidRDefault="008A64CB">
    <w:pPr>
      <w:pStyle w:val="Cabealho"/>
      <w:framePr w:wrap="around" w:vAnchor="text" w:hAnchor="margin" w:xAlign="right" w:y="1"/>
      <w:rPr>
        <w:rStyle w:val="Nmerodepgina"/>
      </w:rPr>
    </w:pPr>
    <w:r>
      <w:rPr>
        <w:rStyle w:val="Nmerodepgina"/>
      </w:rPr>
      <w:fldChar w:fldCharType="begin"/>
    </w:r>
    <w:r w:rsidR="00B656A3">
      <w:rPr>
        <w:rStyle w:val="Nmerodepgina"/>
      </w:rPr>
      <w:instrText xml:space="preserve">PAGE  </w:instrText>
    </w:r>
    <w:r>
      <w:rPr>
        <w:rStyle w:val="Nmerodepgina"/>
      </w:rPr>
      <w:fldChar w:fldCharType="separate"/>
    </w:r>
    <w:r w:rsidR="00B656A3">
      <w:rPr>
        <w:rStyle w:val="Nmerodepgina"/>
        <w:noProof/>
      </w:rPr>
      <w:t>1</w:t>
    </w:r>
    <w:r>
      <w:rPr>
        <w:rStyle w:val="Nmerodepgina"/>
      </w:rPr>
      <w:fldChar w:fldCharType="end"/>
    </w:r>
  </w:p>
  <w:p w:rsidR="00B656A3" w:rsidRDefault="00B656A3">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A3" w:rsidRDefault="00B656A3">
    <w:pPr>
      <w:pStyle w:val="Cabealho"/>
      <w:framePr w:wrap="around" w:vAnchor="text" w:hAnchor="margin" w:xAlign="right" w:y="1"/>
      <w:rPr>
        <w:rStyle w:val="Nmerodepgina"/>
      </w:rPr>
    </w:pPr>
  </w:p>
  <w:p w:rsidR="00B656A3" w:rsidRDefault="00722090">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656A3" w:rsidRDefault="00B656A3">
    <w:pPr>
      <w:pStyle w:val="Cabealho"/>
      <w:tabs>
        <w:tab w:val="clear" w:pos="4419"/>
        <w:tab w:val="clear" w:pos="8838"/>
        <w:tab w:val="right" w:pos="7513"/>
      </w:tabs>
      <w:jc w:val="center"/>
      <w:rPr>
        <w:rFonts w:ascii="Arial" w:hAnsi="Arial"/>
        <w:b/>
        <w:sz w:val="34"/>
      </w:rPr>
    </w:pPr>
  </w:p>
  <w:p w:rsidR="00B656A3" w:rsidRDefault="00B656A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656A3" w:rsidRDefault="00B656A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49B9"/>
    <w:rsid w:val="00015DD8"/>
    <w:rsid w:val="00071954"/>
    <w:rsid w:val="0009150B"/>
    <w:rsid w:val="000931B6"/>
    <w:rsid w:val="000936CD"/>
    <w:rsid w:val="000C3018"/>
    <w:rsid w:val="000D1615"/>
    <w:rsid w:val="000D6A63"/>
    <w:rsid w:val="000F4ABE"/>
    <w:rsid w:val="001206D5"/>
    <w:rsid w:val="001334DE"/>
    <w:rsid w:val="00137027"/>
    <w:rsid w:val="00147898"/>
    <w:rsid w:val="001D72EC"/>
    <w:rsid w:val="001E16C7"/>
    <w:rsid w:val="00202C26"/>
    <w:rsid w:val="0020710C"/>
    <w:rsid w:val="00211A66"/>
    <w:rsid w:val="00211BEB"/>
    <w:rsid w:val="00214C11"/>
    <w:rsid w:val="00235013"/>
    <w:rsid w:val="00285465"/>
    <w:rsid w:val="002F47BA"/>
    <w:rsid w:val="00304D08"/>
    <w:rsid w:val="00324381"/>
    <w:rsid w:val="00326153"/>
    <w:rsid w:val="00330A3C"/>
    <w:rsid w:val="00351B6D"/>
    <w:rsid w:val="003532CB"/>
    <w:rsid w:val="003673BF"/>
    <w:rsid w:val="003803B8"/>
    <w:rsid w:val="00390115"/>
    <w:rsid w:val="003C147C"/>
    <w:rsid w:val="00466658"/>
    <w:rsid w:val="00482169"/>
    <w:rsid w:val="0051544B"/>
    <w:rsid w:val="00523563"/>
    <w:rsid w:val="00533245"/>
    <w:rsid w:val="00537482"/>
    <w:rsid w:val="005520D6"/>
    <w:rsid w:val="00555E27"/>
    <w:rsid w:val="00573180"/>
    <w:rsid w:val="005A69DB"/>
    <w:rsid w:val="005C0EE2"/>
    <w:rsid w:val="005C42FE"/>
    <w:rsid w:val="005D20C6"/>
    <w:rsid w:val="00600D13"/>
    <w:rsid w:val="0060282E"/>
    <w:rsid w:val="00615678"/>
    <w:rsid w:val="006339AE"/>
    <w:rsid w:val="00651916"/>
    <w:rsid w:val="006572CC"/>
    <w:rsid w:val="0066016B"/>
    <w:rsid w:val="00675123"/>
    <w:rsid w:val="006823FE"/>
    <w:rsid w:val="00682FD7"/>
    <w:rsid w:val="00691E8C"/>
    <w:rsid w:val="006A5ECE"/>
    <w:rsid w:val="006B6418"/>
    <w:rsid w:val="006D5A60"/>
    <w:rsid w:val="006E0B47"/>
    <w:rsid w:val="006E0E6A"/>
    <w:rsid w:val="006F1F50"/>
    <w:rsid w:val="00711B12"/>
    <w:rsid w:val="0072182D"/>
    <w:rsid w:val="00722090"/>
    <w:rsid w:val="007243D2"/>
    <w:rsid w:val="007304D5"/>
    <w:rsid w:val="007407F1"/>
    <w:rsid w:val="0074494E"/>
    <w:rsid w:val="00750871"/>
    <w:rsid w:val="007604BA"/>
    <w:rsid w:val="00771316"/>
    <w:rsid w:val="00786AB0"/>
    <w:rsid w:val="007963EA"/>
    <w:rsid w:val="007C3526"/>
    <w:rsid w:val="007C567A"/>
    <w:rsid w:val="007D1BB6"/>
    <w:rsid w:val="007E4843"/>
    <w:rsid w:val="007F2A97"/>
    <w:rsid w:val="00895000"/>
    <w:rsid w:val="008A4355"/>
    <w:rsid w:val="008A51FD"/>
    <w:rsid w:val="008A64CB"/>
    <w:rsid w:val="008B0F0E"/>
    <w:rsid w:val="008D26A8"/>
    <w:rsid w:val="008D75E3"/>
    <w:rsid w:val="008E2B1A"/>
    <w:rsid w:val="0095152E"/>
    <w:rsid w:val="00992581"/>
    <w:rsid w:val="009A5929"/>
    <w:rsid w:val="009B54E1"/>
    <w:rsid w:val="009E7775"/>
    <w:rsid w:val="00A03916"/>
    <w:rsid w:val="00A1316E"/>
    <w:rsid w:val="00A430B9"/>
    <w:rsid w:val="00A43C95"/>
    <w:rsid w:val="00A809D0"/>
    <w:rsid w:val="00B15859"/>
    <w:rsid w:val="00B16264"/>
    <w:rsid w:val="00B36ED0"/>
    <w:rsid w:val="00B656A3"/>
    <w:rsid w:val="00BA587C"/>
    <w:rsid w:val="00BC6E3B"/>
    <w:rsid w:val="00BE34D2"/>
    <w:rsid w:val="00BE668A"/>
    <w:rsid w:val="00BF3FAD"/>
    <w:rsid w:val="00C12F69"/>
    <w:rsid w:val="00C32B43"/>
    <w:rsid w:val="00C52273"/>
    <w:rsid w:val="00C61C9C"/>
    <w:rsid w:val="00C83303"/>
    <w:rsid w:val="00CC2C50"/>
    <w:rsid w:val="00D2144D"/>
    <w:rsid w:val="00D40A35"/>
    <w:rsid w:val="00D41A59"/>
    <w:rsid w:val="00D4397B"/>
    <w:rsid w:val="00D446C9"/>
    <w:rsid w:val="00D470BF"/>
    <w:rsid w:val="00D502AB"/>
    <w:rsid w:val="00D9210B"/>
    <w:rsid w:val="00D97094"/>
    <w:rsid w:val="00DB6A44"/>
    <w:rsid w:val="00DB7B87"/>
    <w:rsid w:val="00DD0D18"/>
    <w:rsid w:val="00DE16F2"/>
    <w:rsid w:val="00DE26F0"/>
    <w:rsid w:val="00DF3BCE"/>
    <w:rsid w:val="00DF4954"/>
    <w:rsid w:val="00DF615C"/>
    <w:rsid w:val="00E03617"/>
    <w:rsid w:val="00E03BBA"/>
    <w:rsid w:val="00E21325"/>
    <w:rsid w:val="00E2501A"/>
    <w:rsid w:val="00E30B0E"/>
    <w:rsid w:val="00E36317"/>
    <w:rsid w:val="00E459DD"/>
    <w:rsid w:val="00E9455A"/>
    <w:rsid w:val="00F025B8"/>
    <w:rsid w:val="00F103BF"/>
    <w:rsid w:val="00F23D41"/>
    <w:rsid w:val="00F45E1C"/>
    <w:rsid w:val="00F5471C"/>
    <w:rsid w:val="00F61D15"/>
    <w:rsid w:val="00F727F6"/>
    <w:rsid w:val="00F80151"/>
    <w:rsid w:val="00FC6969"/>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46E29"/>
  <w15:chartTrackingRefBased/>
  <w15:docId w15:val="{6CDBA032-E9F7-4D33-8296-68F5078E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Ttulo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8A64CB"/>
    <w:rPr>
      <w:rFonts w:ascii="Courier New" w:hAnsi="Courier New"/>
    </w:rPr>
  </w:style>
  <w:style w:type="character" w:styleId="Nmerodepgina">
    <w:name w:val="page number"/>
    <w:basedOn w:val="Fontepargpadro"/>
    <w:rsid w:val="008A64CB"/>
  </w:style>
  <w:style w:type="paragraph" w:styleId="Cabealho">
    <w:name w:val="header"/>
    <w:basedOn w:val="Normal"/>
    <w:rsid w:val="008A64CB"/>
    <w:pPr>
      <w:tabs>
        <w:tab w:val="center" w:pos="4419"/>
        <w:tab w:val="right" w:pos="8838"/>
      </w:tabs>
    </w:pPr>
  </w:style>
  <w:style w:type="paragraph" w:styleId="Rodap">
    <w:name w:val="footer"/>
    <w:basedOn w:val="Normal"/>
    <w:rsid w:val="008A64CB"/>
    <w:pPr>
      <w:tabs>
        <w:tab w:val="center" w:pos="4419"/>
        <w:tab w:val="right" w:pos="8838"/>
      </w:tabs>
    </w:pPr>
  </w:style>
  <w:style w:type="character" w:customStyle="1" w:styleId="Ttulo1Char">
    <w:name w:val="Título 1 Char"/>
    <w:link w:val="Ttulo1"/>
    <w:rsid w:val="00A809D0"/>
    <w:rPr>
      <w:b/>
      <w:bCs/>
      <w:sz w:val="24"/>
      <w:u w:val="single"/>
    </w:rPr>
  </w:style>
  <w:style w:type="paragraph" w:styleId="Recuodecorpodetexto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Recuodecorpodetexto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paragraph" w:styleId="NormalWeb">
    <w:name w:val="Normal (Web)"/>
    <w:basedOn w:val="Normal"/>
    <w:uiPriority w:val="99"/>
    <w:unhideWhenUsed/>
    <w:rsid w:val="00615678"/>
    <w:pPr>
      <w:spacing w:before="100" w:beforeAutospacing="1" w:after="100" w:afterAutospacing="1"/>
    </w:pPr>
    <w:rPr>
      <w:sz w:val="24"/>
      <w:szCs w:val="24"/>
    </w:rPr>
  </w:style>
  <w:style w:type="character" w:customStyle="1" w:styleId="apple-converted-space">
    <w:name w:val="apple-converted-space"/>
    <w:rsid w:val="00615678"/>
  </w:style>
  <w:style w:type="paragraph" w:styleId="Textodebalo">
    <w:name w:val="Balloon Text"/>
    <w:basedOn w:val="Normal"/>
    <w:link w:val="TextodebaloChar"/>
    <w:rsid w:val="00390115"/>
    <w:rPr>
      <w:rFonts w:ascii="Segoe UI" w:hAnsi="Segoe UI" w:cs="Segoe UI"/>
      <w:sz w:val="18"/>
      <w:szCs w:val="18"/>
    </w:rPr>
  </w:style>
  <w:style w:type="character" w:customStyle="1" w:styleId="TextodebaloChar">
    <w:name w:val="Texto de balão Char"/>
    <w:link w:val="Textodebalo"/>
    <w:rsid w:val="00390115"/>
    <w:rPr>
      <w:rFonts w:ascii="Segoe UI" w:hAnsi="Segoe UI" w:cs="Segoe UI"/>
      <w:sz w:val="18"/>
      <w:szCs w:val="18"/>
    </w:rPr>
  </w:style>
  <w:style w:type="character" w:customStyle="1" w:styleId="identificacao">
    <w:name w:val="identificacao"/>
    <w:rsid w:val="00DD0D18"/>
  </w:style>
  <w:style w:type="character" w:customStyle="1" w:styleId="TextosemFormataoChar">
    <w:name w:val="Texto sem Formatação Char"/>
    <w:basedOn w:val="Fontepargpadro"/>
    <w:link w:val="TextosemFormatao"/>
    <w:rsid w:val="007C352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623587">
      <w:bodyDiv w:val="1"/>
      <w:marLeft w:val="0"/>
      <w:marRight w:val="0"/>
      <w:marTop w:val="0"/>
      <w:marBottom w:val="0"/>
      <w:divBdr>
        <w:top w:val="none" w:sz="0" w:space="0" w:color="auto"/>
        <w:left w:val="none" w:sz="0" w:space="0" w:color="auto"/>
        <w:bottom w:val="none" w:sz="0" w:space="0" w:color="auto"/>
        <w:right w:val="none" w:sz="0" w:space="0" w:color="auto"/>
      </w:divBdr>
    </w:div>
    <w:div w:id="396974434">
      <w:bodyDiv w:val="1"/>
      <w:marLeft w:val="0"/>
      <w:marRight w:val="0"/>
      <w:marTop w:val="0"/>
      <w:marBottom w:val="0"/>
      <w:divBdr>
        <w:top w:val="none" w:sz="0" w:space="0" w:color="auto"/>
        <w:left w:val="none" w:sz="0" w:space="0" w:color="auto"/>
        <w:bottom w:val="none" w:sz="0" w:space="0" w:color="auto"/>
        <w:right w:val="none" w:sz="0" w:space="0" w:color="auto"/>
      </w:divBdr>
    </w:div>
    <w:div w:id="965085880">
      <w:bodyDiv w:val="1"/>
      <w:marLeft w:val="0"/>
      <w:marRight w:val="0"/>
      <w:marTop w:val="0"/>
      <w:marBottom w:val="0"/>
      <w:divBdr>
        <w:top w:val="none" w:sz="0" w:space="0" w:color="auto"/>
        <w:left w:val="none" w:sz="0" w:space="0" w:color="auto"/>
        <w:bottom w:val="none" w:sz="0" w:space="0" w:color="auto"/>
        <w:right w:val="none" w:sz="0" w:space="0" w:color="auto"/>
      </w:divBdr>
      <w:divsChild>
        <w:div w:id="1526403658">
          <w:marLeft w:val="0"/>
          <w:marRight w:val="0"/>
          <w:marTop w:val="0"/>
          <w:marBottom w:val="225"/>
          <w:divBdr>
            <w:top w:val="none" w:sz="0" w:space="0" w:color="auto"/>
            <w:left w:val="none" w:sz="0" w:space="0" w:color="auto"/>
            <w:bottom w:val="none" w:sz="0" w:space="0" w:color="auto"/>
            <w:right w:val="none" w:sz="0" w:space="0" w:color="auto"/>
          </w:divBdr>
          <w:divsChild>
            <w:div w:id="2134789895">
              <w:marLeft w:val="0"/>
              <w:marRight w:val="0"/>
              <w:marTop w:val="0"/>
              <w:marBottom w:val="0"/>
              <w:divBdr>
                <w:top w:val="none" w:sz="0" w:space="0" w:color="auto"/>
                <w:left w:val="none" w:sz="0" w:space="0" w:color="auto"/>
                <w:bottom w:val="none" w:sz="0" w:space="0" w:color="auto"/>
                <w:right w:val="none" w:sz="0" w:space="0" w:color="auto"/>
              </w:divBdr>
              <w:divsChild>
                <w:div w:id="303895489">
                  <w:marLeft w:val="0"/>
                  <w:marRight w:val="0"/>
                  <w:marTop w:val="0"/>
                  <w:marBottom w:val="0"/>
                  <w:divBdr>
                    <w:top w:val="none" w:sz="0" w:space="0" w:color="auto"/>
                    <w:left w:val="none" w:sz="0" w:space="0" w:color="auto"/>
                    <w:bottom w:val="none" w:sz="0" w:space="0" w:color="auto"/>
                    <w:right w:val="none" w:sz="0" w:space="0" w:color="auto"/>
                  </w:divBdr>
                </w:div>
                <w:div w:id="352152838">
                  <w:marLeft w:val="0"/>
                  <w:marRight w:val="0"/>
                  <w:marTop w:val="0"/>
                  <w:marBottom w:val="0"/>
                  <w:divBdr>
                    <w:top w:val="none" w:sz="0" w:space="0" w:color="auto"/>
                    <w:left w:val="none" w:sz="0" w:space="0" w:color="auto"/>
                    <w:bottom w:val="none" w:sz="0" w:space="0" w:color="auto"/>
                    <w:right w:val="none" w:sz="0" w:space="0" w:color="auto"/>
                  </w:divBdr>
                </w:div>
                <w:div w:id="494885453">
                  <w:marLeft w:val="0"/>
                  <w:marRight w:val="0"/>
                  <w:marTop w:val="0"/>
                  <w:marBottom w:val="0"/>
                  <w:divBdr>
                    <w:top w:val="none" w:sz="0" w:space="0" w:color="auto"/>
                    <w:left w:val="none" w:sz="0" w:space="0" w:color="auto"/>
                    <w:bottom w:val="none" w:sz="0" w:space="0" w:color="auto"/>
                    <w:right w:val="none" w:sz="0" w:space="0" w:color="auto"/>
                  </w:divBdr>
                </w:div>
                <w:div w:id="579605915">
                  <w:marLeft w:val="0"/>
                  <w:marRight w:val="0"/>
                  <w:marTop w:val="0"/>
                  <w:marBottom w:val="0"/>
                  <w:divBdr>
                    <w:top w:val="none" w:sz="0" w:space="0" w:color="auto"/>
                    <w:left w:val="none" w:sz="0" w:space="0" w:color="auto"/>
                    <w:bottom w:val="none" w:sz="0" w:space="0" w:color="auto"/>
                    <w:right w:val="none" w:sz="0" w:space="0" w:color="auto"/>
                  </w:divBdr>
                </w:div>
                <w:div w:id="640119071">
                  <w:marLeft w:val="0"/>
                  <w:marRight w:val="0"/>
                  <w:marTop w:val="0"/>
                  <w:marBottom w:val="0"/>
                  <w:divBdr>
                    <w:top w:val="none" w:sz="0" w:space="0" w:color="auto"/>
                    <w:left w:val="none" w:sz="0" w:space="0" w:color="auto"/>
                    <w:bottom w:val="none" w:sz="0" w:space="0" w:color="auto"/>
                    <w:right w:val="none" w:sz="0" w:space="0" w:color="auto"/>
                  </w:divBdr>
                </w:div>
                <w:div w:id="1241254038">
                  <w:marLeft w:val="0"/>
                  <w:marRight w:val="0"/>
                  <w:marTop w:val="0"/>
                  <w:marBottom w:val="0"/>
                  <w:divBdr>
                    <w:top w:val="none" w:sz="0" w:space="0" w:color="auto"/>
                    <w:left w:val="none" w:sz="0" w:space="0" w:color="auto"/>
                    <w:bottom w:val="none" w:sz="0" w:space="0" w:color="auto"/>
                    <w:right w:val="none" w:sz="0" w:space="0" w:color="auto"/>
                  </w:divBdr>
                </w:div>
                <w:div w:id="1364404818">
                  <w:marLeft w:val="0"/>
                  <w:marRight w:val="0"/>
                  <w:marTop w:val="0"/>
                  <w:marBottom w:val="0"/>
                  <w:divBdr>
                    <w:top w:val="none" w:sz="0" w:space="0" w:color="auto"/>
                    <w:left w:val="none" w:sz="0" w:space="0" w:color="auto"/>
                    <w:bottom w:val="none" w:sz="0" w:space="0" w:color="auto"/>
                    <w:right w:val="none" w:sz="0" w:space="0" w:color="auto"/>
                  </w:divBdr>
                </w:div>
                <w:div w:id="1367562510">
                  <w:marLeft w:val="0"/>
                  <w:marRight w:val="0"/>
                  <w:marTop w:val="0"/>
                  <w:marBottom w:val="0"/>
                  <w:divBdr>
                    <w:top w:val="none" w:sz="0" w:space="0" w:color="auto"/>
                    <w:left w:val="none" w:sz="0" w:space="0" w:color="auto"/>
                    <w:bottom w:val="none" w:sz="0" w:space="0" w:color="auto"/>
                    <w:right w:val="none" w:sz="0" w:space="0" w:color="auto"/>
                  </w:divBdr>
                </w:div>
                <w:div w:id="1391071110">
                  <w:marLeft w:val="0"/>
                  <w:marRight w:val="0"/>
                  <w:marTop w:val="0"/>
                  <w:marBottom w:val="0"/>
                  <w:divBdr>
                    <w:top w:val="none" w:sz="0" w:space="0" w:color="auto"/>
                    <w:left w:val="none" w:sz="0" w:space="0" w:color="auto"/>
                    <w:bottom w:val="none" w:sz="0" w:space="0" w:color="auto"/>
                    <w:right w:val="none" w:sz="0" w:space="0" w:color="auto"/>
                  </w:divBdr>
                </w:div>
                <w:div w:id="1464227027">
                  <w:marLeft w:val="0"/>
                  <w:marRight w:val="0"/>
                  <w:marTop w:val="0"/>
                  <w:marBottom w:val="0"/>
                  <w:divBdr>
                    <w:top w:val="none" w:sz="0" w:space="0" w:color="auto"/>
                    <w:left w:val="none" w:sz="0" w:space="0" w:color="auto"/>
                    <w:bottom w:val="none" w:sz="0" w:space="0" w:color="auto"/>
                    <w:right w:val="none" w:sz="0" w:space="0" w:color="auto"/>
                  </w:divBdr>
                </w:div>
                <w:div w:id="1527981047">
                  <w:marLeft w:val="0"/>
                  <w:marRight w:val="0"/>
                  <w:marTop w:val="0"/>
                  <w:marBottom w:val="0"/>
                  <w:divBdr>
                    <w:top w:val="none" w:sz="0" w:space="0" w:color="auto"/>
                    <w:left w:val="none" w:sz="0" w:space="0" w:color="auto"/>
                    <w:bottom w:val="none" w:sz="0" w:space="0" w:color="auto"/>
                    <w:right w:val="none" w:sz="0" w:space="0" w:color="auto"/>
                  </w:divBdr>
                </w:div>
                <w:div w:id="1570966202">
                  <w:marLeft w:val="0"/>
                  <w:marRight w:val="0"/>
                  <w:marTop w:val="0"/>
                  <w:marBottom w:val="0"/>
                  <w:divBdr>
                    <w:top w:val="none" w:sz="0" w:space="0" w:color="auto"/>
                    <w:left w:val="none" w:sz="0" w:space="0" w:color="auto"/>
                    <w:bottom w:val="none" w:sz="0" w:space="0" w:color="auto"/>
                    <w:right w:val="none" w:sz="0" w:space="0" w:color="auto"/>
                  </w:divBdr>
                </w:div>
                <w:div w:id="1607804704">
                  <w:marLeft w:val="0"/>
                  <w:marRight w:val="0"/>
                  <w:marTop w:val="0"/>
                  <w:marBottom w:val="0"/>
                  <w:divBdr>
                    <w:top w:val="none" w:sz="0" w:space="0" w:color="auto"/>
                    <w:left w:val="none" w:sz="0" w:space="0" w:color="auto"/>
                    <w:bottom w:val="none" w:sz="0" w:space="0" w:color="auto"/>
                    <w:right w:val="none" w:sz="0" w:space="0" w:color="auto"/>
                  </w:divBdr>
                </w:div>
                <w:div w:id="1938371076">
                  <w:marLeft w:val="0"/>
                  <w:marRight w:val="0"/>
                  <w:marTop w:val="0"/>
                  <w:marBottom w:val="0"/>
                  <w:divBdr>
                    <w:top w:val="none" w:sz="0" w:space="0" w:color="auto"/>
                    <w:left w:val="none" w:sz="0" w:space="0" w:color="auto"/>
                    <w:bottom w:val="none" w:sz="0" w:space="0" w:color="auto"/>
                    <w:right w:val="none" w:sz="0" w:space="0" w:color="auto"/>
                  </w:divBdr>
                </w:div>
                <w:div w:id="1938754499">
                  <w:marLeft w:val="0"/>
                  <w:marRight w:val="0"/>
                  <w:marTop w:val="0"/>
                  <w:marBottom w:val="0"/>
                  <w:divBdr>
                    <w:top w:val="none" w:sz="0" w:space="0" w:color="auto"/>
                    <w:left w:val="none" w:sz="0" w:space="0" w:color="auto"/>
                    <w:bottom w:val="none" w:sz="0" w:space="0" w:color="auto"/>
                    <w:right w:val="none" w:sz="0" w:space="0" w:color="auto"/>
                  </w:divBdr>
                </w:div>
                <w:div w:id="20149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708">
          <w:marLeft w:val="0"/>
          <w:marRight w:val="0"/>
          <w:marTop w:val="0"/>
          <w:marBottom w:val="225"/>
          <w:divBdr>
            <w:top w:val="none" w:sz="0" w:space="0" w:color="auto"/>
            <w:left w:val="none" w:sz="0" w:space="0" w:color="auto"/>
            <w:bottom w:val="none" w:sz="0" w:space="0" w:color="auto"/>
            <w:right w:val="none" w:sz="0" w:space="0" w:color="auto"/>
          </w:divBdr>
          <w:divsChild>
            <w:div w:id="14128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2F91-1C58-44CB-80D6-2031117E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Jânia</cp:lastModifiedBy>
  <cp:revision>10</cp:revision>
  <cp:lastPrinted>2019-04-02T11:45:00Z</cp:lastPrinted>
  <dcterms:created xsi:type="dcterms:W3CDTF">2019-01-31T18:01:00Z</dcterms:created>
  <dcterms:modified xsi:type="dcterms:W3CDTF">2019-04-26T14:03:00Z</dcterms:modified>
</cp:coreProperties>
</file>