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4D" w:rsidRPr="00A516EA" w:rsidRDefault="000B544D" w:rsidP="000B544D">
      <w:pPr>
        <w:ind w:left="3828"/>
        <w:jc w:val="both"/>
        <w:rPr>
          <w:rFonts w:ascii="Times New Roman" w:hAnsi="Times New Roman" w:cs="Times New Roman"/>
          <w:b/>
        </w:rPr>
      </w:pPr>
      <w:r w:rsidRPr="00A516EA">
        <w:rPr>
          <w:rFonts w:ascii="Times New Roman" w:hAnsi="Times New Roman" w:cs="Times New Roman"/>
          <w:b/>
        </w:rPr>
        <w:t>PROJETO DE LEI N°</w:t>
      </w:r>
      <w:r>
        <w:rPr>
          <w:rFonts w:ascii="Times New Roman" w:hAnsi="Times New Roman" w:cs="Times New Roman"/>
          <w:b/>
        </w:rPr>
        <w:t xml:space="preserve"> 60 DE 2019</w:t>
      </w:r>
    </w:p>
    <w:p w:rsidR="000B544D" w:rsidRPr="00A516EA" w:rsidRDefault="000B544D" w:rsidP="000B544D">
      <w:pPr>
        <w:ind w:left="3828"/>
        <w:jc w:val="both"/>
        <w:rPr>
          <w:rFonts w:ascii="Times New Roman" w:hAnsi="Times New Roman" w:cs="Times New Roman"/>
          <w:b/>
        </w:rPr>
      </w:pPr>
    </w:p>
    <w:p w:rsidR="000B544D" w:rsidRPr="00A516EA" w:rsidRDefault="000B544D" w:rsidP="000B544D">
      <w:pPr>
        <w:ind w:left="3828"/>
        <w:jc w:val="both"/>
        <w:rPr>
          <w:rFonts w:ascii="Times New Roman" w:hAnsi="Times New Roman" w:cs="Times New Roman"/>
        </w:rPr>
      </w:pPr>
      <w:r w:rsidRPr="00A516EA">
        <w:rPr>
          <w:rFonts w:ascii="Times New Roman" w:hAnsi="Times New Roman" w:cs="Times New Roman"/>
          <w:b/>
        </w:rPr>
        <w:t>AUTORIZA O MUNICÍPIO DE MOGI MIRIM, PELO PODER EXECUTIVO, A CELEBRAR CONVÊNIO E/OU CONTRATO DE GESTÃO ATRAVÉS DE TERMO DE PARCERIA COM A IRM</w:t>
      </w:r>
      <w:r w:rsidR="00F73D21">
        <w:rPr>
          <w:rFonts w:ascii="Times New Roman" w:hAnsi="Times New Roman" w:cs="Times New Roman"/>
          <w:b/>
        </w:rPr>
        <w:t>ANDADE DA SANTA CASA DE MISERICÓ</w:t>
      </w:r>
      <w:r w:rsidRPr="00A516EA">
        <w:rPr>
          <w:rFonts w:ascii="Times New Roman" w:hAnsi="Times New Roman" w:cs="Times New Roman"/>
          <w:b/>
        </w:rPr>
        <w:t>RDIA DE MOGI MIRIM, PARA O FIM QUE ESPECIFICA E DÁ OUTRAS PROVIDENCIAS.</w:t>
      </w:r>
    </w:p>
    <w:p w:rsidR="000B544D" w:rsidRPr="00A516EA" w:rsidRDefault="000B544D" w:rsidP="000B544D">
      <w:pPr>
        <w:jc w:val="both"/>
        <w:rPr>
          <w:rFonts w:ascii="Times New Roman" w:hAnsi="Times New Roman" w:cs="Times New Roman"/>
        </w:rPr>
      </w:pPr>
      <w:r w:rsidRPr="00A516EA">
        <w:rPr>
          <w:rFonts w:ascii="Times New Roman" w:hAnsi="Times New Roman" w:cs="Times New Roman"/>
        </w:rPr>
        <w:t xml:space="preserve"> </w:t>
      </w: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  <w:r w:rsidRPr="00A516EA">
        <w:rPr>
          <w:rFonts w:ascii="Times New Roman" w:hAnsi="Times New Roman" w:cs="Times New Roman"/>
        </w:rPr>
        <w:t>A</w:t>
      </w:r>
      <w:r w:rsidRPr="00A516EA">
        <w:rPr>
          <w:rFonts w:ascii="Times New Roman" w:hAnsi="Times New Roman" w:cs="Times New Roman"/>
          <w:b/>
        </w:rPr>
        <w:t xml:space="preserve"> Câmara Municipal de Mogi Mirim </w:t>
      </w:r>
      <w:r w:rsidRPr="00A516EA">
        <w:rPr>
          <w:rFonts w:ascii="Times New Roman" w:hAnsi="Times New Roman" w:cs="Times New Roman"/>
        </w:rPr>
        <w:t xml:space="preserve">aprovou e o Prefeito Municipal </w:t>
      </w:r>
      <w:r w:rsidRPr="00A516EA">
        <w:rPr>
          <w:rFonts w:ascii="Times New Roman" w:hAnsi="Times New Roman" w:cs="Times New Roman"/>
          <w:b/>
        </w:rPr>
        <w:t>CARLOS NELSON BUENO</w:t>
      </w:r>
      <w:r w:rsidRPr="00A516EA">
        <w:rPr>
          <w:rFonts w:ascii="Times New Roman" w:hAnsi="Times New Roman" w:cs="Times New Roman"/>
        </w:rPr>
        <w:t xml:space="preserve"> </w:t>
      </w:r>
      <w:r w:rsidRPr="00A516EA">
        <w:rPr>
          <w:rFonts w:ascii="Times New Roman" w:hAnsi="Times New Roman" w:cs="Times New Roman"/>
          <w:bCs/>
        </w:rPr>
        <w:t>sanciona e promulga a seguinte Lei:</w:t>
      </w:r>
    </w:p>
    <w:p w:rsidR="000B544D" w:rsidRPr="00A516EA" w:rsidRDefault="000B544D" w:rsidP="000B544D">
      <w:pPr>
        <w:jc w:val="both"/>
        <w:rPr>
          <w:rFonts w:ascii="Times New Roman" w:hAnsi="Times New Roman" w:cs="Times New Roman"/>
        </w:rPr>
      </w:pP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  <w:r w:rsidRPr="00A516EA">
        <w:rPr>
          <w:rFonts w:ascii="Times New Roman" w:hAnsi="Times New Roman" w:cs="Times New Roman"/>
        </w:rPr>
        <w:t xml:space="preserve">Art. 1º Fica o Município de Mogi Mirim, pelo Poder Executivo, autorizado a celebrar convênio e/ou contrato de gestão e/ou cogestão com a </w:t>
      </w:r>
      <w:r w:rsidRPr="00A516EA">
        <w:rPr>
          <w:rFonts w:ascii="Times New Roman" w:hAnsi="Times New Roman" w:cs="Times New Roman"/>
          <w:b/>
        </w:rPr>
        <w:t>IRM</w:t>
      </w:r>
      <w:r w:rsidR="00F73D21">
        <w:rPr>
          <w:rFonts w:ascii="Times New Roman" w:hAnsi="Times New Roman" w:cs="Times New Roman"/>
          <w:b/>
        </w:rPr>
        <w:t>ANDADE DA SANTA CASA DE MISERICÓ</w:t>
      </w:r>
      <w:r w:rsidRPr="00A516EA">
        <w:rPr>
          <w:rFonts w:ascii="Times New Roman" w:hAnsi="Times New Roman" w:cs="Times New Roman"/>
          <w:b/>
        </w:rPr>
        <w:t>RDIA DE MOGI MIRIM</w:t>
      </w:r>
      <w:r w:rsidRPr="00A516EA">
        <w:rPr>
          <w:rFonts w:ascii="Times New Roman" w:hAnsi="Times New Roman" w:cs="Times New Roman"/>
        </w:rPr>
        <w:t xml:space="preserve">, objetivando a transferência de recurso conforme a Lei Federal 4.320/64 e Lei Municipal n° </w:t>
      </w:r>
      <w:r w:rsidRPr="00A516EA">
        <w:rPr>
          <w:rFonts w:ascii="Times New Roman" w:hAnsi="Times New Roman" w:cs="Times New Roman"/>
          <w:bCs/>
        </w:rPr>
        <w:t>6.019/2018 que e</w:t>
      </w:r>
      <w:r w:rsidRPr="00A516EA">
        <w:rPr>
          <w:rFonts w:ascii="Times New Roman" w:hAnsi="Times New Roman" w:cs="Times New Roman"/>
        </w:rPr>
        <w:t>stabelece as diretrizes a serem observadas na elaboração da Lei Orçamentária do Município de Mogi Mirim, para o exercício de 2019</w:t>
      </w:r>
      <w:r w:rsidRPr="00A516EA">
        <w:rPr>
          <w:rFonts w:ascii="Times New Roman" w:hAnsi="Times New Roman" w:cs="Times New Roman"/>
          <w:bCs/>
        </w:rPr>
        <w:t xml:space="preserve">, </w:t>
      </w:r>
      <w:r w:rsidRPr="00A516EA">
        <w:rPr>
          <w:rFonts w:ascii="Times New Roman" w:hAnsi="Times New Roman" w:cs="Times New Roman"/>
        </w:rPr>
        <w:t>para desenvolver ações complementares e de qualidade na assistência aos usuários do SUS.</w:t>
      </w: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  <w:r w:rsidRPr="00A516EA">
        <w:rPr>
          <w:rFonts w:ascii="Times New Roman" w:hAnsi="Times New Roman" w:cs="Times New Roman"/>
        </w:rPr>
        <w:t xml:space="preserve">Art. 2° A Entidade fica comprometida a apresentar, até o 10º dia útil de cada mês, sua prestação de contas, em conformidade com o Plano de Trabalho, sob pena de revogação pura e simples do presente ato e reversão aos cofres </w:t>
      </w:r>
      <w:r>
        <w:rPr>
          <w:rFonts w:ascii="Times New Roman" w:hAnsi="Times New Roman" w:cs="Times New Roman"/>
        </w:rPr>
        <w:t>públicos dos valores repassados.</w:t>
      </w: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único.</w:t>
      </w:r>
      <w:r w:rsidRPr="00A516EA">
        <w:rPr>
          <w:rFonts w:ascii="Times New Roman" w:hAnsi="Times New Roman" w:cs="Times New Roman"/>
        </w:rPr>
        <w:t xml:space="preserve"> A prestação de contas mensal não exime a entidade da prestação de contas anual exigida pelas instruções do Tribunal de Contas do Estado de São Paulo.</w:t>
      </w: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  <w:r w:rsidRPr="00A516EA">
        <w:rPr>
          <w:rFonts w:ascii="Times New Roman" w:hAnsi="Times New Roman" w:cs="Times New Roman"/>
        </w:rPr>
        <w:t xml:space="preserve">Art. </w:t>
      </w:r>
      <w:r>
        <w:rPr>
          <w:rFonts w:ascii="Times New Roman" w:hAnsi="Times New Roman" w:cs="Times New Roman"/>
        </w:rPr>
        <w:t>3</w:t>
      </w:r>
      <w:r w:rsidRPr="00A516EA">
        <w:rPr>
          <w:rFonts w:ascii="Times New Roman" w:hAnsi="Times New Roman" w:cs="Times New Roman"/>
        </w:rPr>
        <w:t xml:space="preserve">º Fica o Município de Mogi Mirim autorizado ainda, pelo Poder Executivo, a realizar cessão de funcionários, equipamentos e insumos para a </w:t>
      </w:r>
      <w:r w:rsidRPr="00A516EA">
        <w:rPr>
          <w:rFonts w:ascii="Times New Roman" w:hAnsi="Times New Roman" w:cs="Times New Roman"/>
          <w:b/>
        </w:rPr>
        <w:t>IRM</w:t>
      </w:r>
      <w:r w:rsidR="00F73D21">
        <w:rPr>
          <w:rFonts w:ascii="Times New Roman" w:hAnsi="Times New Roman" w:cs="Times New Roman"/>
          <w:b/>
        </w:rPr>
        <w:t>ANDADE DA SANTA CASA DE MISERICÓ</w:t>
      </w:r>
      <w:bookmarkStart w:id="0" w:name="_GoBack"/>
      <w:bookmarkEnd w:id="0"/>
      <w:r w:rsidRPr="00A516EA">
        <w:rPr>
          <w:rFonts w:ascii="Times New Roman" w:hAnsi="Times New Roman" w:cs="Times New Roman"/>
          <w:b/>
        </w:rPr>
        <w:t>RDIA DE MOGI MIRIM</w:t>
      </w:r>
      <w:r w:rsidRPr="00A516EA">
        <w:rPr>
          <w:rFonts w:ascii="Times New Roman" w:hAnsi="Times New Roman" w:cs="Times New Roman"/>
        </w:rPr>
        <w:t>, objetivando a Cooperação Técnica entres os entes.</w:t>
      </w: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  <w:r w:rsidRPr="00A516EA">
        <w:rPr>
          <w:rFonts w:ascii="Times New Roman" w:hAnsi="Times New Roman" w:cs="Times New Roman"/>
        </w:rPr>
        <w:t xml:space="preserve">Art. </w:t>
      </w:r>
      <w:r>
        <w:rPr>
          <w:rFonts w:ascii="Times New Roman" w:hAnsi="Times New Roman" w:cs="Times New Roman"/>
        </w:rPr>
        <w:t>4</w:t>
      </w:r>
      <w:r w:rsidRPr="00A516EA">
        <w:rPr>
          <w:rFonts w:ascii="Times New Roman" w:hAnsi="Times New Roman" w:cs="Times New Roman"/>
        </w:rPr>
        <w:t>° A Entidade ficará responsável pela manutenção corretiva e preventiva dos equipamentos que a ela forem cedidos.</w:t>
      </w: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  <w:r w:rsidRPr="00A516EA">
        <w:rPr>
          <w:rFonts w:ascii="Times New Roman" w:hAnsi="Times New Roman" w:cs="Times New Roman"/>
        </w:rPr>
        <w:t xml:space="preserve">Art. </w:t>
      </w:r>
      <w:r>
        <w:rPr>
          <w:rFonts w:ascii="Times New Roman" w:hAnsi="Times New Roman" w:cs="Times New Roman"/>
        </w:rPr>
        <w:t>5</w:t>
      </w:r>
      <w:r w:rsidRPr="00A516EA">
        <w:rPr>
          <w:rFonts w:ascii="Times New Roman" w:hAnsi="Times New Roman" w:cs="Times New Roman"/>
        </w:rPr>
        <w:t>º A regulamentação da presente Lei se dará por meio de Convênio e/ou Contrato de Gestão através de Termo de Parceria a ser firmado entre o Município e a Entidade.</w:t>
      </w: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  <w:r w:rsidRPr="00A516EA">
        <w:rPr>
          <w:rFonts w:ascii="Times New Roman" w:hAnsi="Times New Roman" w:cs="Times New Roman"/>
        </w:rPr>
        <w:t xml:space="preserve">Art. </w:t>
      </w:r>
      <w:r>
        <w:rPr>
          <w:rFonts w:ascii="Times New Roman" w:hAnsi="Times New Roman" w:cs="Times New Roman"/>
        </w:rPr>
        <w:t>6</w:t>
      </w:r>
      <w:r w:rsidRPr="00A516EA">
        <w:rPr>
          <w:rFonts w:ascii="Times New Roman" w:hAnsi="Times New Roman" w:cs="Times New Roman"/>
        </w:rPr>
        <w:t>º Esta Lei entra em vigor na data de sua publicação.</w:t>
      </w: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</w:p>
    <w:p w:rsidR="000B544D" w:rsidRPr="00A516EA" w:rsidRDefault="000B544D" w:rsidP="000B544D">
      <w:pPr>
        <w:ind w:firstLine="3828"/>
        <w:jc w:val="both"/>
        <w:rPr>
          <w:rFonts w:ascii="Times New Roman" w:hAnsi="Times New Roman" w:cs="Times New Roman"/>
        </w:rPr>
      </w:pPr>
      <w:r w:rsidRPr="00A516EA">
        <w:rPr>
          <w:rFonts w:ascii="Times New Roman" w:hAnsi="Times New Roman" w:cs="Times New Roman"/>
        </w:rPr>
        <w:t>Prefeitura de Mogi Mirim, 10 de junho de 2 019.</w:t>
      </w:r>
    </w:p>
    <w:p w:rsidR="000B544D" w:rsidRPr="00A516EA" w:rsidRDefault="000B544D" w:rsidP="000B544D">
      <w:pPr>
        <w:jc w:val="both"/>
        <w:rPr>
          <w:rFonts w:ascii="Times New Roman" w:hAnsi="Times New Roman" w:cs="Times New Roman"/>
        </w:rPr>
      </w:pPr>
    </w:p>
    <w:p w:rsidR="000B544D" w:rsidRPr="00A516EA" w:rsidRDefault="000B544D" w:rsidP="000B544D">
      <w:pPr>
        <w:jc w:val="both"/>
        <w:rPr>
          <w:rFonts w:ascii="Times New Roman" w:hAnsi="Times New Roman" w:cs="Times New Roman"/>
        </w:rPr>
      </w:pPr>
    </w:p>
    <w:p w:rsidR="000B544D" w:rsidRPr="00A516EA" w:rsidRDefault="000B544D" w:rsidP="000B544D">
      <w:pPr>
        <w:pStyle w:val="Ttulo3"/>
        <w:ind w:firstLine="3828"/>
        <w:rPr>
          <w:rFonts w:ascii="Times New Roman" w:hAnsi="Times New Roman"/>
        </w:rPr>
      </w:pPr>
      <w:r w:rsidRPr="00A516EA">
        <w:rPr>
          <w:rFonts w:ascii="Times New Roman" w:hAnsi="Times New Roman"/>
        </w:rPr>
        <w:t>CARLOS NELSON BUENO</w:t>
      </w:r>
    </w:p>
    <w:p w:rsidR="000B544D" w:rsidRPr="00A516EA" w:rsidRDefault="000B544D" w:rsidP="000B544D">
      <w:pPr>
        <w:ind w:left="3828"/>
        <w:jc w:val="both"/>
        <w:rPr>
          <w:rFonts w:ascii="Times New Roman" w:hAnsi="Times New Roman" w:cs="Times New Roman"/>
        </w:rPr>
      </w:pPr>
      <w:r w:rsidRPr="00A516E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A516EA">
        <w:rPr>
          <w:rFonts w:ascii="Times New Roman" w:hAnsi="Times New Roman" w:cs="Times New Roman"/>
        </w:rPr>
        <w:t xml:space="preserve">   Prefeito Municipal</w:t>
      </w:r>
    </w:p>
    <w:p w:rsidR="000B544D" w:rsidRDefault="000B544D" w:rsidP="000B544D">
      <w:pPr>
        <w:ind w:left="3828"/>
        <w:jc w:val="both"/>
        <w:rPr>
          <w:rFonts w:ascii="Times New Roman" w:hAnsi="Times New Roman" w:cs="Times New Roman"/>
        </w:rPr>
      </w:pPr>
    </w:p>
    <w:p w:rsidR="000B544D" w:rsidRDefault="000B544D" w:rsidP="000B544D">
      <w:pPr>
        <w:ind w:left="3828"/>
        <w:jc w:val="both"/>
        <w:rPr>
          <w:rFonts w:ascii="Times New Roman" w:hAnsi="Times New Roman" w:cs="Times New Roman"/>
        </w:rPr>
      </w:pPr>
    </w:p>
    <w:p w:rsidR="000B544D" w:rsidRDefault="000B544D" w:rsidP="000B544D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Projeto de Lei n° 60 de 2019</w:t>
      </w:r>
    </w:p>
    <w:p w:rsidR="000B544D" w:rsidRDefault="000B544D" w:rsidP="000B544D">
      <w:pPr>
        <w:jc w:val="both"/>
      </w:pPr>
      <w:r>
        <w:rPr>
          <w:rFonts w:ascii="Times New Roman" w:hAnsi="Times New Roman" w:cs="Times New Roman"/>
          <w:b/>
          <w:sz w:val="20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9D2" w:rsidRDefault="00C239D2" w:rsidP="004F0784">
      <w:r>
        <w:separator/>
      </w:r>
    </w:p>
  </w:endnote>
  <w:endnote w:type="continuationSeparator" w:id="0">
    <w:p w:rsidR="00C239D2" w:rsidRDefault="00C239D2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9D2" w:rsidRDefault="00C239D2" w:rsidP="004F0784">
      <w:r>
        <w:separator/>
      </w:r>
    </w:p>
  </w:footnote>
  <w:footnote w:type="continuationSeparator" w:id="0">
    <w:p w:rsidR="00C239D2" w:rsidRDefault="00C239D2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544D"/>
    <w:rsid w:val="001915A3"/>
    <w:rsid w:val="00193A1F"/>
    <w:rsid w:val="00207677"/>
    <w:rsid w:val="00217F62"/>
    <w:rsid w:val="004F0784"/>
    <w:rsid w:val="00520F7E"/>
    <w:rsid w:val="00594412"/>
    <w:rsid w:val="00661EC2"/>
    <w:rsid w:val="00697F7F"/>
    <w:rsid w:val="00A906D8"/>
    <w:rsid w:val="00AB5A74"/>
    <w:rsid w:val="00BC3E8C"/>
    <w:rsid w:val="00C239D2"/>
    <w:rsid w:val="00C32D95"/>
    <w:rsid w:val="00C8697A"/>
    <w:rsid w:val="00F071AE"/>
    <w:rsid w:val="00F73D21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F1D5"/>
  <w15:docId w15:val="{88503543-7FEE-4526-B898-908BA085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C869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8</cp:revision>
  <dcterms:created xsi:type="dcterms:W3CDTF">2018-10-15T14:27:00Z</dcterms:created>
  <dcterms:modified xsi:type="dcterms:W3CDTF">2019-06-17T16:57:00Z</dcterms:modified>
</cp:coreProperties>
</file>