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B2" w:rsidRPr="006240CD" w:rsidRDefault="00A200B2" w:rsidP="00A200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00B2" w:rsidRPr="003A2D83" w:rsidRDefault="003A2D83" w:rsidP="00A200B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A2D83">
        <w:rPr>
          <w:rFonts w:ascii="Arial" w:hAnsi="Arial" w:cs="Arial"/>
          <w:b/>
          <w:bCs/>
          <w:sz w:val="24"/>
          <w:szCs w:val="24"/>
          <w:u w:val="single"/>
        </w:rPr>
        <w:t>ATA DA (</w:t>
      </w:r>
      <w:r w:rsidR="00A200B2" w:rsidRPr="003A2D83">
        <w:rPr>
          <w:rFonts w:ascii="Arial" w:hAnsi="Arial" w:cs="Arial"/>
          <w:b/>
          <w:bCs/>
          <w:sz w:val="24"/>
          <w:szCs w:val="24"/>
          <w:u w:val="single"/>
        </w:rPr>
        <w:t>$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SESSAO</w:t>
      </w:r>
      <w:bookmarkStart w:id="0" w:name="_GoBack"/>
      <w:bookmarkEnd w:id="0"/>
      <w:r w:rsidR="00A200B2" w:rsidRPr="003A2D83">
        <w:rPr>
          <w:rFonts w:ascii="Arial" w:hAnsi="Arial" w:cs="Arial"/>
          <w:b/>
          <w:bCs/>
          <w:sz w:val="24"/>
          <w:szCs w:val="24"/>
          <w:u w:val="single"/>
        </w:rPr>
        <w:t>NUMERO$ª</w:t>
      </w:r>
      <w:proofErr w:type="spellEnd"/>
      <w:r w:rsidRPr="003A2D8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A200B2" w:rsidRPr="003A2D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33BBE" w:rsidRPr="003A2D83">
        <w:rPr>
          <w:rFonts w:ascii="Arial" w:hAnsi="Arial" w:cs="Arial"/>
          <w:b/>
          <w:bCs/>
          <w:sz w:val="24"/>
          <w:szCs w:val="24"/>
          <w:u w:val="single"/>
        </w:rPr>
        <w:t>Sessão</w:t>
      </w:r>
      <w:r w:rsidR="00A200B2" w:rsidRPr="003A2D83">
        <w:rPr>
          <w:rFonts w:ascii="Arial" w:hAnsi="Arial" w:cs="Arial"/>
          <w:b/>
          <w:bCs/>
          <w:sz w:val="24"/>
          <w:szCs w:val="24"/>
          <w:u w:val="single"/>
        </w:rPr>
        <w:t xml:space="preserve"> Ordinária</w:t>
      </w:r>
    </w:p>
    <w:p w:rsidR="00A200B2" w:rsidRPr="006240CD" w:rsidRDefault="00A200B2" w:rsidP="00A200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00B2" w:rsidRPr="006240CD" w:rsidRDefault="00A200B2" w:rsidP="00A200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D83" w:rsidRDefault="003A2D83" w:rsidP="003A2D83">
      <w:pPr>
        <w:jc w:val="both"/>
      </w:pPr>
      <w:r>
        <w:t xml:space="preserve">Presidida pelo Sr. Vereador Manoel Eduardo Pereira da Cruz Palomino; secretariada pelo Sr. Vereador Luís Roberto Tavares. </w:t>
      </w:r>
    </w:p>
    <w:p w:rsidR="003A2D83" w:rsidRDefault="003A2D83" w:rsidP="003A2D83">
      <w:pPr>
        <w:jc w:val="both"/>
      </w:pPr>
    </w:p>
    <w:p w:rsidR="00333BBE" w:rsidRPr="006240CD" w:rsidRDefault="003A2D83" w:rsidP="003A2D83">
      <w:pPr>
        <w:jc w:val="both"/>
        <w:rPr>
          <w:rFonts w:ascii="Arial" w:hAnsi="Arial" w:cs="Arial"/>
          <w:sz w:val="24"/>
          <w:szCs w:val="24"/>
        </w:rPr>
      </w:pPr>
      <w:r>
        <w:t xml:space="preserve">Aos </w:t>
      </w:r>
      <w:r w:rsidRPr="003A2D83">
        <w:t>$SESSAODATANUMEROEXTENSO$</w:t>
      </w:r>
      <w:r>
        <w:t xml:space="preserve">, realizou-se, na Sala das Sessões "Vereador Santo </w:t>
      </w:r>
      <w:proofErr w:type="spellStart"/>
      <w:r>
        <w:t>Róttoli</w:t>
      </w:r>
      <w:proofErr w:type="spellEnd"/>
      <w:r>
        <w:t>", da Câmara Municipal de Mogi Mirim, presidida pelo Sr. Vereador Manoel Eduardo Pereira da Cruz Palomino; secretariada pelo Sr. Vereador Luís Roberto Tavares, a (</w:t>
      </w:r>
      <w:r>
        <w:t>$</w:t>
      </w:r>
      <w:proofErr w:type="spellStart"/>
      <w:r>
        <w:t>SESSAONUMERO$</w:t>
      </w:r>
      <w:r>
        <w:t>ª</w:t>
      </w:r>
      <w:proofErr w:type="spellEnd"/>
      <w:r>
        <w:t xml:space="preserve">) Sessão Ordinária do Terceiro (3º) Ano da Décima Sétima (17ª) Legislatura da Câmara Municipal de Mogi Mirim, previamente programada e devidamente convocada, nos termos da Relação da Matéria, datada de 07 de maio de 2019. Às 18h30, feita a primeira chamada nominal dos Srs. Vereadores pelo 1º Secretário, nos termos do disposto no Artigo 109, da Resolução nº 276, de 2010 (Regimento Interno vigente) e se constatando haver número legal para o início dos trabalhos, conforme dispõe o Artigo 106, da já citada Resolução, eis que se encontravam presentes os Srs. Vereadores: Alexandre Cintra (01), André </w:t>
      </w:r>
      <w:proofErr w:type="spellStart"/>
      <w:r>
        <w:t>Albejante</w:t>
      </w:r>
      <w:proofErr w:type="spellEnd"/>
      <w:r>
        <w:t xml:space="preserve"> </w:t>
      </w:r>
      <w:proofErr w:type="spellStart"/>
      <w:r>
        <w:t>Mazon</w:t>
      </w:r>
      <w:proofErr w:type="spellEnd"/>
      <w:r>
        <w:t xml:space="preserve"> (02), </w:t>
      </w:r>
      <w:proofErr w:type="spellStart"/>
      <w:r>
        <w:t>Cinoê</w:t>
      </w:r>
      <w:proofErr w:type="spellEnd"/>
      <w:r>
        <w:t xml:space="preserve"> </w:t>
      </w:r>
      <w:proofErr w:type="spellStart"/>
      <w:r>
        <w:t>Duzo</w:t>
      </w:r>
      <w:proofErr w:type="spellEnd"/>
      <w:r>
        <w:t xml:space="preserve"> (03), Cristiano </w:t>
      </w:r>
      <w:proofErr w:type="spellStart"/>
      <w:r>
        <w:t>Gaioto</w:t>
      </w:r>
      <w:proofErr w:type="spellEnd"/>
      <w:r>
        <w:t xml:space="preserve"> (04), Fábio de Jesus Mota (05), Geraldo Vicente </w:t>
      </w:r>
      <w:proofErr w:type="spellStart"/>
      <w:r>
        <w:t>Bertanha</w:t>
      </w:r>
      <w:proofErr w:type="spellEnd"/>
      <w:r>
        <w:t xml:space="preserve"> (06), Gérson Luiz Rossi Júnior (07), Jorge </w:t>
      </w:r>
      <w:proofErr w:type="spellStart"/>
      <w:r>
        <w:t>Setoguchi</w:t>
      </w:r>
      <w:proofErr w:type="spellEnd"/>
      <w:r>
        <w:t xml:space="preserve"> (08), Luís Roberto Tavares (09), Manoel Eduardo Pereira da Cruz Palomino (10), Marcos </w:t>
      </w:r>
      <w:proofErr w:type="spellStart"/>
      <w:r>
        <w:t>Antonio</w:t>
      </w:r>
      <w:proofErr w:type="spellEnd"/>
      <w:r>
        <w:t xml:space="preserve"> Franco (11), Maria Helena </w:t>
      </w:r>
      <w:proofErr w:type="spellStart"/>
      <w:r>
        <w:t>Scudeler</w:t>
      </w:r>
      <w:proofErr w:type="spellEnd"/>
      <w:r>
        <w:t xml:space="preserve"> de Barros (12), Moacir </w:t>
      </w:r>
      <w:proofErr w:type="spellStart"/>
      <w:r>
        <w:t>Genuario</w:t>
      </w:r>
      <w:proofErr w:type="spellEnd"/>
      <w:r>
        <w:t xml:space="preserve"> (13), </w:t>
      </w:r>
      <w:proofErr w:type="spellStart"/>
      <w:r>
        <w:t>Orivaldo</w:t>
      </w:r>
      <w:proofErr w:type="spellEnd"/>
      <w:r>
        <w:t xml:space="preserve"> Aparecido Magalhães (14), Samuel Nogueira Cavalcante (15), Tiago César Costa (16) e, ausente, Sônia Regina Rodrigues (17), conforme, aliás, se vê das respectivas assinaturas apostas na Folha de Presença - Registro de Comparecimentos e Faltas dos Srs. Vereadores às Sessões da Câmara, anexa ao final da presente ata, o Sr. Presidente deu por iniciados os trabalhos da presente sessão. Posto isto, conforme o disposto no Parágrafo Único, do Artigo 106, da citada Resolução, convidou o Vereador </w:t>
      </w:r>
      <w:proofErr w:type="spellStart"/>
      <w:r>
        <w:t>Cinoê</w:t>
      </w:r>
      <w:proofErr w:type="spellEnd"/>
      <w:r>
        <w:t xml:space="preserve"> </w:t>
      </w:r>
      <w:proofErr w:type="spellStart"/>
      <w:r>
        <w:t>Duzo</w:t>
      </w:r>
      <w:proofErr w:type="spellEnd"/>
    </w:p>
    <w:sectPr w:rsidR="00333BBE" w:rsidRPr="006240CD" w:rsidSect="00A200B2">
      <w:headerReference w:type="even" r:id="rId6"/>
      <w:headerReference w:type="default" r:id="rId7"/>
      <w:footerReference w:type="default" r:id="rId8"/>
      <w:pgSz w:w="11907" w:h="16840" w:code="9"/>
      <w:pgMar w:top="2268" w:right="141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C6" w:rsidRDefault="008156C6">
      <w:r>
        <w:separator/>
      </w:r>
    </w:p>
  </w:endnote>
  <w:endnote w:type="continuationSeparator" w:id="0">
    <w:p w:rsidR="008156C6" w:rsidRDefault="0081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C6" w:rsidRDefault="008156C6">
      <w:r>
        <w:separator/>
      </w:r>
    </w:p>
  </w:footnote>
  <w:footnote w:type="continuationSeparator" w:id="0">
    <w:p w:rsidR="008156C6" w:rsidRDefault="0081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62222F" w:rsidP="00E8162F">
    <w:pPr>
      <w:framePr w:w="1678" w:h="130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6320" cy="75438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62F" w:rsidRDefault="00E8162F" w:rsidP="00E8162F">
    <w:pPr>
      <w:framePr w:w="1678" w:h="1306" w:hRule="exact" w:hSpace="141" w:wrap="around" w:vAnchor="page" w:hAnchor="page" w:x="981" w:y="725"/>
      <w:ind w:right="360"/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4266F"/>
    <w:rsid w:val="0027525C"/>
    <w:rsid w:val="002D480C"/>
    <w:rsid w:val="002D5641"/>
    <w:rsid w:val="00333BBE"/>
    <w:rsid w:val="003744A6"/>
    <w:rsid w:val="003A2D83"/>
    <w:rsid w:val="0040111E"/>
    <w:rsid w:val="005732CC"/>
    <w:rsid w:val="00605633"/>
    <w:rsid w:val="0062222F"/>
    <w:rsid w:val="006240CD"/>
    <w:rsid w:val="006369B2"/>
    <w:rsid w:val="00693F50"/>
    <w:rsid w:val="00703851"/>
    <w:rsid w:val="0080680B"/>
    <w:rsid w:val="008156C6"/>
    <w:rsid w:val="0082520B"/>
    <w:rsid w:val="008A5AB7"/>
    <w:rsid w:val="008D36E4"/>
    <w:rsid w:val="0090247F"/>
    <w:rsid w:val="009E45D5"/>
    <w:rsid w:val="009E4775"/>
    <w:rsid w:val="00A200B2"/>
    <w:rsid w:val="00B12F01"/>
    <w:rsid w:val="00BA47D2"/>
    <w:rsid w:val="00C61D53"/>
    <w:rsid w:val="00CB3FB8"/>
    <w:rsid w:val="00D556BB"/>
    <w:rsid w:val="00E30762"/>
    <w:rsid w:val="00E8162F"/>
    <w:rsid w:val="00EA7006"/>
    <w:rsid w:val="00F34863"/>
    <w:rsid w:val="00FC0F75"/>
    <w:rsid w:val="00FE1EA9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AD2B5"/>
  <w15:chartTrackingRefBased/>
  <w15:docId w15:val="{DA5BEC09-EC71-4A34-BE94-3F07716E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Juliana</cp:lastModifiedBy>
  <cp:revision>3</cp:revision>
  <cp:lastPrinted>2005-01-25T15:56:00Z</cp:lastPrinted>
  <dcterms:created xsi:type="dcterms:W3CDTF">2019-06-19T14:32:00Z</dcterms:created>
  <dcterms:modified xsi:type="dcterms:W3CDTF">2019-06-19T14:37:00Z</dcterms:modified>
</cp:coreProperties>
</file>