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C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A14379" w:rsidRPr="00891703">
        <w:rPr>
          <w:rFonts w:ascii="Verdana" w:hAnsi="Verdana" w:cs="Estrangelo Edessa"/>
          <w:b/>
          <w:sz w:val="24"/>
          <w:szCs w:val="24"/>
        </w:rPr>
        <w:t>REQUER AUDIÊNCIA P</w:t>
      </w:r>
      <w:r w:rsidR="006E50C3" w:rsidRPr="00891703">
        <w:rPr>
          <w:rFonts w:ascii="Verdana" w:hAnsi="Verdana" w:cs="Estrangelo Edessa"/>
          <w:b/>
          <w:sz w:val="24"/>
          <w:szCs w:val="24"/>
        </w:rPr>
        <w:t>Ú</w:t>
      </w:r>
      <w:r w:rsidR="00A14379" w:rsidRPr="00891703">
        <w:rPr>
          <w:rFonts w:ascii="Verdana" w:hAnsi="Verdana" w:cs="Estrangelo Edessa"/>
          <w:b/>
          <w:sz w:val="24"/>
          <w:szCs w:val="24"/>
        </w:rPr>
        <w:t xml:space="preserve">BLICA PARA O DIA 22 DE AGOSTO DE 2019 ÀS 19H00 NO PLENÁRIO DA CÂMARA MUNICIPAL PARA DISCUSSÃO ACERCA DA </w:t>
      </w:r>
      <w:r w:rsidR="000944DD" w:rsidRPr="00891703">
        <w:rPr>
          <w:rFonts w:ascii="Verdana" w:hAnsi="Verdana" w:cs="Estrangelo Edessa"/>
          <w:b/>
          <w:sz w:val="24"/>
          <w:szCs w:val="24"/>
        </w:rPr>
        <w:t>UPA (</w:t>
      </w:r>
      <w:r w:rsidR="006E50C3" w:rsidRPr="00891703">
        <w:rPr>
          <w:rFonts w:ascii="Verdana" w:hAnsi="Verdana" w:cs="Estrangelo Edessa"/>
          <w:b/>
          <w:sz w:val="24"/>
          <w:szCs w:val="24"/>
        </w:rPr>
        <w:t>UNIDADE DE PRONTO ATENDIMENTO)</w:t>
      </w:r>
      <w:r w:rsidR="00891703" w:rsidRPr="00891703">
        <w:rPr>
          <w:rFonts w:ascii="Verdana" w:hAnsi="Verdana" w:cs="Estrangelo Edessa"/>
          <w:b/>
          <w:sz w:val="24"/>
          <w:szCs w:val="24"/>
        </w:rPr>
        <w:t>,</w:t>
      </w:r>
      <w:r w:rsidR="006E50C3" w:rsidRPr="00891703">
        <w:rPr>
          <w:rFonts w:ascii="Verdana" w:hAnsi="Verdana" w:cs="Estrangelo Edessa"/>
          <w:b/>
          <w:sz w:val="24"/>
          <w:szCs w:val="24"/>
        </w:rPr>
        <w:t xml:space="preserve"> UBS</w:t>
      </w:r>
      <w:r w:rsidR="00891703" w:rsidRPr="00891703">
        <w:rPr>
          <w:rFonts w:ascii="Verdana" w:hAnsi="Verdana" w:cs="Estrangelo Edessa"/>
          <w:b/>
          <w:sz w:val="24"/>
          <w:szCs w:val="24"/>
        </w:rPr>
        <w:t>s</w:t>
      </w:r>
      <w:r w:rsidR="006E50C3" w:rsidRPr="00891703">
        <w:rPr>
          <w:rFonts w:ascii="Verdana" w:hAnsi="Verdana" w:cs="Estrangelo Edessa"/>
          <w:b/>
          <w:sz w:val="24"/>
          <w:szCs w:val="24"/>
        </w:rPr>
        <w:t xml:space="preserve"> (UNIDADE BÁSICA DE SAÚDE)</w:t>
      </w:r>
      <w:r w:rsidR="00891703">
        <w:rPr>
          <w:rFonts w:ascii="Verdana" w:hAnsi="Verdana" w:cs="Estrangelo Edessa"/>
          <w:b/>
          <w:sz w:val="24"/>
          <w:szCs w:val="24"/>
        </w:rPr>
        <w:t>,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 PSFs</w:t>
      </w:r>
      <w:r w:rsid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891703" w:rsidRPr="00891703">
        <w:rPr>
          <w:rFonts w:ascii="Verdana" w:hAnsi="Verdana" w:cs="Estrangelo Edessa"/>
          <w:b/>
          <w:sz w:val="24"/>
          <w:szCs w:val="24"/>
        </w:rPr>
        <w:t>(</w:t>
      </w:r>
      <w:r w:rsidR="00891703" w:rsidRPr="00891703">
        <w:rPr>
          <w:rFonts w:ascii="Verdana" w:hAnsi="Verdana" w:cs="Estrangelo Edessa"/>
          <w:b/>
          <w:sz w:val="24"/>
          <w:szCs w:val="24"/>
        </w:rPr>
        <w:t>P</w:t>
      </w:r>
      <w:r w:rsidR="00891703" w:rsidRPr="00891703">
        <w:rPr>
          <w:rFonts w:ascii="Verdana" w:hAnsi="Verdana" w:cs="Estrangelo Edessa"/>
          <w:b/>
          <w:sz w:val="24"/>
          <w:szCs w:val="24"/>
        </w:rPr>
        <w:t>ROGRAMA DE SAÚDE DA FAMÍLIA)</w:t>
      </w:r>
      <w:r w:rsidR="00891703">
        <w:rPr>
          <w:rFonts w:ascii="Verdana" w:hAnsi="Verdana" w:cs="Estrangelo Edessa"/>
          <w:b/>
          <w:sz w:val="24"/>
          <w:szCs w:val="24"/>
        </w:rPr>
        <w:t xml:space="preserve"> E CONSÓRCIO INTERMUNICIPAL DE SAÚDE 8 DE ABRIL</w:t>
      </w:r>
      <w:r w:rsidR="00A14379" w:rsidRPr="00891703">
        <w:rPr>
          <w:rFonts w:ascii="Verdana" w:hAnsi="Verdana" w:cs="Estrangelo Edessa"/>
          <w:b/>
          <w:sz w:val="24"/>
          <w:szCs w:val="24"/>
        </w:rPr>
        <w:t xml:space="preserve"> DA CIDADE DE MOGI MIRIM.</w:t>
      </w:r>
    </w:p>
    <w:p w:rsidR="006E50C3" w:rsidRPr="00891703" w:rsidRDefault="006E50C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89170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89170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891703" w:rsidRDefault="00EA2F76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="00B4790B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6D5D1D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A14379" w:rsidRPr="00891703">
        <w:rPr>
          <w:rFonts w:ascii="Verdana" w:hAnsi="Verdana" w:cs="Estrangelo Edessa"/>
          <w:b/>
          <w:sz w:val="24"/>
          <w:szCs w:val="24"/>
        </w:rPr>
        <w:t xml:space="preserve">   </w:t>
      </w:r>
      <w:r w:rsidR="006D7ED9"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/ </w:t>
      </w:r>
      <w:r w:rsidR="00D14108" w:rsidRPr="00891703">
        <w:rPr>
          <w:rFonts w:ascii="Verdana" w:hAnsi="Verdana" w:cs="Estrangelo Edessa"/>
          <w:b/>
          <w:sz w:val="24"/>
          <w:szCs w:val="24"/>
        </w:rPr>
        <w:t>2019</w:t>
      </w:r>
    </w:p>
    <w:p w:rsidR="00D01729" w:rsidRPr="0089170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891703" w:rsidRDefault="00EA2F76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E50C3" w:rsidRPr="00891703" w:rsidRDefault="008B60A5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ab/>
      </w:r>
      <w:r w:rsidRPr="00891703">
        <w:rPr>
          <w:rFonts w:ascii="Verdana" w:hAnsi="Verdana" w:cs="Estrangelo Edessa"/>
          <w:sz w:val="24"/>
          <w:szCs w:val="24"/>
        </w:rPr>
        <w:br/>
      </w:r>
      <w:r w:rsidRPr="00891703">
        <w:rPr>
          <w:rFonts w:ascii="Verdana" w:hAnsi="Verdana" w:cs="Estrangelo Edessa"/>
          <w:sz w:val="24"/>
          <w:szCs w:val="24"/>
        </w:rPr>
        <w:tab/>
      </w:r>
    </w:p>
    <w:p w:rsidR="006E50C3" w:rsidRPr="00891703" w:rsidRDefault="006E50C3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Consi</w:t>
      </w:r>
      <w:r w:rsidR="00891703">
        <w:rPr>
          <w:rFonts w:ascii="Verdana" w:hAnsi="Verdana" w:cs="Estrangelo Edessa"/>
          <w:b/>
          <w:sz w:val="24"/>
          <w:szCs w:val="24"/>
        </w:rPr>
        <w:t>derando o sucateamento das UBSs e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a falta de PSFs para um trabalho eficaz preventivo nos bairros.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Considerando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que a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população </w:t>
      </w:r>
      <w:r w:rsidRPr="00891703">
        <w:rPr>
          <w:rFonts w:ascii="Verdana" w:hAnsi="Verdana" w:cs="Estrangelo Edessa"/>
          <w:b/>
          <w:sz w:val="24"/>
          <w:szCs w:val="24"/>
        </w:rPr>
        <w:t>tem feito diversas reclamações em relação ao atendimento na UPA</w:t>
      </w:r>
      <w:r w:rsidR="00891703">
        <w:rPr>
          <w:rFonts w:ascii="Verdana" w:hAnsi="Verdana" w:cs="Estrangelo Edessa"/>
          <w:b/>
          <w:sz w:val="24"/>
          <w:szCs w:val="24"/>
        </w:rPr>
        <w:t>, principalmente no que tange aos atendimentos médicos, que é de responsabilidade do Consórcio Intermunicipal de Saúde 8 de Abril</w:t>
      </w:r>
      <w:r w:rsidRPr="00891703">
        <w:rPr>
          <w:rFonts w:ascii="Verdana" w:hAnsi="Verdana" w:cs="Estrangelo Edessa"/>
          <w:b/>
          <w:sz w:val="24"/>
          <w:szCs w:val="24"/>
        </w:rPr>
        <w:t>.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</w:t>
      </w:r>
    </w:p>
    <w:p w:rsidR="00292DAD" w:rsidRPr="00891703" w:rsidRDefault="00292DA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292DAD" w:rsidRPr="00891703" w:rsidRDefault="00292DAD" w:rsidP="006E50C3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Considerando que as UBSs não </w:t>
      </w:r>
      <w:r w:rsidR="000944DD" w:rsidRPr="00891703">
        <w:rPr>
          <w:rFonts w:ascii="Verdana" w:hAnsi="Verdana" w:cs="Estrangelo Edessa"/>
          <w:b/>
          <w:sz w:val="24"/>
          <w:szCs w:val="24"/>
        </w:rPr>
        <w:t>têm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um horário de atendimento </w:t>
      </w:r>
      <w:bookmarkStart w:id="0" w:name="_GoBack"/>
      <w:bookmarkEnd w:id="0"/>
      <w:r w:rsidR="00E8733E">
        <w:rPr>
          <w:rFonts w:ascii="Verdana" w:hAnsi="Verdana" w:cs="Estrangelo Edessa"/>
          <w:b/>
          <w:sz w:val="24"/>
          <w:szCs w:val="24"/>
        </w:rPr>
        <w:t>estendido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e que os cidadãos que trabalham acabam utilizando a UPA para qualquer tipo de atendimento.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E23DE4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Desta forma entende-se ser essencial a convocação de audiência pública para debate e esclarecimentos aos cidadãos Mogimirianos.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292DAD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REQUER-SE ao Presidente, depois de ouvido o Douto Plenário de acordo com art. nº 225 §2º, do Regimento Interno Vigente, a realização de </w:t>
      </w:r>
      <w:r w:rsidR="00292DAD" w:rsidRPr="00891703">
        <w:rPr>
          <w:rFonts w:ascii="Verdana" w:hAnsi="Verdana" w:cs="Estrangelo Edessa"/>
          <w:b/>
          <w:sz w:val="24"/>
          <w:szCs w:val="24"/>
        </w:rPr>
        <w:t>Audiência Pública para o dia 22 de agosto de 2019 às 19h00 no plenário da Câmara Municipal para discussão acerca da UPA (Unidade de Pronto Atendimento)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, </w:t>
      </w:r>
      <w:r w:rsidR="00292DAD" w:rsidRPr="00891703">
        <w:rPr>
          <w:rFonts w:ascii="Verdana" w:hAnsi="Verdana" w:cs="Estrangelo Edessa"/>
          <w:b/>
          <w:sz w:val="24"/>
          <w:szCs w:val="24"/>
        </w:rPr>
        <w:t xml:space="preserve"> UBS</w:t>
      </w:r>
      <w:r w:rsidR="00891703" w:rsidRPr="00891703">
        <w:rPr>
          <w:rFonts w:ascii="Verdana" w:hAnsi="Verdana" w:cs="Estrangelo Edessa"/>
          <w:b/>
          <w:sz w:val="24"/>
          <w:szCs w:val="24"/>
        </w:rPr>
        <w:t>s</w:t>
      </w:r>
      <w:r w:rsidR="00292DAD" w:rsidRPr="00891703">
        <w:rPr>
          <w:rFonts w:ascii="Verdana" w:hAnsi="Verdana" w:cs="Estrangelo Edessa"/>
          <w:b/>
          <w:sz w:val="24"/>
          <w:szCs w:val="24"/>
        </w:rPr>
        <w:t xml:space="preserve"> (Unidade Básica de Saúde)</w:t>
      </w:r>
      <w:r w:rsidR="00891703">
        <w:rPr>
          <w:rFonts w:ascii="Verdana" w:hAnsi="Verdana" w:cs="Estrangelo Edessa"/>
          <w:b/>
          <w:sz w:val="24"/>
          <w:szCs w:val="24"/>
        </w:rPr>
        <w:t>,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 PSFs</w:t>
      </w:r>
      <w:r w:rsid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891703" w:rsidRPr="00891703">
        <w:rPr>
          <w:rFonts w:ascii="Verdana" w:hAnsi="Verdana" w:cs="Estrangelo Edessa"/>
          <w:b/>
          <w:sz w:val="24"/>
          <w:szCs w:val="24"/>
        </w:rPr>
        <w:t>(Programa de Saúde da Família)</w:t>
      </w:r>
      <w:r w:rsidR="00891703">
        <w:rPr>
          <w:rFonts w:ascii="Verdana" w:hAnsi="Verdana" w:cs="Estrangelo Edessa"/>
          <w:b/>
          <w:sz w:val="24"/>
          <w:szCs w:val="24"/>
        </w:rPr>
        <w:t xml:space="preserve"> e C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onsórcio </w:t>
      </w:r>
      <w:r w:rsidR="00891703">
        <w:rPr>
          <w:rFonts w:ascii="Verdana" w:hAnsi="Verdana" w:cs="Estrangelo Edessa"/>
          <w:b/>
          <w:sz w:val="24"/>
          <w:szCs w:val="24"/>
        </w:rPr>
        <w:t>I</w:t>
      </w:r>
      <w:r w:rsidR="00891703" w:rsidRPr="00891703">
        <w:rPr>
          <w:rFonts w:ascii="Verdana" w:hAnsi="Verdana" w:cs="Estrangelo Edessa"/>
          <w:b/>
          <w:sz w:val="24"/>
          <w:szCs w:val="24"/>
        </w:rPr>
        <w:t>ntermun</w:t>
      </w:r>
      <w:r w:rsidR="00891703">
        <w:rPr>
          <w:rFonts w:ascii="Verdana" w:hAnsi="Verdana" w:cs="Estrangelo Edessa"/>
          <w:b/>
          <w:sz w:val="24"/>
          <w:szCs w:val="24"/>
        </w:rPr>
        <w:t>i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cipal de </w:t>
      </w:r>
      <w:r w:rsidR="00891703">
        <w:rPr>
          <w:rFonts w:ascii="Verdana" w:hAnsi="Verdana" w:cs="Estrangelo Edessa"/>
          <w:b/>
          <w:sz w:val="24"/>
          <w:szCs w:val="24"/>
        </w:rPr>
        <w:t>S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aúde 8 de </w:t>
      </w:r>
      <w:r w:rsidR="00891703">
        <w:rPr>
          <w:rFonts w:ascii="Verdana" w:hAnsi="Verdana" w:cs="Estrangelo Edessa"/>
          <w:b/>
          <w:sz w:val="24"/>
          <w:szCs w:val="24"/>
        </w:rPr>
        <w:t>A</w:t>
      </w:r>
      <w:r w:rsidR="00891703" w:rsidRPr="00891703">
        <w:rPr>
          <w:rFonts w:ascii="Verdana" w:hAnsi="Verdana" w:cs="Estrangelo Edessa"/>
          <w:b/>
          <w:sz w:val="24"/>
          <w:szCs w:val="24"/>
        </w:rPr>
        <w:t xml:space="preserve">bril </w:t>
      </w:r>
      <w:r w:rsidR="00292DAD" w:rsidRPr="00891703">
        <w:rPr>
          <w:rFonts w:ascii="Verdana" w:hAnsi="Verdana" w:cs="Estrangelo Edessa"/>
          <w:b/>
          <w:sz w:val="24"/>
          <w:szCs w:val="24"/>
        </w:rPr>
        <w:t>da cidade de Mogi Mirim.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8B45B9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lastRenderedPageBreak/>
        <w:t xml:space="preserve">Outrossim, requer-se, sejam convocados e oficiados os Ilmos. Senhores: 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- Prefeito Carlos Nelson Bueno (gestor pleno da saúde);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- Secretária de Saúde </w:t>
      </w:r>
      <w:r w:rsidR="008B45B9" w:rsidRPr="00891703">
        <w:rPr>
          <w:rFonts w:ascii="Verdana" w:hAnsi="Verdana" w:cs="Estrangelo Edessa"/>
          <w:b/>
          <w:sz w:val="24"/>
          <w:szCs w:val="24"/>
        </w:rPr>
        <w:t>Flávia Rossi</w:t>
      </w:r>
      <w:r w:rsidRPr="00891703">
        <w:rPr>
          <w:rFonts w:ascii="Verdana" w:hAnsi="Verdana" w:cs="Estrangelo Edessa"/>
          <w:b/>
          <w:sz w:val="24"/>
          <w:szCs w:val="24"/>
        </w:rPr>
        <w:t>;</w:t>
      </w: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- </w:t>
      </w:r>
      <w:r w:rsidR="00891703">
        <w:rPr>
          <w:rFonts w:ascii="Verdana" w:hAnsi="Verdana" w:cs="Estrangelo Edessa"/>
          <w:b/>
          <w:sz w:val="24"/>
          <w:szCs w:val="24"/>
        </w:rPr>
        <w:t>Representante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do Conselho Municipal de Saúde;</w:t>
      </w:r>
    </w:p>
    <w:p w:rsidR="00891703" w:rsidRDefault="00891703" w:rsidP="00891703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-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Dr. </w:t>
      </w:r>
      <w:r w:rsidRPr="00891703">
        <w:rPr>
          <w:rFonts w:ascii="Verdana" w:hAnsi="Verdana" w:cs="Estrangelo Edessa"/>
          <w:b/>
          <w:sz w:val="24"/>
          <w:szCs w:val="24"/>
        </w:rPr>
        <w:t>Benedito Carlos Rocha Westin</w:t>
      </w:r>
      <w:r w:rsidRPr="00891703">
        <w:rPr>
          <w:rFonts w:ascii="Verdana" w:hAnsi="Verdana"/>
          <w:b/>
          <w:sz w:val="24"/>
          <w:szCs w:val="24"/>
        </w:rPr>
        <w:t xml:space="preserve"> da DRS 14 (Diretoria Regional de Saúde) de São João da Boa Vista.</w:t>
      </w:r>
      <w:r w:rsidRPr="00891703">
        <w:rPr>
          <w:rFonts w:ascii="Verdana" w:hAnsi="Verdana"/>
          <w:sz w:val="24"/>
          <w:szCs w:val="24"/>
        </w:rPr>
        <w:t xml:space="preserve"> </w:t>
      </w:r>
    </w:p>
    <w:p w:rsidR="00891703" w:rsidRPr="00891703" w:rsidRDefault="00891703" w:rsidP="00891703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- </w:t>
      </w:r>
      <w:r>
        <w:rPr>
          <w:rFonts w:ascii="Verdana" w:hAnsi="Verdana" w:cs="Estrangelo Edessa"/>
          <w:b/>
          <w:sz w:val="24"/>
          <w:szCs w:val="24"/>
        </w:rPr>
        <w:t>Representante do Consórcio Intermunicipal de Saúde 8 de Abril.</w:t>
      </w:r>
    </w:p>
    <w:p w:rsidR="00891703" w:rsidRPr="00891703" w:rsidRDefault="00891703" w:rsidP="0089170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891703" w:rsidRDefault="006E50C3" w:rsidP="006E50C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8B60A5" w:rsidRPr="00891703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89170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89170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891703">
        <w:rPr>
          <w:rFonts w:ascii="Arial" w:hAnsi="Arial" w:cs="Arial"/>
          <w:sz w:val="24"/>
          <w:szCs w:val="24"/>
        </w:rPr>
        <w:t>ao</w:t>
      </w:r>
      <w:r w:rsidR="00BE71B1" w:rsidRPr="00891703">
        <w:rPr>
          <w:rFonts w:ascii="Arial" w:hAnsi="Arial" w:cs="Arial"/>
          <w:sz w:val="24"/>
          <w:szCs w:val="24"/>
        </w:rPr>
        <w:t>s</w:t>
      </w:r>
      <w:r w:rsidR="006D7ED9" w:rsidRPr="00891703">
        <w:rPr>
          <w:rFonts w:ascii="Arial" w:hAnsi="Arial" w:cs="Arial"/>
          <w:sz w:val="24"/>
          <w:szCs w:val="24"/>
        </w:rPr>
        <w:t xml:space="preserve"> </w:t>
      </w:r>
      <w:r w:rsidR="00BE71B1" w:rsidRPr="00891703">
        <w:rPr>
          <w:rFonts w:ascii="Arial" w:hAnsi="Arial" w:cs="Arial"/>
          <w:sz w:val="24"/>
          <w:szCs w:val="24"/>
        </w:rPr>
        <w:t>15</w:t>
      </w:r>
      <w:r w:rsidRPr="00891703">
        <w:rPr>
          <w:rFonts w:ascii="Arial" w:hAnsi="Arial" w:cs="Arial"/>
          <w:sz w:val="24"/>
          <w:szCs w:val="24"/>
        </w:rPr>
        <w:t xml:space="preserve"> de </w:t>
      </w:r>
      <w:r w:rsidR="006D7ED9" w:rsidRPr="00891703">
        <w:rPr>
          <w:rFonts w:ascii="Arial" w:hAnsi="Arial" w:cs="Arial"/>
          <w:sz w:val="24"/>
          <w:szCs w:val="24"/>
        </w:rPr>
        <w:t>julho</w:t>
      </w:r>
      <w:r w:rsidRPr="00891703">
        <w:rPr>
          <w:rFonts w:ascii="Arial" w:hAnsi="Arial" w:cs="Arial"/>
          <w:sz w:val="24"/>
          <w:szCs w:val="24"/>
        </w:rPr>
        <w:t xml:space="preserve"> de 201</w:t>
      </w:r>
      <w:r w:rsidR="00D14108" w:rsidRPr="00891703">
        <w:rPr>
          <w:rFonts w:ascii="Arial" w:hAnsi="Arial" w:cs="Arial"/>
          <w:sz w:val="24"/>
          <w:szCs w:val="24"/>
        </w:rPr>
        <w:t>9</w:t>
      </w:r>
      <w:r w:rsidRPr="00891703">
        <w:rPr>
          <w:rFonts w:ascii="Arial" w:hAnsi="Arial" w:cs="Arial"/>
          <w:sz w:val="24"/>
          <w:szCs w:val="24"/>
        </w:rPr>
        <w:t>.</w:t>
      </w:r>
    </w:p>
    <w:p w:rsidR="00516DDF" w:rsidRPr="0089170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89170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89170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89170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89170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89170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891703">
        <w:rPr>
          <w:rFonts w:ascii="Verdana" w:hAnsi="Verdana" w:cs="Arial"/>
          <w:b/>
          <w:sz w:val="24"/>
          <w:szCs w:val="24"/>
        </w:rPr>
        <w:t xml:space="preserve">DOUTOR </w:t>
      </w:r>
      <w:r w:rsidRPr="0089170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89170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89170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21634EC1" wp14:editId="79D1143B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89170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BA" w:rsidRDefault="00B61DBA">
      <w:r>
        <w:separator/>
      </w:r>
    </w:p>
  </w:endnote>
  <w:endnote w:type="continuationSeparator" w:id="0">
    <w:p w:rsidR="00B61DBA" w:rsidRDefault="00B6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BA" w:rsidRDefault="00B61DBA">
      <w:r>
        <w:separator/>
      </w:r>
    </w:p>
  </w:footnote>
  <w:footnote w:type="continuationSeparator" w:id="0">
    <w:p w:rsidR="00B61DBA" w:rsidRDefault="00B61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2DAD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1DBA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EF5F-2984-4624-AA82-2D26DF6E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2019-07-04T14:52:00Z</cp:lastPrinted>
  <dcterms:created xsi:type="dcterms:W3CDTF">2019-07-05T14:01:00Z</dcterms:created>
  <dcterms:modified xsi:type="dcterms:W3CDTF">2019-07-05T14:28:00Z</dcterms:modified>
</cp:coreProperties>
</file>