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5B0C35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E76AC7">
        <w:rPr>
          <w:b/>
          <w:i/>
          <w:sz w:val="24"/>
          <w:szCs w:val="24"/>
        </w:rPr>
        <w:t xml:space="preserve">MOÇÃO DE PESAR </w:t>
      </w:r>
      <w:r w:rsidRPr="00E76AC7">
        <w:rPr>
          <w:b/>
          <w:i/>
          <w:caps/>
          <w:sz w:val="24"/>
          <w:szCs w:val="24"/>
        </w:rPr>
        <w:t xml:space="preserve">com um </w:t>
      </w:r>
      <w:r w:rsidR="00907DF3" w:rsidRPr="00E76AC7">
        <w:rPr>
          <w:b/>
          <w:i/>
          <w:caps/>
          <w:sz w:val="24"/>
          <w:szCs w:val="24"/>
        </w:rPr>
        <w:t>“</w:t>
      </w:r>
      <w:r w:rsidRPr="00E76AC7">
        <w:rPr>
          <w:b/>
          <w:i/>
          <w:caps/>
          <w:sz w:val="24"/>
          <w:szCs w:val="24"/>
        </w:rPr>
        <w:t>minuto de sil</w:t>
      </w:r>
      <w:r w:rsidR="00276BA3" w:rsidRPr="00E76AC7">
        <w:rPr>
          <w:b/>
          <w:i/>
          <w:caps/>
          <w:sz w:val="24"/>
          <w:szCs w:val="24"/>
        </w:rPr>
        <w:t>êncio</w:t>
      </w:r>
      <w:r w:rsidR="00907DF3" w:rsidRPr="00E76AC7">
        <w:rPr>
          <w:b/>
          <w:i/>
          <w:caps/>
          <w:sz w:val="24"/>
          <w:szCs w:val="24"/>
        </w:rPr>
        <w:t>”</w:t>
      </w:r>
      <w:r w:rsidR="00276BA3" w:rsidRPr="00E76AC7">
        <w:rPr>
          <w:b/>
          <w:i/>
          <w:caps/>
          <w:sz w:val="24"/>
          <w:szCs w:val="24"/>
        </w:rPr>
        <w:t xml:space="preserve"> pelo falecimento</w:t>
      </w:r>
      <w:r w:rsidR="002C4EA5" w:rsidRPr="00E76AC7">
        <w:rPr>
          <w:b/>
          <w:i/>
          <w:caps/>
          <w:sz w:val="24"/>
          <w:szCs w:val="24"/>
        </w:rPr>
        <w:t xml:space="preserve"> DO</w:t>
      </w:r>
      <w:r w:rsidR="00AD7445" w:rsidRPr="00E76AC7">
        <w:rPr>
          <w:b/>
          <w:i/>
          <w:caps/>
          <w:sz w:val="24"/>
          <w:szCs w:val="24"/>
        </w:rPr>
        <w:t xml:space="preserve"> lider COMUNITARIO SENHOR</w:t>
      </w:r>
      <w:r w:rsidR="00CA0CAF" w:rsidRPr="00E76AC7">
        <w:rPr>
          <w:b/>
          <w:i/>
          <w:caps/>
          <w:sz w:val="24"/>
          <w:szCs w:val="24"/>
        </w:rPr>
        <w:t xml:space="preserve"> </w:t>
      </w:r>
      <w:r w:rsidR="000F32DA" w:rsidRPr="00E76AC7">
        <w:rPr>
          <w:b/>
          <w:i/>
          <w:caps/>
          <w:sz w:val="24"/>
          <w:szCs w:val="24"/>
        </w:rPr>
        <w:t>joaquim de oliveira rodrigues</w:t>
      </w:r>
      <w:r w:rsidR="00AD7445" w:rsidRPr="00E76AC7">
        <w:rPr>
          <w:color w:val="111111"/>
          <w:sz w:val="24"/>
          <w:szCs w:val="24"/>
          <w:shd w:val="clear" w:color="auto" w:fill="FFFFFF"/>
        </w:rPr>
        <w:t xml:space="preserve"> </w:t>
      </w:r>
      <w:r w:rsidR="00AD7445" w:rsidRPr="00E76AC7">
        <w:rPr>
          <w:b/>
          <w:i/>
          <w:color w:val="111111"/>
          <w:sz w:val="24"/>
          <w:szCs w:val="24"/>
          <w:shd w:val="clear" w:color="auto" w:fill="FFFFFF"/>
        </w:rPr>
        <w:t xml:space="preserve">DO </w:t>
      </w:r>
      <w:r w:rsidR="00AD7445" w:rsidRPr="00E76AC7">
        <w:rPr>
          <w:b/>
          <w:i/>
          <w:caps/>
          <w:sz w:val="24"/>
          <w:szCs w:val="24"/>
        </w:rPr>
        <w:t xml:space="preserve">assentamento de reforma agrária 12 de outubro (Horto Vergel) OCORRIDO </w:t>
      </w:r>
      <w:r w:rsidR="00E76AC7">
        <w:rPr>
          <w:b/>
          <w:i/>
          <w:caps/>
          <w:sz w:val="24"/>
          <w:szCs w:val="24"/>
        </w:rPr>
        <w:t xml:space="preserve">NO 09/07/2019 </w:t>
      </w:r>
      <w:r w:rsidR="00AD7445" w:rsidRPr="00E76AC7">
        <w:rPr>
          <w:b/>
          <w:i/>
          <w:caps/>
          <w:sz w:val="24"/>
          <w:szCs w:val="24"/>
        </w:rPr>
        <w:t xml:space="preserve">EM MOGI </w:t>
      </w:r>
      <w:r w:rsidR="00E76AC7" w:rsidRPr="00E76AC7">
        <w:rPr>
          <w:b/>
          <w:i/>
          <w:caps/>
          <w:sz w:val="24"/>
          <w:szCs w:val="24"/>
        </w:rPr>
        <w:t>MIRIM E</w:t>
      </w:r>
      <w:r w:rsidR="00AD7445" w:rsidRPr="00E76AC7">
        <w:rPr>
          <w:b/>
          <w:i/>
          <w:caps/>
          <w:sz w:val="24"/>
          <w:szCs w:val="24"/>
        </w:rPr>
        <w:t xml:space="preserve"> SEPULTADO NA CIDADE DE INDAIATUBA</w:t>
      </w:r>
      <w:r w:rsidR="00AD7445">
        <w:rPr>
          <w:b/>
          <w:i/>
          <w:caps/>
          <w:sz w:val="28"/>
          <w:szCs w:val="28"/>
        </w:rPr>
        <w:t xml:space="preserve">.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C4EA5">
        <w:rPr>
          <w:b/>
          <w:sz w:val="24"/>
        </w:rPr>
        <w:t>Nº</w:t>
      </w:r>
      <w:r w:rsidR="00590758">
        <w:rPr>
          <w:b/>
          <w:sz w:val="24"/>
        </w:rPr>
        <w:t xml:space="preserve"> 151 </w:t>
      </w:r>
      <w:r w:rsidR="002C4EA5">
        <w:rPr>
          <w:b/>
          <w:sz w:val="24"/>
        </w:rPr>
        <w:t xml:space="preserve"> DE</w:t>
      </w:r>
      <w:r w:rsidR="005B0C35">
        <w:rPr>
          <w:b/>
          <w:sz w:val="24"/>
        </w:rPr>
        <w:t xml:space="preserve"> 201</w:t>
      </w:r>
      <w:r w:rsidR="00E82C48">
        <w:rPr>
          <w:b/>
          <w:sz w:val="24"/>
        </w:rPr>
        <w:t>9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AD7445" w:rsidRDefault="00E76AC7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</w:t>
      </w:r>
      <w:r w:rsidR="002C4EA5" w:rsidRPr="00AD7445">
        <w:rPr>
          <w:b/>
          <w:i/>
          <w:sz w:val="24"/>
          <w:szCs w:val="24"/>
        </w:rPr>
        <w:t>Senhor Presidente, Senhoras Vereadoras</w:t>
      </w:r>
      <w:r w:rsidR="002C4EA5" w:rsidRPr="00AD7445">
        <w:rPr>
          <w:i/>
          <w:sz w:val="24"/>
          <w:szCs w:val="24"/>
        </w:rPr>
        <w:t xml:space="preserve">, </w:t>
      </w:r>
      <w:r w:rsidR="002C4EA5" w:rsidRPr="00AD7445">
        <w:rPr>
          <w:b/>
          <w:i/>
          <w:sz w:val="24"/>
          <w:szCs w:val="24"/>
        </w:rPr>
        <w:t>Senhores Vereadores</w:t>
      </w:r>
      <w:r w:rsidR="002C4EA5" w:rsidRPr="00AD7445">
        <w:rPr>
          <w:i/>
          <w:sz w:val="24"/>
          <w:szCs w:val="24"/>
        </w:rPr>
        <w:t xml:space="preserve">, no uso das atribuições que me confere ao </w:t>
      </w:r>
      <w:r w:rsidR="002C4EA5" w:rsidRPr="00AD7445">
        <w:rPr>
          <w:b/>
          <w:i/>
          <w:sz w:val="24"/>
          <w:szCs w:val="24"/>
        </w:rPr>
        <w:t>Artigo 162, do Regimento Interno</w:t>
      </w:r>
      <w:r w:rsidR="002C4EA5" w:rsidRPr="00AD7445">
        <w:rPr>
          <w:i/>
          <w:sz w:val="24"/>
          <w:szCs w:val="24"/>
        </w:rPr>
        <w:t xml:space="preserve"> da </w:t>
      </w:r>
      <w:r w:rsidR="002C4EA5" w:rsidRPr="00AD7445">
        <w:rPr>
          <w:b/>
          <w:i/>
          <w:sz w:val="24"/>
          <w:szCs w:val="24"/>
        </w:rPr>
        <w:t xml:space="preserve">Câmara Municipal de Mogi Mirim. </w:t>
      </w:r>
    </w:p>
    <w:p w:rsidR="000F32DA" w:rsidRPr="00AD7445" w:rsidRDefault="000F32DA" w:rsidP="002C4EA5">
      <w:pPr>
        <w:jc w:val="both"/>
        <w:rPr>
          <w:b/>
          <w:i/>
          <w:sz w:val="24"/>
          <w:szCs w:val="24"/>
        </w:rPr>
      </w:pPr>
    </w:p>
    <w:p w:rsidR="000F32DA" w:rsidRPr="00AD7445" w:rsidRDefault="00E76AC7" w:rsidP="002C4EA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</w:t>
      </w:r>
      <w:r w:rsidR="000F32DA" w:rsidRPr="00AD7445">
        <w:rPr>
          <w:i/>
          <w:sz w:val="24"/>
          <w:szCs w:val="24"/>
        </w:rPr>
        <w:t xml:space="preserve">O Vereador que este subscreve, vem respeitosamente, requerer que, após ouvido o plenário, seja encaminhada mensagem de condolências aos familiares de </w:t>
      </w:r>
      <w:r w:rsidR="000F32DA" w:rsidRPr="00AD7445">
        <w:rPr>
          <w:b/>
          <w:i/>
          <w:sz w:val="24"/>
          <w:szCs w:val="24"/>
        </w:rPr>
        <w:t>Joaquim de Oliveira Rodrigues</w:t>
      </w:r>
      <w:r w:rsidR="000F32DA" w:rsidRPr="00AD7445">
        <w:rPr>
          <w:i/>
          <w:sz w:val="24"/>
          <w:szCs w:val="24"/>
        </w:rPr>
        <w:t xml:space="preserve">, falecido no dia </w:t>
      </w:r>
      <w:r w:rsidR="000F32DA" w:rsidRPr="00AD7445">
        <w:rPr>
          <w:b/>
          <w:i/>
          <w:sz w:val="24"/>
          <w:szCs w:val="24"/>
        </w:rPr>
        <w:t>09 de julho de 2019</w:t>
      </w:r>
      <w:r>
        <w:rPr>
          <w:i/>
          <w:sz w:val="24"/>
          <w:szCs w:val="24"/>
        </w:rPr>
        <w:t xml:space="preserve"> e sepultado</w:t>
      </w:r>
      <w:bookmarkStart w:id="0" w:name="_GoBack"/>
      <w:bookmarkEnd w:id="0"/>
      <w:r>
        <w:rPr>
          <w:i/>
          <w:sz w:val="24"/>
          <w:szCs w:val="24"/>
        </w:rPr>
        <w:t xml:space="preserve"> no dia seguinte na cidade de Indaiatuba. </w:t>
      </w:r>
      <w:r w:rsidR="000F32DA" w:rsidRPr="00AD7445">
        <w:rPr>
          <w:i/>
          <w:sz w:val="24"/>
          <w:szCs w:val="24"/>
        </w:rPr>
        <w:t xml:space="preserve"> O seu </w:t>
      </w:r>
      <w:r w:rsidR="000F32DA" w:rsidRPr="00AD7445">
        <w:rPr>
          <w:b/>
          <w:i/>
          <w:sz w:val="24"/>
          <w:szCs w:val="24"/>
        </w:rPr>
        <w:t>Joaquim</w:t>
      </w:r>
      <w:r w:rsidR="000F32DA" w:rsidRPr="00AD7445">
        <w:rPr>
          <w:i/>
          <w:sz w:val="24"/>
          <w:szCs w:val="24"/>
        </w:rPr>
        <w:t>, como era popularmente conhecido, foi um cidadão de bem, pai de família honrado, um homem ligado ao seu tempo, se destacando como um grande líder comunitá</w:t>
      </w:r>
      <w:r w:rsidR="00AD7445">
        <w:rPr>
          <w:i/>
          <w:sz w:val="24"/>
          <w:szCs w:val="24"/>
        </w:rPr>
        <w:t>rio, defensor do assentamento 12</w:t>
      </w:r>
      <w:r w:rsidR="000F32DA" w:rsidRPr="00AD7445">
        <w:rPr>
          <w:i/>
          <w:sz w:val="24"/>
          <w:szCs w:val="24"/>
        </w:rPr>
        <w:t xml:space="preserve"> de outubro – Horto do Vergel, </w:t>
      </w:r>
      <w:r w:rsidR="00AD7445" w:rsidRPr="00AD7445">
        <w:rPr>
          <w:i/>
          <w:sz w:val="24"/>
          <w:szCs w:val="24"/>
        </w:rPr>
        <w:t xml:space="preserve">onde posicionar se destacava pela sua forma firme, determinada e honesta de se posicionar, </w:t>
      </w:r>
      <w:r w:rsidRPr="00AD7445">
        <w:rPr>
          <w:i/>
          <w:sz w:val="24"/>
          <w:szCs w:val="24"/>
        </w:rPr>
        <w:t>como</w:t>
      </w:r>
      <w:r w:rsidR="000F32DA" w:rsidRPr="00AD7445">
        <w:rPr>
          <w:i/>
          <w:sz w:val="24"/>
          <w:szCs w:val="24"/>
        </w:rPr>
        <w:t xml:space="preserve"> forma fraterna de se amenizar os problemas sociais. Um homem político no mais autêntico sentido, que gostava de tomar partido das realidades, com a preocupação de contribuir para a dignidade humana. </w:t>
      </w:r>
    </w:p>
    <w:p w:rsidR="002C4EA5" w:rsidRPr="00AD7445" w:rsidRDefault="00E76AC7" w:rsidP="002C4EA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</w:t>
      </w:r>
      <w:r w:rsidR="000F32DA" w:rsidRPr="00AD7445">
        <w:rPr>
          <w:i/>
          <w:sz w:val="24"/>
          <w:szCs w:val="24"/>
        </w:rPr>
        <w:t xml:space="preserve">Por isto, </w:t>
      </w:r>
      <w:r w:rsidR="00AD7445" w:rsidRPr="00AD7445">
        <w:rPr>
          <w:i/>
          <w:sz w:val="24"/>
          <w:szCs w:val="24"/>
        </w:rPr>
        <w:t>esta Câmara Municipal de Mogi Mirim</w:t>
      </w:r>
      <w:r w:rsidR="000F32DA" w:rsidRPr="00AD7445">
        <w:rPr>
          <w:i/>
          <w:sz w:val="24"/>
          <w:szCs w:val="24"/>
        </w:rPr>
        <w:t>, reconhecendo a bela história deste homem ilustre, rende esta homenagem em forma de Moção de Pesar aos seus familiares, para enaltecer a sua memória.</w:t>
      </w:r>
    </w:p>
    <w:p w:rsidR="005B0C35" w:rsidRPr="00E76AC7" w:rsidRDefault="00E76AC7" w:rsidP="00E76AC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</w:t>
      </w:r>
      <w:r w:rsidR="005B0C35" w:rsidRPr="00AD7445">
        <w:rPr>
          <w:i/>
          <w:sz w:val="24"/>
          <w:szCs w:val="24"/>
        </w:rPr>
        <w:t>Proponho ainda na presente sessão seja guardado um respeitoso</w:t>
      </w:r>
      <w:r w:rsidR="00CB4752" w:rsidRPr="00AD7445">
        <w:rPr>
          <w:i/>
          <w:sz w:val="24"/>
          <w:szCs w:val="24"/>
        </w:rPr>
        <w:t xml:space="preserve"> </w:t>
      </w:r>
      <w:r w:rsidR="00E82C48" w:rsidRPr="00AD7445">
        <w:rPr>
          <w:b/>
          <w:i/>
          <w:sz w:val="24"/>
          <w:szCs w:val="24"/>
        </w:rPr>
        <w:t>“</w:t>
      </w:r>
      <w:r w:rsidR="002C4EA5" w:rsidRPr="00AD7445">
        <w:rPr>
          <w:b/>
          <w:i/>
          <w:sz w:val="24"/>
          <w:szCs w:val="24"/>
        </w:rPr>
        <w:t>Minuto de S</w:t>
      </w:r>
      <w:r w:rsidR="00CB4752" w:rsidRPr="00AD7445">
        <w:rPr>
          <w:b/>
          <w:i/>
          <w:sz w:val="24"/>
          <w:szCs w:val="24"/>
        </w:rPr>
        <w:t>ilêncio</w:t>
      </w:r>
      <w:r w:rsidR="00E82C48" w:rsidRPr="00AD7445">
        <w:rPr>
          <w:b/>
          <w:i/>
          <w:sz w:val="24"/>
          <w:szCs w:val="24"/>
        </w:rPr>
        <w:t>”</w:t>
      </w:r>
      <w:r w:rsidR="00CB4752" w:rsidRPr="00AD7445">
        <w:rPr>
          <w:i/>
          <w:sz w:val="24"/>
          <w:szCs w:val="24"/>
        </w:rPr>
        <w:t xml:space="preserve"> em memória </w:t>
      </w:r>
      <w:r w:rsidR="00B216FB" w:rsidRPr="00AD7445">
        <w:rPr>
          <w:i/>
          <w:sz w:val="24"/>
          <w:szCs w:val="24"/>
        </w:rPr>
        <w:t>a</w:t>
      </w:r>
      <w:r w:rsidR="00CA0CAF" w:rsidRPr="00AD7445">
        <w:rPr>
          <w:i/>
          <w:sz w:val="24"/>
          <w:szCs w:val="24"/>
        </w:rPr>
        <w:t>o</w:t>
      </w:r>
      <w:r w:rsidR="00B216FB" w:rsidRPr="00AD7445">
        <w:rPr>
          <w:i/>
          <w:sz w:val="24"/>
          <w:szCs w:val="24"/>
        </w:rPr>
        <w:t xml:space="preserve"> </w:t>
      </w:r>
      <w:r w:rsidR="00CA0CAF" w:rsidRPr="00AD7445">
        <w:rPr>
          <w:i/>
          <w:sz w:val="24"/>
          <w:szCs w:val="24"/>
        </w:rPr>
        <w:t xml:space="preserve">saudoso. </w:t>
      </w:r>
    </w:p>
    <w:p w:rsidR="002C4EA5" w:rsidRPr="00AD7445" w:rsidRDefault="002C4EA5" w:rsidP="005B0C35">
      <w:pPr>
        <w:jc w:val="both"/>
        <w:rPr>
          <w:i/>
          <w:sz w:val="24"/>
          <w:szCs w:val="24"/>
        </w:rPr>
      </w:pPr>
    </w:p>
    <w:p w:rsidR="00CA0CAF" w:rsidRDefault="005B0C35" w:rsidP="002C4EA5">
      <w:pPr>
        <w:jc w:val="center"/>
        <w:rPr>
          <w:b/>
          <w:i/>
          <w:sz w:val="24"/>
          <w:szCs w:val="24"/>
        </w:rPr>
      </w:pPr>
      <w:r w:rsidRPr="00E76AC7">
        <w:rPr>
          <w:b/>
          <w:i/>
          <w:sz w:val="24"/>
          <w:szCs w:val="24"/>
        </w:rPr>
        <w:t>Requeiro,</w:t>
      </w:r>
      <w:r w:rsidRPr="002C4EA5">
        <w:rPr>
          <w:i/>
          <w:sz w:val="24"/>
          <w:szCs w:val="24"/>
        </w:rPr>
        <w:t xml:space="preserve"> ainda, seja oficiado os fam</w:t>
      </w:r>
      <w:r w:rsidR="002C4EA5" w:rsidRPr="002C4EA5">
        <w:rPr>
          <w:i/>
          <w:sz w:val="24"/>
          <w:szCs w:val="24"/>
        </w:rPr>
        <w:t xml:space="preserve">iliares do Saudoso </w:t>
      </w:r>
      <w:r w:rsidR="00E76AC7" w:rsidRPr="00E76AC7">
        <w:rPr>
          <w:b/>
          <w:i/>
          <w:sz w:val="24"/>
          <w:szCs w:val="24"/>
        </w:rPr>
        <w:t>Joaquim de Oliveira Rodrigues</w:t>
      </w:r>
      <w:r w:rsidR="00E76AC7" w:rsidRPr="00E76AC7">
        <w:rPr>
          <w:i/>
          <w:sz w:val="24"/>
          <w:szCs w:val="24"/>
        </w:rPr>
        <w:t>,</w:t>
      </w:r>
    </w:p>
    <w:p w:rsidR="002C4EA5" w:rsidRPr="002C4EA5" w:rsidRDefault="002C4EA5" w:rsidP="005B0C35">
      <w:pPr>
        <w:jc w:val="both"/>
        <w:rPr>
          <w:b/>
          <w:i/>
          <w:sz w:val="24"/>
          <w:szCs w:val="24"/>
        </w:rPr>
      </w:pPr>
    </w:p>
    <w:p w:rsidR="00E82C48" w:rsidRDefault="005B0C35" w:rsidP="00B216FB">
      <w:pPr>
        <w:jc w:val="center"/>
        <w:rPr>
          <w:b/>
        </w:rPr>
      </w:pPr>
      <w:r w:rsidRPr="00E76AC7">
        <w:rPr>
          <w:b/>
        </w:rPr>
        <w:t>SALA DAS SESSÕES “VEREADO</w:t>
      </w:r>
      <w:r w:rsidR="00B216FB" w:rsidRPr="00E76AC7">
        <w:rPr>
          <w:b/>
        </w:rPr>
        <w:t xml:space="preserve">R SANTO RÓTOLLI”, </w:t>
      </w:r>
      <w:r w:rsidR="002C4EA5" w:rsidRPr="00E76AC7">
        <w:rPr>
          <w:b/>
        </w:rPr>
        <w:t>em</w:t>
      </w:r>
      <w:r w:rsidR="000F32DA" w:rsidRPr="00E76AC7">
        <w:rPr>
          <w:b/>
        </w:rPr>
        <w:t xml:space="preserve"> 15 de julho </w:t>
      </w:r>
      <w:r w:rsidR="000279AC" w:rsidRPr="00E76AC7">
        <w:rPr>
          <w:b/>
        </w:rPr>
        <w:t xml:space="preserve">de 2019. </w:t>
      </w:r>
    </w:p>
    <w:p w:rsidR="00E76AC7" w:rsidRPr="00E76AC7" w:rsidRDefault="00E76AC7" w:rsidP="00B216FB">
      <w:pPr>
        <w:jc w:val="center"/>
        <w:rPr>
          <w:b/>
        </w:rPr>
      </w:pPr>
    </w:p>
    <w:p w:rsidR="00E82C48" w:rsidRPr="00E76AC7" w:rsidRDefault="00E82C48" w:rsidP="00B216FB">
      <w:pPr>
        <w:jc w:val="center"/>
        <w:rPr>
          <w:b/>
        </w:rPr>
      </w:pPr>
    </w:p>
    <w:p w:rsidR="005B0C35" w:rsidRPr="00E76AC7" w:rsidRDefault="005B0C35" w:rsidP="00E76AC7">
      <w:pPr>
        <w:jc w:val="center"/>
        <w:rPr>
          <w:b/>
          <w:sz w:val="24"/>
          <w:szCs w:val="24"/>
        </w:rPr>
      </w:pPr>
      <w:r w:rsidRPr="00E76AC7">
        <w:rPr>
          <w:b/>
          <w:sz w:val="24"/>
          <w:szCs w:val="24"/>
        </w:rPr>
        <w:t>VEREADOR DR.GERSON LUIZ ROSSI JUNIOR</w:t>
      </w:r>
    </w:p>
    <w:p w:rsidR="002C4EA5" w:rsidRPr="00E76AC7" w:rsidRDefault="002C4EA5" w:rsidP="00E76AC7">
      <w:pPr>
        <w:jc w:val="center"/>
        <w:rPr>
          <w:b/>
          <w:sz w:val="22"/>
          <w:szCs w:val="22"/>
        </w:rPr>
      </w:pPr>
      <w:r w:rsidRPr="00E76AC7">
        <w:rPr>
          <w:b/>
          <w:sz w:val="22"/>
          <w:szCs w:val="22"/>
        </w:rPr>
        <w:t>Presidente da Comissão de Justiça e Redação</w:t>
      </w:r>
    </w:p>
    <w:p w:rsidR="002C4EA5" w:rsidRPr="00E76AC7" w:rsidRDefault="002C4EA5" w:rsidP="00E76AC7">
      <w:pPr>
        <w:jc w:val="center"/>
        <w:rPr>
          <w:b/>
          <w:sz w:val="22"/>
          <w:szCs w:val="22"/>
        </w:rPr>
      </w:pPr>
      <w:r w:rsidRPr="00E76AC7">
        <w:rPr>
          <w:b/>
          <w:sz w:val="22"/>
          <w:szCs w:val="22"/>
        </w:rPr>
        <w:t>“CIDADANIA”</w:t>
      </w:r>
    </w:p>
    <w:p w:rsidR="005B0C35" w:rsidRDefault="005B0C35" w:rsidP="002C4EA5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Pr="00A10708" w:rsidRDefault="005B0C35" w:rsidP="00E82C48">
      <w:pPr>
        <w:jc w:val="center"/>
        <w:rPr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LUIZ ROBERTO SOUZA LEITE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VEREADORA MARIA HELENA SCUDELER DE BARROS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A41" w:rsidRDefault="00B93A41">
      <w:r>
        <w:separator/>
      </w:r>
    </w:p>
  </w:endnote>
  <w:endnote w:type="continuationSeparator" w:id="0">
    <w:p w:rsidR="00B93A41" w:rsidRDefault="00B9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A41" w:rsidRDefault="00B93A41">
      <w:r>
        <w:separator/>
      </w:r>
    </w:p>
  </w:footnote>
  <w:footnote w:type="continuationSeparator" w:id="0">
    <w:p w:rsidR="00B93A41" w:rsidRDefault="00B93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79AC"/>
    <w:rsid w:val="000B622A"/>
    <w:rsid w:val="000D37CE"/>
    <w:rsid w:val="000F32DA"/>
    <w:rsid w:val="001013D9"/>
    <w:rsid w:val="001A2EF6"/>
    <w:rsid w:val="001D7454"/>
    <w:rsid w:val="001E722D"/>
    <w:rsid w:val="00276BA3"/>
    <w:rsid w:val="002C4EA5"/>
    <w:rsid w:val="003911B8"/>
    <w:rsid w:val="00403BBB"/>
    <w:rsid w:val="0051413D"/>
    <w:rsid w:val="00583C32"/>
    <w:rsid w:val="00590758"/>
    <w:rsid w:val="005B0C35"/>
    <w:rsid w:val="005F410C"/>
    <w:rsid w:val="006066AF"/>
    <w:rsid w:val="00617F5E"/>
    <w:rsid w:val="00645352"/>
    <w:rsid w:val="00711EC5"/>
    <w:rsid w:val="00804935"/>
    <w:rsid w:val="00817286"/>
    <w:rsid w:val="00892587"/>
    <w:rsid w:val="00907DF3"/>
    <w:rsid w:val="00920080"/>
    <w:rsid w:val="009378F5"/>
    <w:rsid w:val="00945089"/>
    <w:rsid w:val="00A331A3"/>
    <w:rsid w:val="00AD7445"/>
    <w:rsid w:val="00B216FB"/>
    <w:rsid w:val="00B93A41"/>
    <w:rsid w:val="00BD7746"/>
    <w:rsid w:val="00C90D56"/>
    <w:rsid w:val="00CA0CAF"/>
    <w:rsid w:val="00CB4752"/>
    <w:rsid w:val="00DA21DA"/>
    <w:rsid w:val="00E355A6"/>
    <w:rsid w:val="00E76AC7"/>
    <w:rsid w:val="00E82C48"/>
    <w:rsid w:val="00EB5402"/>
    <w:rsid w:val="00F0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7230E-99E6-439E-80E7-9CBE76EC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2019-02-01T13:53:00Z</cp:lastPrinted>
  <dcterms:created xsi:type="dcterms:W3CDTF">2019-07-12T15:25:00Z</dcterms:created>
  <dcterms:modified xsi:type="dcterms:W3CDTF">2019-07-12T15:25:00Z</dcterms:modified>
</cp:coreProperties>
</file>