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6AF" w:rsidRDefault="006066AF">
      <w:pPr>
        <w:rPr>
          <w:b/>
          <w:sz w:val="28"/>
        </w:rPr>
      </w:pPr>
    </w:p>
    <w:p w:rsidR="006066AF" w:rsidRDefault="006066AF">
      <w:pPr>
        <w:rPr>
          <w:b/>
          <w:sz w:val="28"/>
        </w:rPr>
      </w:pPr>
    </w:p>
    <w:p w:rsidR="006066AF" w:rsidRDefault="006066AF">
      <w:pPr>
        <w:rPr>
          <w:b/>
          <w:sz w:val="28"/>
        </w:rPr>
      </w:pPr>
    </w:p>
    <w:p w:rsidR="006066AF" w:rsidRDefault="006066AF"/>
    <w:p w:rsidR="006066AF" w:rsidRPr="002E4312" w:rsidRDefault="00EC7C30" w:rsidP="00EC7C30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jc w:val="both"/>
        <w:rPr>
          <w:rFonts w:ascii="Bookman Old Style" w:hAnsi="Bookman Old Style"/>
          <w:caps/>
          <w:sz w:val="24"/>
        </w:rPr>
      </w:pPr>
      <w:r>
        <w:rPr>
          <w:b/>
          <w:sz w:val="24"/>
        </w:rPr>
        <w:t>ASSUNTO:</w:t>
      </w:r>
      <w:r w:rsidR="0056788B">
        <w:rPr>
          <w:b/>
          <w:sz w:val="24"/>
        </w:rPr>
        <w:t xml:space="preserve"> </w:t>
      </w:r>
      <w:r w:rsidRPr="002E4312">
        <w:rPr>
          <w:rFonts w:ascii="Bookman Old Style" w:hAnsi="Bookman Old Style"/>
          <w:b/>
          <w:caps/>
          <w:sz w:val="24"/>
        </w:rPr>
        <w:t>MOÇÃO DE CONGRATULAÇÕES E APLAUSOS</w:t>
      </w:r>
      <w:r w:rsidR="00734949">
        <w:rPr>
          <w:rFonts w:ascii="Bookman Old Style" w:hAnsi="Bookman Old Style"/>
          <w:b/>
          <w:caps/>
          <w:sz w:val="24"/>
        </w:rPr>
        <w:t xml:space="preserve"> a</w:t>
      </w:r>
      <w:r w:rsidRPr="002E4312">
        <w:rPr>
          <w:rFonts w:ascii="Bookman Old Style" w:hAnsi="Bookman Old Style"/>
          <w:b/>
          <w:caps/>
          <w:sz w:val="24"/>
        </w:rPr>
        <w:t xml:space="preserve"> </w:t>
      </w:r>
      <w:r w:rsidR="00734949">
        <w:rPr>
          <w:rFonts w:ascii="Bookman Old Style" w:hAnsi="Bookman Old Style"/>
          <w:b/>
          <w:i/>
          <w:caps/>
          <w:sz w:val="24"/>
        </w:rPr>
        <w:t xml:space="preserve">Sesamm </w:t>
      </w:r>
      <w:r w:rsidR="00734949" w:rsidRPr="00734949">
        <w:rPr>
          <w:rFonts w:ascii="Bookman Old Style" w:hAnsi="Bookman Old Style"/>
          <w:b/>
          <w:i/>
          <w:caps/>
          <w:sz w:val="24"/>
        </w:rPr>
        <w:t>Serviços de Saneamento de Mogi Mirim</w:t>
      </w:r>
      <w:r w:rsidR="00734949" w:rsidRPr="00734949">
        <w:rPr>
          <w:rFonts w:ascii="Bookman Old Style" w:hAnsi="Bookman Old Style"/>
          <w:b/>
          <w:caps/>
          <w:sz w:val="24"/>
        </w:rPr>
        <w:t xml:space="preserve"> </w:t>
      </w:r>
      <w:r w:rsidR="00734949">
        <w:rPr>
          <w:rFonts w:ascii="Bookman Old Style" w:hAnsi="Bookman Old Style"/>
          <w:b/>
          <w:caps/>
          <w:sz w:val="24"/>
        </w:rPr>
        <w:t xml:space="preserve">Pela </w:t>
      </w:r>
      <w:r w:rsidR="00CA08BC">
        <w:rPr>
          <w:rFonts w:ascii="Bookman Old Style" w:hAnsi="Bookman Old Style"/>
          <w:b/>
          <w:caps/>
          <w:sz w:val="24"/>
        </w:rPr>
        <w:t>INAUGURAÇÃO DA</w:t>
      </w:r>
      <w:r w:rsidR="00734949" w:rsidRPr="00734949">
        <w:rPr>
          <w:rFonts w:ascii="Bookman Old Style" w:hAnsi="Bookman Old Style"/>
          <w:b/>
          <w:caps/>
          <w:sz w:val="24"/>
        </w:rPr>
        <w:t xml:space="preserve"> primeira usina fotovoltaica de geração de energia para a operação da Estação de Tratamento de Esgotos (ETE) do Brasil.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>DESPACHO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 xml:space="preserve">                       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 xml:space="preserve">     SALA DAS SESSÕES____/____/_____</w:t>
      </w:r>
    </w:p>
    <w:p w:rsidR="006066AF" w:rsidRDefault="006066AF" w:rsidP="00F4164A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jc w:val="both"/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Pr="00B9539B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sz w:val="24"/>
        </w:rPr>
      </w:pPr>
      <w:r w:rsidRPr="00B9539B">
        <w:rPr>
          <w:sz w:val="24"/>
        </w:rPr>
        <w:tab/>
        <w:t xml:space="preserve">                 PRESIDENTE DA MESA</w:t>
      </w:r>
    </w:p>
    <w:p w:rsidR="006066AF" w:rsidRDefault="006066AF" w:rsidP="00EC6947">
      <w:pPr>
        <w:rPr>
          <w:b/>
          <w:sz w:val="24"/>
        </w:rPr>
      </w:pPr>
      <w:r>
        <w:rPr>
          <w:b/>
          <w:sz w:val="24"/>
        </w:rPr>
        <w:tab/>
        <w:t xml:space="preserve">                              </w:t>
      </w:r>
      <w:r w:rsidR="00EC6947">
        <w:rPr>
          <w:b/>
          <w:sz w:val="24"/>
        </w:rPr>
        <w:t xml:space="preserve">           </w:t>
      </w:r>
      <w:r>
        <w:rPr>
          <w:b/>
          <w:sz w:val="24"/>
        </w:rPr>
        <w:t xml:space="preserve">  </w:t>
      </w:r>
      <w:r w:rsidR="00EC7C30">
        <w:rPr>
          <w:b/>
          <w:sz w:val="24"/>
        </w:rPr>
        <w:t>MOÇÃO</w:t>
      </w:r>
      <w:r>
        <w:rPr>
          <w:b/>
          <w:sz w:val="24"/>
        </w:rPr>
        <w:t xml:space="preserve"> </w:t>
      </w:r>
      <w:r w:rsidR="00F4164A">
        <w:rPr>
          <w:b/>
          <w:sz w:val="24"/>
        </w:rPr>
        <w:t>Nº DE</w:t>
      </w:r>
      <w:r w:rsidR="00EC7C30">
        <w:rPr>
          <w:b/>
          <w:sz w:val="24"/>
        </w:rPr>
        <w:t xml:space="preserve"> 201</w:t>
      </w:r>
      <w:r w:rsidR="002E4312">
        <w:rPr>
          <w:b/>
          <w:sz w:val="24"/>
        </w:rPr>
        <w:t>9</w:t>
      </w:r>
    </w:p>
    <w:p w:rsidR="00ED064A" w:rsidRDefault="00ED064A">
      <w:pPr>
        <w:jc w:val="center"/>
        <w:rPr>
          <w:b/>
          <w:sz w:val="24"/>
        </w:rPr>
      </w:pPr>
    </w:p>
    <w:p w:rsidR="006066AF" w:rsidRDefault="006066AF" w:rsidP="00EC6947">
      <w:pPr>
        <w:rPr>
          <w:b/>
          <w:sz w:val="24"/>
        </w:rPr>
      </w:pPr>
      <w:r>
        <w:rPr>
          <w:b/>
          <w:sz w:val="24"/>
        </w:rPr>
        <w:t>SENHOR PRESIDENTE,</w:t>
      </w:r>
      <w:r w:rsidR="00EC6947">
        <w:rPr>
          <w:b/>
          <w:sz w:val="24"/>
        </w:rPr>
        <w:t xml:space="preserve"> </w:t>
      </w:r>
      <w:r w:rsidR="00EC7C30">
        <w:rPr>
          <w:b/>
          <w:sz w:val="24"/>
        </w:rPr>
        <w:t>SENHORES VEREADORES E VEREADORAS,</w:t>
      </w:r>
      <w:r w:rsidR="00F4164A">
        <w:rPr>
          <w:b/>
          <w:sz w:val="24"/>
        </w:rPr>
        <w:tab/>
      </w:r>
    </w:p>
    <w:p w:rsidR="00F4164A" w:rsidRDefault="00F4164A" w:rsidP="00F4164A">
      <w:pPr>
        <w:tabs>
          <w:tab w:val="left" w:pos="5610"/>
        </w:tabs>
        <w:rPr>
          <w:b/>
          <w:sz w:val="24"/>
        </w:rPr>
      </w:pPr>
    </w:p>
    <w:p w:rsidR="00F4164A" w:rsidRDefault="00F4164A" w:rsidP="00F4164A">
      <w:pPr>
        <w:tabs>
          <w:tab w:val="left" w:pos="5610"/>
        </w:tabs>
        <w:rPr>
          <w:b/>
          <w:sz w:val="24"/>
        </w:rPr>
      </w:pPr>
    </w:p>
    <w:p w:rsidR="00B9539B" w:rsidRPr="00F4164A" w:rsidRDefault="00F4164A" w:rsidP="00EC6947">
      <w:pPr>
        <w:jc w:val="both"/>
        <w:rPr>
          <w:rFonts w:ascii="Bookman Old Style" w:hAnsi="Bookman Old Style"/>
          <w:sz w:val="24"/>
        </w:rPr>
      </w:pPr>
      <w:r w:rsidRPr="00F4164A">
        <w:rPr>
          <w:rFonts w:ascii="Bookman Old Style" w:hAnsi="Bookman Old Style"/>
          <w:sz w:val="24"/>
        </w:rPr>
        <w:t xml:space="preserve">A </w:t>
      </w:r>
      <w:r w:rsidRPr="00F4164A">
        <w:rPr>
          <w:rFonts w:ascii="Bookman Old Style" w:hAnsi="Bookman Old Style"/>
          <w:b/>
          <w:i/>
          <w:sz w:val="24"/>
        </w:rPr>
        <w:t>Sesamm (Serviços de Saneamento de Mogi Mirim</w:t>
      </w:r>
      <w:r w:rsidRPr="00F4164A">
        <w:rPr>
          <w:rFonts w:ascii="Bookman Old Style" w:hAnsi="Bookman Old Style"/>
          <w:b/>
          <w:sz w:val="24"/>
        </w:rPr>
        <w:t>)</w:t>
      </w:r>
      <w:r w:rsidRPr="00F4164A">
        <w:rPr>
          <w:rFonts w:ascii="Bookman Old Style" w:hAnsi="Bookman Old Style"/>
          <w:sz w:val="24"/>
        </w:rPr>
        <w:t xml:space="preserve"> inaugurou na quinta-feira, </w:t>
      </w:r>
      <w:r>
        <w:rPr>
          <w:rFonts w:ascii="Bookman Old Style" w:hAnsi="Bookman Old Style"/>
          <w:sz w:val="24"/>
        </w:rPr>
        <w:t xml:space="preserve">25/7/19, </w:t>
      </w:r>
      <w:r w:rsidRPr="00F4164A">
        <w:rPr>
          <w:rFonts w:ascii="Bookman Old Style" w:hAnsi="Bookman Old Style"/>
          <w:sz w:val="24"/>
        </w:rPr>
        <w:t xml:space="preserve">pela manhã, a primeira </w:t>
      </w:r>
      <w:r w:rsidRPr="00F4164A">
        <w:rPr>
          <w:rFonts w:ascii="Bookman Old Style" w:hAnsi="Bookman Old Style"/>
          <w:b/>
          <w:sz w:val="24"/>
        </w:rPr>
        <w:t>usina fotovoltaica de geração de energia para a operação da Estação de Tratamento de Esgotos (ETE) do Brasil.</w:t>
      </w:r>
      <w:r w:rsidRPr="00F4164A">
        <w:rPr>
          <w:rFonts w:ascii="Bookman Old Style" w:hAnsi="Bookman Old Style"/>
          <w:sz w:val="24"/>
        </w:rPr>
        <w:t xml:space="preserve"> Ao todo, são 1.066 placas fotovoltaicas, que s</w:t>
      </w:r>
      <w:r>
        <w:rPr>
          <w:rFonts w:ascii="Bookman Old Style" w:hAnsi="Bookman Old Style"/>
          <w:sz w:val="24"/>
        </w:rPr>
        <w:t>omam uma potência de 402,375 kW</w:t>
      </w:r>
      <w:r w:rsidRPr="00F4164A">
        <w:rPr>
          <w:rFonts w:ascii="Bookman Old Style" w:hAnsi="Bookman Old Style"/>
          <w:sz w:val="24"/>
        </w:rPr>
        <w:t xml:space="preserve"> para fornecer energia limpa. O investimento é de R$ 1,7 milhão.</w:t>
      </w:r>
    </w:p>
    <w:p w:rsidR="006B3150" w:rsidRPr="006B3150" w:rsidRDefault="006B3150" w:rsidP="00EC6947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Default="00F4164A" w:rsidP="00EC6947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  <w:r w:rsidRPr="00F4164A">
        <w:rPr>
          <w:rFonts w:ascii="Bookman Old Style" w:hAnsi="Bookman Old Style"/>
          <w:sz w:val="24"/>
          <w:szCs w:val="24"/>
        </w:rPr>
        <w:t>Autoridades e convidados participaram da cerimônia, que marcou oficialmente o funcionamento da usina de captação de energia solar, que responderá por 30% do consumo da ETE.</w:t>
      </w:r>
    </w:p>
    <w:p w:rsidR="00F4164A" w:rsidRPr="006B3150" w:rsidRDefault="00F4164A" w:rsidP="00EC6947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Default="00667BCE" w:rsidP="00EC6947">
      <w:pPr>
        <w:tabs>
          <w:tab w:val="left" w:pos="2730"/>
        </w:tabs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 xml:space="preserve">Segundo o </w:t>
      </w:r>
      <w:r w:rsidRPr="00ED064A">
        <w:rPr>
          <w:rFonts w:ascii="Bookman Old Style" w:hAnsi="Bookman Old Style"/>
          <w:b/>
          <w:i/>
          <w:sz w:val="24"/>
          <w:szCs w:val="24"/>
        </w:rPr>
        <w:t>Prefeito Municipal de nossa cidade</w:t>
      </w:r>
      <w:r>
        <w:rPr>
          <w:rFonts w:ascii="Bookman Old Style" w:hAnsi="Bookman Old Style"/>
          <w:i/>
          <w:sz w:val="24"/>
          <w:szCs w:val="24"/>
        </w:rPr>
        <w:t xml:space="preserve"> </w:t>
      </w:r>
      <w:r w:rsidRPr="00ED064A">
        <w:rPr>
          <w:rFonts w:ascii="Bookman Old Style" w:hAnsi="Bookman Old Style"/>
          <w:b/>
          <w:i/>
          <w:sz w:val="24"/>
          <w:szCs w:val="24"/>
        </w:rPr>
        <w:t>Arquiteto Carlos Nelson Bueno</w:t>
      </w:r>
      <w:r>
        <w:rPr>
          <w:rFonts w:ascii="Bookman Old Style" w:hAnsi="Bookman Old Style"/>
          <w:i/>
          <w:sz w:val="24"/>
          <w:szCs w:val="24"/>
        </w:rPr>
        <w:t xml:space="preserve"> “a </w:t>
      </w:r>
      <w:r w:rsidR="006B3150" w:rsidRPr="00667BCE">
        <w:rPr>
          <w:rFonts w:ascii="Bookman Old Style" w:hAnsi="Bookman Old Style"/>
          <w:b/>
          <w:i/>
          <w:sz w:val="24"/>
          <w:szCs w:val="24"/>
        </w:rPr>
        <w:t>Sabesp no consórcio da SESAMM</w:t>
      </w:r>
      <w:r w:rsidR="006B3150" w:rsidRPr="006B3150">
        <w:rPr>
          <w:rFonts w:ascii="Bookman Old Style" w:hAnsi="Bookman Old Style"/>
          <w:i/>
          <w:sz w:val="24"/>
          <w:szCs w:val="24"/>
        </w:rPr>
        <w:t xml:space="preserve"> traz grandes benefícios para a população. Vamos ganhar ainda mais qualidade para o tratamento de esgoto do município nos próximos anos</w:t>
      </w:r>
      <w:r>
        <w:rPr>
          <w:rFonts w:ascii="Bookman Old Style" w:hAnsi="Bookman Old Style"/>
          <w:i/>
          <w:sz w:val="24"/>
          <w:szCs w:val="24"/>
        </w:rPr>
        <w:t>”.</w:t>
      </w:r>
    </w:p>
    <w:p w:rsidR="00667BCE" w:rsidRPr="006B3150" w:rsidRDefault="00667BCE" w:rsidP="00EC6947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Pr="00ED064A" w:rsidRDefault="00ED064A" w:rsidP="00EC6947">
      <w:pPr>
        <w:tabs>
          <w:tab w:val="left" w:pos="2730"/>
        </w:tabs>
        <w:jc w:val="both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Já </w:t>
      </w:r>
      <w:r w:rsidRPr="00ED064A">
        <w:rPr>
          <w:rFonts w:ascii="Bookman Old Style" w:hAnsi="Bookman Old Style"/>
          <w:sz w:val="24"/>
          <w:szCs w:val="24"/>
        </w:rPr>
        <w:t xml:space="preserve">o </w:t>
      </w:r>
      <w:r w:rsidRPr="00ED064A">
        <w:rPr>
          <w:rFonts w:ascii="Bookman Old Style" w:hAnsi="Bookman Old Style"/>
          <w:b/>
          <w:sz w:val="24"/>
          <w:szCs w:val="24"/>
        </w:rPr>
        <w:t xml:space="preserve">diretor-presidente da SESAMM, </w:t>
      </w:r>
      <w:r w:rsidRPr="00ED064A">
        <w:rPr>
          <w:rFonts w:ascii="Bookman Old Style" w:hAnsi="Bookman Old Style"/>
          <w:b/>
          <w:i/>
          <w:sz w:val="24"/>
          <w:szCs w:val="24"/>
        </w:rPr>
        <w:t>Carlos Roberto Ferreira</w:t>
      </w:r>
      <w:r w:rsidRPr="00ED064A">
        <w:rPr>
          <w:rFonts w:ascii="Bookman Old Style" w:hAnsi="Bookman Old Style"/>
          <w:i/>
          <w:sz w:val="24"/>
          <w:szCs w:val="24"/>
        </w:rPr>
        <w:t xml:space="preserve"> disse, “</w:t>
      </w:r>
      <w:r w:rsidR="006B3150" w:rsidRPr="00ED064A">
        <w:rPr>
          <w:rFonts w:ascii="Bookman Old Style" w:hAnsi="Bookman Old Style"/>
          <w:i/>
          <w:sz w:val="24"/>
          <w:szCs w:val="24"/>
        </w:rPr>
        <w:t>Com a instalação da nova tecnologia pretendemos trazer ainda mais sustentabilidade para a unidade, pois já contamos com serviço de água de reuso e iluminação em LED das instalações. Com a instalação das placas fotovoltaicas vamos suprir em 30% o abastecimento de energia, beneficiando ainda mais a estação nesse aspecto”, frisou</w:t>
      </w:r>
      <w:r>
        <w:rPr>
          <w:rFonts w:ascii="Bookman Old Style" w:hAnsi="Bookman Old Style"/>
          <w:i/>
          <w:sz w:val="24"/>
          <w:szCs w:val="24"/>
        </w:rPr>
        <w:t>!!!</w:t>
      </w:r>
    </w:p>
    <w:p w:rsidR="00ED064A" w:rsidRDefault="00ED064A" w:rsidP="00EC6947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EC6947" w:rsidRDefault="006B3150" w:rsidP="00EC6947">
      <w:pPr>
        <w:tabs>
          <w:tab w:val="left" w:pos="2730"/>
        </w:tabs>
        <w:jc w:val="both"/>
        <w:rPr>
          <w:rFonts w:ascii="Bookman Old Style" w:hAnsi="Bookman Old Style"/>
          <w:i/>
          <w:sz w:val="24"/>
          <w:szCs w:val="24"/>
        </w:rPr>
      </w:pPr>
      <w:r w:rsidRPr="00ED064A">
        <w:rPr>
          <w:rFonts w:ascii="Bookman Old Style" w:hAnsi="Bookman Old Style"/>
          <w:i/>
          <w:sz w:val="24"/>
          <w:szCs w:val="24"/>
        </w:rPr>
        <w:t>“Desde o início da parceria entre Sabesp e GS Inima Brasil, em 2008, houve muitos avanços. Desta vez, fizemos estudos técnico</w:t>
      </w:r>
      <w:r w:rsidR="00EC6947">
        <w:rPr>
          <w:rFonts w:ascii="Bookman Old Style" w:hAnsi="Bookman Old Style"/>
          <w:i/>
          <w:sz w:val="24"/>
          <w:szCs w:val="24"/>
        </w:rPr>
        <w:t>s sobre energia limpa que</w:t>
      </w:r>
    </w:p>
    <w:p w:rsidR="006B3150" w:rsidRPr="00EC6947" w:rsidRDefault="006B3150" w:rsidP="00EC6947">
      <w:pPr>
        <w:tabs>
          <w:tab w:val="left" w:pos="2730"/>
        </w:tabs>
        <w:jc w:val="both"/>
        <w:rPr>
          <w:rFonts w:ascii="Bookman Old Style" w:hAnsi="Bookman Old Style"/>
          <w:i/>
          <w:sz w:val="24"/>
          <w:szCs w:val="24"/>
        </w:rPr>
      </w:pPr>
      <w:r w:rsidRPr="00ED064A">
        <w:rPr>
          <w:rFonts w:ascii="Bookman Old Style" w:hAnsi="Bookman Old Style"/>
          <w:i/>
          <w:sz w:val="24"/>
          <w:szCs w:val="24"/>
        </w:rPr>
        <w:lastRenderedPageBreak/>
        <w:t>apontaram para o sistema fotovoltaico como o mais adequado para a ETE Mogi Mirim. É um ótimo modelo, que vai servir de exemplo para outras regiões de São Paulo”</w:t>
      </w:r>
      <w:r w:rsidRPr="006B3150">
        <w:rPr>
          <w:rFonts w:ascii="Bookman Old Style" w:hAnsi="Bookman Old Style"/>
          <w:sz w:val="24"/>
          <w:szCs w:val="24"/>
        </w:rPr>
        <w:t xml:space="preserve">, destacou o </w:t>
      </w:r>
      <w:r w:rsidR="00ED064A">
        <w:rPr>
          <w:rFonts w:ascii="Bookman Old Style" w:hAnsi="Bookman Old Style"/>
          <w:b/>
          <w:sz w:val="24"/>
          <w:szCs w:val="24"/>
        </w:rPr>
        <w:t>P</w:t>
      </w:r>
      <w:r w:rsidRPr="00ED064A">
        <w:rPr>
          <w:rFonts w:ascii="Bookman Old Style" w:hAnsi="Bookman Old Style"/>
          <w:b/>
          <w:sz w:val="24"/>
          <w:szCs w:val="24"/>
        </w:rPr>
        <w:t>residente da GS Inima Brasil, Paulo Roberto de Oliveira.</w:t>
      </w:r>
    </w:p>
    <w:p w:rsidR="00F4164A" w:rsidRDefault="00F4164A" w:rsidP="006B3150">
      <w:pPr>
        <w:tabs>
          <w:tab w:val="left" w:pos="2730"/>
        </w:tabs>
        <w:jc w:val="both"/>
        <w:rPr>
          <w:rFonts w:ascii="Bookman Old Style" w:hAnsi="Bookman Old Style"/>
          <w:b/>
          <w:sz w:val="24"/>
          <w:szCs w:val="24"/>
        </w:rPr>
      </w:pPr>
    </w:p>
    <w:p w:rsidR="006B3150" w:rsidRDefault="004A2632" w:rsidP="00EC6947">
      <w:pPr>
        <w:tabs>
          <w:tab w:val="left" w:pos="2730"/>
        </w:tabs>
        <w:jc w:val="center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Energia L</w:t>
      </w:r>
      <w:r w:rsidR="006B3150" w:rsidRPr="006B3150">
        <w:rPr>
          <w:rFonts w:ascii="Bookman Old Style" w:hAnsi="Bookman Old Style"/>
          <w:b/>
          <w:bCs/>
          <w:sz w:val="24"/>
          <w:szCs w:val="24"/>
        </w:rPr>
        <w:t>impa</w:t>
      </w:r>
    </w:p>
    <w:p w:rsidR="004A2632" w:rsidRPr="006B3150" w:rsidRDefault="004A2632" w:rsidP="004A2632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Default="006B3150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  <w:r w:rsidRPr="006B3150">
        <w:rPr>
          <w:rFonts w:ascii="Bookman Old Style" w:hAnsi="Bookman Old Style"/>
          <w:sz w:val="24"/>
          <w:szCs w:val="24"/>
        </w:rPr>
        <w:t>A energia limpa é produzida a partir da radiação solar em contato com os 1.066 módulos instalados nos telhados e ao redor da estação. Os painéis de silício captam a energia solar e a convertem em energia elétrica, atendendo a todas as exigências da ANEEL. A usina produz 606 MWh (Mega Watt por hora), suprindo 30% da energia elétrica geral necessária para o tratamento de esgoto.</w:t>
      </w:r>
    </w:p>
    <w:p w:rsidR="004A2632" w:rsidRPr="006B3150" w:rsidRDefault="004A2632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Default="006B3150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  <w:r w:rsidRPr="006B3150">
        <w:rPr>
          <w:rFonts w:ascii="Bookman Old Style" w:hAnsi="Bookman Old Style"/>
          <w:sz w:val="24"/>
          <w:szCs w:val="24"/>
        </w:rPr>
        <w:t>Atualmente, a estação é capaz de tratar 150 litros de esgoto por segundo e conta com tecnologia de lodos ativados com aeração prolongada. O investimento no Sistema Fotovoltáico é de R$ 1,8 milhão, totalmente realizado pela SESAMM.</w:t>
      </w:r>
    </w:p>
    <w:p w:rsidR="00EC6947" w:rsidRDefault="00EC6947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Default="00C343E9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</w:t>
      </w:r>
      <w:r w:rsidR="006B3150" w:rsidRPr="006B3150">
        <w:rPr>
          <w:rFonts w:ascii="Bookman Old Style" w:hAnsi="Bookman Old Style"/>
          <w:sz w:val="24"/>
          <w:szCs w:val="24"/>
        </w:rPr>
        <w:t>A tecnologia de células PERC (da sigla em inglês </w:t>
      </w:r>
      <w:r w:rsidR="006B3150" w:rsidRPr="006B3150">
        <w:rPr>
          <w:rFonts w:ascii="Bookman Old Style" w:hAnsi="Bookman Old Style"/>
          <w:i/>
          <w:iCs/>
          <w:sz w:val="24"/>
          <w:szCs w:val="24"/>
        </w:rPr>
        <w:t>Passivated Emitter and Rear Cell</w:t>
      </w:r>
      <w:r w:rsidR="006B3150" w:rsidRPr="006B3150">
        <w:rPr>
          <w:rFonts w:ascii="Bookman Old Style" w:hAnsi="Bookman Old Style"/>
          <w:sz w:val="24"/>
          <w:szCs w:val="24"/>
        </w:rPr>
        <w:t>, ou, emissor passivo e célula traseira) tem eficiência maior, o que resulta em uma redução de área ocupada pelos módulos fotovoltaicos e uma geração mais eficiente de energia.</w:t>
      </w:r>
    </w:p>
    <w:p w:rsidR="00CA08BC" w:rsidRDefault="00CA08BC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6B3150" w:rsidRDefault="006B3150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  <w:r w:rsidRPr="006B3150">
        <w:rPr>
          <w:rFonts w:ascii="Bookman Old Style" w:hAnsi="Bookman Old Style"/>
          <w:sz w:val="24"/>
          <w:szCs w:val="24"/>
        </w:rPr>
        <w:t>Em operação desde 2012, a ETE Mogi Mirim é 100% automatizada e utiliza o sistema de aeração superficial Orbal Siemens, que proporciona o desligamento dos equipamentos no horário de ponta, reduzindo o custo operacional da ETE. A estação não utiliza água potável em seus processos, já que toda água utilizada é Água de Reuso produzida na estação.</w:t>
      </w:r>
    </w:p>
    <w:p w:rsidR="00C343E9" w:rsidRDefault="00C343E9" w:rsidP="006B3150">
      <w:pPr>
        <w:tabs>
          <w:tab w:val="left" w:pos="2730"/>
        </w:tabs>
        <w:jc w:val="both"/>
        <w:rPr>
          <w:rFonts w:ascii="Bookman Old Style" w:hAnsi="Bookman Old Style"/>
          <w:sz w:val="24"/>
          <w:szCs w:val="24"/>
        </w:rPr>
      </w:pPr>
    </w:p>
    <w:p w:rsidR="00C343E9" w:rsidRPr="00C343E9" w:rsidRDefault="00617335" w:rsidP="00C343E9">
      <w:pPr>
        <w:jc w:val="both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 </w:t>
      </w:r>
      <w:r w:rsidR="00EC7C30" w:rsidRPr="002E4312">
        <w:rPr>
          <w:rFonts w:ascii="Bookman Old Style" w:hAnsi="Bookman Old Style"/>
          <w:b/>
          <w:sz w:val="24"/>
        </w:rPr>
        <w:t>Requeiro à Mesa Diretora desta Casa de Leis</w:t>
      </w:r>
      <w:r w:rsidR="00EC7C30" w:rsidRPr="00E3600C">
        <w:rPr>
          <w:rFonts w:ascii="Bookman Old Style" w:hAnsi="Bookman Old Style"/>
          <w:sz w:val="24"/>
        </w:rPr>
        <w:t xml:space="preserve">, na forma regimental de estilo e após ouvido o </w:t>
      </w:r>
      <w:r w:rsidR="00EC7C30" w:rsidRPr="003C380D">
        <w:rPr>
          <w:rFonts w:ascii="Bookman Old Style" w:hAnsi="Bookman Old Style"/>
          <w:b/>
          <w:sz w:val="24"/>
        </w:rPr>
        <w:t>Douto Plenário</w:t>
      </w:r>
      <w:r w:rsidR="00EC7C30" w:rsidRPr="00E3600C">
        <w:rPr>
          <w:rFonts w:ascii="Bookman Old Style" w:hAnsi="Bookman Old Style"/>
          <w:sz w:val="24"/>
        </w:rPr>
        <w:t>, que seja consignada em Ata dos Nossos Trabalhos,</w:t>
      </w:r>
      <w:r w:rsidR="0056788B" w:rsidRPr="00E3600C">
        <w:rPr>
          <w:rFonts w:ascii="Bookman Old Style" w:hAnsi="Bookman Old Style"/>
          <w:b/>
          <w:sz w:val="24"/>
        </w:rPr>
        <w:t xml:space="preserve"> MOÇÃO DE </w:t>
      </w:r>
      <w:r w:rsidR="00EC7C30" w:rsidRPr="00E3600C">
        <w:rPr>
          <w:rFonts w:ascii="Bookman Old Style" w:hAnsi="Bookman Old Style"/>
          <w:b/>
          <w:sz w:val="24"/>
        </w:rPr>
        <w:t>CONGRATULAÇOES E APLAUSOS</w:t>
      </w:r>
      <w:r w:rsidR="00EC7C30" w:rsidRPr="00E3600C">
        <w:rPr>
          <w:rFonts w:ascii="Bookman Old Style" w:hAnsi="Bookman Old Style"/>
          <w:sz w:val="24"/>
        </w:rPr>
        <w:t xml:space="preserve"> </w:t>
      </w:r>
      <w:r w:rsidR="00C343E9">
        <w:rPr>
          <w:rFonts w:ascii="Bookman Old Style" w:hAnsi="Bookman Old Style"/>
          <w:sz w:val="24"/>
        </w:rPr>
        <w:t xml:space="preserve">a </w:t>
      </w:r>
      <w:r w:rsidR="00EC7C30" w:rsidRPr="00E3600C">
        <w:rPr>
          <w:rFonts w:ascii="Bookman Old Style" w:hAnsi="Bookman Old Style"/>
          <w:sz w:val="24"/>
        </w:rPr>
        <w:t xml:space="preserve">  </w:t>
      </w:r>
      <w:r w:rsidR="00C343E9">
        <w:rPr>
          <w:rFonts w:ascii="Bookman Old Style" w:hAnsi="Bookman Old Style"/>
          <w:sz w:val="24"/>
        </w:rPr>
        <w:t xml:space="preserve">ao </w:t>
      </w:r>
      <w:r w:rsidR="00C343E9" w:rsidRPr="002959D9">
        <w:rPr>
          <w:rFonts w:ascii="Bookman Old Style" w:hAnsi="Bookman Old Style"/>
          <w:b/>
          <w:sz w:val="24"/>
        </w:rPr>
        <w:t>Exmo.</w:t>
      </w:r>
      <w:r w:rsidR="00C343E9">
        <w:rPr>
          <w:rFonts w:ascii="Bookman Old Style" w:hAnsi="Bookman Old Style"/>
          <w:sz w:val="24"/>
        </w:rPr>
        <w:t xml:space="preserve"> Senhor</w:t>
      </w:r>
      <w:r w:rsidR="00C343E9" w:rsidRPr="00C343E9">
        <w:rPr>
          <w:rFonts w:ascii="Bookman Old Style" w:hAnsi="Bookman Old Style"/>
          <w:b/>
          <w:i/>
          <w:sz w:val="24"/>
          <w:szCs w:val="24"/>
        </w:rPr>
        <w:t xml:space="preserve"> </w:t>
      </w:r>
      <w:r w:rsidR="00C343E9" w:rsidRPr="00C343E9">
        <w:rPr>
          <w:rFonts w:ascii="Bookman Old Style" w:hAnsi="Bookman Old Style"/>
          <w:b/>
          <w:i/>
          <w:sz w:val="24"/>
        </w:rPr>
        <w:t>Carlos Roberto Ferreira</w:t>
      </w:r>
      <w:r w:rsidR="00C343E9">
        <w:rPr>
          <w:rFonts w:ascii="Bookman Old Style" w:hAnsi="Bookman Old Style"/>
          <w:b/>
          <w:i/>
          <w:sz w:val="24"/>
        </w:rPr>
        <w:t xml:space="preserve"> Presidente da </w:t>
      </w:r>
      <w:r w:rsidR="00C343E9" w:rsidRPr="00C343E9">
        <w:rPr>
          <w:rFonts w:ascii="Bookman Old Style" w:hAnsi="Bookman Old Style"/>
          <w:b/>
          <w:sz w:val="24"/>
        </w:rPr>
        <w:t>SESAMM</w:t>
      </w:r>
      <w:r w:rsidR="00C343E9">
        <w:rPr>
          <w:rFonts w:ascii="Bookman Old Style" w:hAnsi="Bookman Old Style"/>
          <w:b/>
          <w:sz w:val="24"/>
        </w:rPr>
        <w:t xml:space="preserve"> - </w:t>
      </w:r>
      <w:r w:rsidR="00C343E9" w:rsidRPr="00C343E9">
        <w:rPr>
          <w:rFonts w:ascii="Bookman Old Style" w:hAnsi="Bookman Old Style"/>
          <w:b/>
          <w:sz w:val="24"/>
        </w:rPr>
        <w:t>Serviços de Saneamento de Mogi Mirim</w:t>
      </w:r>
      <w:r w:rsidR="00C343E9">
        <w:rPr>
          <w:rFonts w:ascii="Bookman Old Style" w:hAnsi="Bookman Old Style"/>
          <w:b/>
          <w:sz w:val="24"/>
        </w:rPr>
        <w:t xml:space="preserve">, ao Exmo. Senhor Paulo Roberto de Oliveira </w:t>
      </w:r>
      <w:r w:rsidR="00C343E9" w:rsidRPr="00C343E9">
        <w:rPr>
          <w:rFonts w:ascii="Bookman Old Style" w:hAnsi="Bookman Old Style"/>
          <w:b/>
          <w:sz w:val="24"/>
        </w:rPr>
        <w:t>P</w:t>
      </w:r>
      <w:r w:rsidR="004074BB">
        <w:rPr>
          <w:rFonts w:ascii="Bookman Old Style" w:hAnsi="Bookman Old Style"/>
          <w:b/>
          <w:sz w:val="24"/>
        </w:rPr>
        <w:t xml:space="preserve">residente da GS Inima Brasil ao Exmo. Senhor Prefeito Municipal Arquiteto Carlos Nelson Bueno e ao Exmo. Senhor </w:t>
      </w:r>
      <w:r w:rsidR="004074BB" w:rsidRPr="004074BB">
        <w:rPr>
          <w:rFonts w:ascii="Bookman Old Style" w:hAnsi="Bookman Old Style"/>
          <w:b/>
          <w:sz w:val="24"/>
        </w:rPr>
        <w:t>Rodrigo Sernaglia</w:t>
      </w:r>
      <w:r w:rsidR="004074BB">
        <w:rPr>
          <w:rFonts w:ascii="Bookman Old Style" w:hAnsi="Bookman Old Style"/>
          <w:b/>
          <w:sz w:val="24"/>
        </w:rPr>
        <w:t xml:space="preserve"> -  Presidente do Saae – Mogi Mirim, </w:t>
      </w:r>
    </w:p>
    <w:p w:rsidR="00CA08BC" w:rsidRDefault="00CA08BC" w:rsidP="00CA08BC">
      <w:pPr>
        <w:tabs>
          <w:tab w:val="left" w:pos="7545"/>
        </w:tabs>
        <w:jc w:val="both"/>
        <w:rPr>
          <w:rFonts w:ascii="Bookman Old Style" w:hAnsi="Bookman Old Style"/>
          <w:sz w:val="24"/>
        </w:rPr>
      </w:pPr>
    </w:p>
    <w:p w:rsidR="002959D9" w:rsidRPr="00CA08BC" w:rsidRDefault="00EC7C30" w:rsidP="00CA08BC">
      <w:pPr>
        <w:tabs>
          <w:tab w:val="left" w:pos="7545"/>
        </w:tabs>
        <w:jc w:val="both"/>
        <w:rPr>
          <w:rFonts w:ascii="Bookman Old Style" w:hAnsi="Bookman Old Style"/>
          <w:sz w:val="24"/>
        </w:rPr>
      </w:pPr>
      <w:r w:rsidRPr="00F4164A">
        <w:rPr>
          <w:rFonts w:ascii="Bookman Old Style" w:hAnsi="Bookman Old Style"/>
          <w:b/>
          <w:sz w:val="24"/>
        </w:rPr>
        <w:t>Requeiro</w:t>
      </w:r>
      <w:r w:rsidRPr="00F4164A">
        <w:rPr>
          <w:rFonts w:ascii="Bookman Old Style" w:hAnsi="Bookman Old Style"/>
          <w:sz w:val="24"/>
        </w:rPr>
        <w:t xml:space="preserve"> </w:t>
      </w:r>
      <w:r w:rsidR="002959D9">
        <w:rPr>
          <w:rFonts w:ascii="Bookman Old Style" w:hAnsi="Bookman Old Style"/>
          <w:sz w:val="24"/>
        </w:rPr>
        <w:t xml:space="preserve">do decidido seja oficiado sobre o teor desse ao </w:t>
      </w:r>
      <w:r w:rsidR="002959D9" w:rsidRPr="002959D9">
        <w:rPr>
          <w:rFonts w:ascii="Bookman Old Style" w:hAnsi="Bookman Old Style"/>
          <w:b/>
          <w:sz w:val="24"/>
        </w:rPr>
        <w:t>Exmo.</w:t>
      </w:r>
      <w:r w:rsidR="002959D9" w:rsidRPr="002959D9">
        <w:rPr>
          <w:rFonts w:ascii="Bookman Old Style" w:hAnsi="Bookman Old Style"/>
          <w:sz w:val="24"/>
        </w:rPr>
        <w:t xml:space="preserve"> </w:t>
      </w:r>
      <w:r w:rsidR="002959D9" w:rsidRPr="002959D9">
        <w:rPr>
          <w:rFonts w:ascii="Bookman Old Style" w:hAnsi="Bookman Old Style"/>
          <w:b/>
          <w:sz w:val="24"/>
        </w:rPr>
        <w:t>Senhor</w:t>
      </w:r>
      <w:r w:rsidR="002959D9" w:rsidRPr="002959D9">
        <w:rPr>
          <w:rFonts w:ascii="Bookman Old Style" w:hAnsi="Bookman Old Style"/>
          <w:b/>
          <w:i/>
          <w:sz w:val="24"/>
        </w:rPr>
        <w:t xml:space="preserve"> Carlos Roberto Ferreira Presidente da </w:t>
      </w:r>
      <w:r w:rsidR="002959D9" w:rsidRPr="002959D9">
        <w:rPr>
          <w:rFonts w:ascii="Bookman Old Style" w:hAnsi="Bookman Old Style"/>
          <w:b/>
          <w:sz w:val="24"/>
        </w:rPr>
        <w:t xml:space="preserve">SESAMM - Serviços de Saneamento de Mogi Mirim, ao Exmo. Senhor Paulo Roberto de Oliveira Presidente da GS Inima Brasil. </w:t>
      </w:r>
    </w:p>
    <w:p w:rsidR="00EC7C30" w:rsidRDefault="00EC7C30" w:rsidP="00876AE8">
      <w:pPr>
        <w:jc w:val="both"/>
        <w:rPr>
          <w:rFonts w:ascii="Bookman Old Style" w:hAnsi="Bookman Old Style"/>
          <w:sz w:val="24"/>
        </w:rPr>
      </w:pPr>
    </w:p>
    <w:p w:rsidR="002E4312" w:rsidRPr="00CA08BC" w:rsidRDefault="006066AF" w:rsidP="00CA08BC">
      <w:pPr>
        <w:tabs>
          <w:tab w:val="center" w:pos="4584"/>
        </w:tabs>
        <w:jc w:val="center"/>
        <w:rPr>
          <w:rFonts w:ascii="Bookman Old Style" w:hAnsi="Bookman Old Style"/>
          <w:b/>
        </w:rPr>
      </w:pPr>
      <w:r w:rsidRPr="00CA08BC">
        <w:rPr>
          <w:rFonts w:ascii="Bookman Old Style" w:hAnsi="Bookman Old Style"/>
          <w:b/>
        </w:rPr>
        <w:t>SALA DAS SESSÕES “VEREADOR SANTO RÓTOLLI”, em</w:t>
      </w:r>
      <w:r w:rsidR="00F4164A" w:rsidRPr="00CA08BC">
        <w:rPr>
          <w:rFonts w:ascii="Bookman Old Style" w:hAnsi="Bookman Old Style"/>
          <w:b/>
        </w:rPr>
        <w:t xml:space="preserve"> 01 de agosto de 2019.</w:t>
      </w:r>
    </w:p>
    <w:p w:rsidR="00F4164A" w:rsidRPr="00CA08BC" w:rsidRDefault="00F4164A" w:rsidP="00CA08BC">
      <w:pPr>
        <w:jc w:val="center"/>
        <w:rPr>
          <w:rFonts w:ascii="Bookman Old Style" w:hAnsi="Bookman Old Style"/>
          <w:b/>
        </w:rPr>
      </w:pPr>
    </w:p>
    <w:p w:rsidR="00A302EE" w:rsidRPr="00CA08BC" w:rsidRDefault="002E4312" w:rsidP="002E4312">
      <w:pPr>
        <w:jc w:val="center"/>
        <w:rPr>
          <w:rFonts w:ascii="Bookman Old Style" w:hAnsi="Bookman Old Style"/>
          <w:b/>
          <w:caps/>
          <w:sz w:val="24"/>
          <w:szCs w:val="24"/>
        </w:rPr>
      </w:pPr>
      <w:r w:rsidRPr="00CA08BC">
        <w:rPr>
          <w:rFonts w:ascii="Bookman Old Style" w:hAnsi="Bookman Old Style"/>
          <w:b/>
          <w:caps/>
          <w:sz w:val="24"/>
          <w:szCs w:val="24"/>
        </w:rPr>
        <w:t xml:space="preserve">Vereador </w:t>
      </w:r>
      <w:r w:rsidR="00A302EE" w:rsidRPr="00CA08BC">
        <w:rPr>
          <w:rFonts w:ascii="Bookman Old Style" w:hAnsi="Bookman Old Style"/>
          <w:b/>
          <w:caps/>
          <w:sz w:val="24"/>
          <w:szCs w:val="24"/>
        </w:rPr>
        <w:t>DR.GERSON LUIZ ROSSI JUNIOR</w:t>
      </w:r>
    </w:p>
    <w:p w:rsidR="00F4164A" w:rsidRDefault="002E4312" w:rsidP="006E0A14">
      <w:pPr>
        <w:jc w:val="center"/>
        <w:rPr>
          <w:b/>
          <w:sz w:val="24"/>
        </w:rPr>
      </w:pPr>
      <w:r>
        <w:rPr>
          <w:b/>
          <w:sz w:val="24"/>
        </w:rPr>
        <w:t>Presidente da Comissão de Justiça e Redação</w:t>
      </w:r>
    </w:p>
    <w:p w:rsidR="00876AE8" w:rsidRPr="00876AE8" w:rsidRDefault="00F4164A" w:rsidP="00CA08BC">
      <w:pPr>
        <w:jc w:val="center"/>
        <w:rPr>
          <w:sz w:val="24"/>
        </w:rPr>
      </w:pPr>
      <w:r>
        <w:rPr>
          <w:b/>
          <w:sz w:val="24"/>
        </w:rPr>
        <w:t>“CIDADANIA”</w:t>
      </w:r>
      <w:r w:rsidR="006066AF">
        <w:rPr>
          <w:b/>
          <w:sz w:val="24"/>
        </w:rPr>
        <w:t xml:space="preserve">      </w:t>
      </w:r>
      <w:bookmarkStart w:id="0" w:name="_GoBack"/>
      <w:bookmarkEnd w:id="0"/>
      <w:r w:rsidR="006066AF">
        <w:rPr>
          <w:b/>
          <w:sz w:val="24"/>
        </w:rPr>
        <w:t xml:space="preserve">  </w:t>
      </w:r>
      <w:r w:rsidR="00876AE8" w:rsidRPr="00876AE8">
        <w:rPr>
          <w:sz w:val="24"/>
        </w:rPr>
        <w:t xml:space="preserve"> </w:t>
      </w:r>
    </w:p>
    <w:p w:rsidR="00876AE8" w:rsidRPr="00876AE8" w:rsidRDefault="00876AE8" w:rsidP="00876AE8">
      <w:pPr>
        <w:rPr>
          <w:sz w:val="24"/>
        </w:rPr>
      </w:pPr>
    </w:p>
    <w:p w:rsidR="00876AE8" w:rsidRPr="00876AE8" w:rsidRDefault="00876AE8" w:rsidP="00876AE8">
      <w:pPr>
        <w:rPr>
          <w:sz w:val="24"/>
        </w:rPr>
      </w:pPr>
    </w:p>
    <w:p w:rsidR="006066AF" w:rsidRDefault="006066AF">
      <w:pPr>
        <w:rPr>
          <w:sz w:val="24"/>
        </w:rPr>
      </w:pPr>
    </w:p>
    <w:sectPr w:rsidR="006066AF" w:rsidSect="00DC185E">
      <w:headerReference w:type="even" r:id="rId7"/>
      <w:headerReference w:type="default" r:id="rId8"/>
      <w:footerReference w:type="default" r:id="rId9"/>
      <w:pgSz w:w="11907" w:h="16840" w:code="9"/>
      <w:pgMar w:top="2268" w:right="1321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3FA" w:rsidRDefault="006F73FA">
      <w:r>
        <w:separator/>
      </w:r>
    </w:p>
  </w:endnote>
  <w:endnote w:type="continuationSeparator" w:id="0">
    <w:p w:rsidR="006F73FA" w:rsidRDefault="006F7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  <w:jc w:val="center"/>
      <w:rPr>
        <w:sz w:val="18"/>
      </w:rPr>
    </w:pPr>
    <w:r>
      <w:rPr>
        <w:sz w:val="18"/>
      </w:rPr>
      <w:t xml:space="preserve">Rua Dr. José Alves, 129 - Centro - </w:t>
    </w:r>
    <w:proofErr w:type="gramStart"/>
    <w:r>
      <w:rPr>
        <w:sz w:val="18"/>
      </w:rPr>
      <w:t>Fone :</w:t>
    </w:r>
    <w:proofErr w:type="gramEnd"/>
    <w:r>
      <w:rPr>
        <w:sz w:val="18"/>
      </w:rPr>
      <w:t xml:space="preserve"> (019) 3814.1200 - Fax: (019) 3814.1224 – Mogi Mirim - SP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3FA" w:rsidRDefault="006F73FA">
      <w:r>
        <w:separator/>
      </w:r>
    </w:p>
  </w:footnote>
  <w:footnote w:type="continuationSeparator" w:id="0">
    <w:p w:rsidR="006F73FA" w:rsidRDefault="006F7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DC185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066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66A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066AF" w:rsidRDefault="006066AF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Cabealho"/>
      <w:framePr w:wrap="around" w:vAnchor="text" w:hAnchor="margin" w:xAlign="right" w:y="1"/>
      <w:rPr>
        <w:rStyle w:val="Nmerodepgina"/>
      </w:rPr>
    </w:pPr>
  </w:p>
  <w:p w:rsidR="006066AF" w:rsidRDefault="00C343E9">
    <w:pPr>
      <w:framePr w:w="2171" w:h="2525" w:hRule="exact" w:hSpace="141" w:wrap="around" w:vAnchor="page" w:hAnchor="page" w:x="981" w:y="725"/>
      <w:ind w:right="360"/>
    </w:pPr>
    <w:r w:rsidRPr="00521BB9">
      <w:rPr>
        <w:noProof/>
      </w:rPr>
      <w:drawing>
        <wp:inline distT="0" distB="0" distL="0" distR="0">
          <wp:extent cx="1038225" cy="752475"/>
          <wp:effectExtent l="0" t="0" r="9525" b="9525"/>
          <wp:docPr id="1" name="Imagem 1" descr="brasao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  <w:r>
      <w:rPr>
        <w:rFonts w:ascii="Arial" w:hAnsi="Arial"/>
        <w:b/>
        <w:sz w:val="34"/>
      </w:rPr>
      <w:t>CÂMARA MUNICIPAL DE MOGI MIRIM</w:t>
    </w: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</w:rPr>
    </w:pPr>
    <w:r>
      <w:rPr>
        <w:rFonts w:ascii="Arial" w:hAnsi="Arial"/>
        <w:b/>
        <w:sz w:val="24"/>
      </w:rPr>
      <w:t>Estado de São Paulo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22A"/>
    <w:rsid w:val="00005220"/>
    <w:rsid w:val="00036AEA"/>
    <w:rsid w:val="000B622A"/>
    <w:rsid w:val="001013D9"/>
    <w:rsid w:val="001A1E4F"/>
    <w:rsid w:val="001E2E97"/>
    <w:rsid w:val="002959D9"/>
    <w:rsid w:val="002E4312"/>
    <w:rsid w:val="003911B8"/>
    <w:rsid w:val="003C380D"/>
    <w:rsid w:val="004074BB"/>
    <w:rsid w:val="004A2632"/>
    <w:rsid w:val="004E5989"/>
    <w:rsid w:val="00526A3B"/>
    <w:rsid w:val="0056788B"/>
    <w:rsid w:val="005F4016"/>
    <w:rsid w:val="005F410C"/>
    <w:rsid w:val="006066AF"/>
    <w:rsid w:val="00617335"/>
    <w:rsid w:val="00617F5E"/>
    <w:rsid w:val="00667BCE"/>
    <w:rsid w:val="006B3150"/>
    <w:rsid w:val="006E0A14"/>
    <w:rsid w:val="006E29AB"/>
    <w:rsid w:val="006F73FA"/>
    <w:rsid w:val="00711EC5"/>
    <w:rsid w:val="00734949"/>
    <w:rsid w:val="00817286"/>
    <w:rsid w:val="008527D3"/>
    <w:rsid w:val="00876AE8"/>
    <w:rsid w:val="00910BCA"/>
    <w:rsid w:val="00920080"/>
    <w:rsid w:val="00A302EE"/>
    <w:rsid w:val="00B422F3"/>
    <w:rsid w:val="00B9539B"/>
    <w:rsid w:val="00BA2F41"/>
    <w:rsid w:val="00C343E9"/>
    <w:rsid w:val="00C90D56"/>
    <w:rsid w:val="00CA08BC"/>
    <w:rsid w:val="00D34508"/>
    <w:rsid w:val="00D46E15"/>
    <w:rsid w:val="00DC185E"/>
    <w:rsid w:val="00DD6F45"/>
    <w:rsid w:val="00DE2E99"/>
    <w:rsid w:val="00E355A6"/>
    <w:rsid w:val="00E3600C"/>
    <w:rsid w:val="00E83DDE"/>
    <w:rsid w:val="00E90268"/>
    <w:rsid w:val="00EB5402"/>
    <w:rsid w:val="00EC6947"/>
    <w:rsid w:val="00EC7C30"/>
    <w:rsid w:val="00ED064A"/>
    <w:rsid w:val="00F4164A"/>
    <w:rsid w:val="00F5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85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rsid w:val="00DC185E"/>
    <w:rPr>
      <w:rFonts w:ascii="Courier New" w:hAnsi="Courier New"/>
    </w:rPr>
  </w:style>
  <w:style w:type="character" w:styleId="Nmerodepgina">
    <w:name w:val="page number"/>
    <w:basedOn w:val="Fontepargpadro"/>
    <w:rsid w:val="00DC185E"/>
  </w:style>
  <w:style w:type="paragraph" w:styleId="Cabealho">
    <w:name w:val="header"/>
    <w:basedOn w:val="Normal"/>
    <w:rsid w:val="00DC185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C185E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rsid w:val="004E59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4E598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9539B"/>
    <w:rPr>
      <w:sz w:val="24"/>
      <w:szCs w:val="24"/>
    </w:rPr>
  </w:style>
  <w:style w:type="character" w:styleId="Hyperlink">
    <w:name w:val="Hyperlink"/>
    <w:basedOn w:val="Fontepargpadro"/>
    <w:rsid w:val="006B31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7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81C95-35BF-4720-86D7-2B08AAE18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Mocao de Congratulacoes e Apalusos Sesamm .dotx</Template>
  <TotalTime>59</TotalTime>
  <Pages>3</Pages>
  <Words>651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ASSUNTO :</vt:lpstr>
    </vt:vector>
  </TitlesOfParts>
  <Company>Camara Municipal</Company>
  <LinksUpToDate>false</LinksUpToDate>
  <CharactersWithSpaces>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ASSUNTO :</dc:title>
  <dc:subject/>
  <dc:creator>Secretaria</dc:creator>
  <cp:keywords/>
  <cp:lastModifiedBy>Clodomar</cp:lastModifiedBy>
  <cp:revision>5</cp:revision>
  <cp:lastPrinted>2005-01-25T15:56:00Z</cp:lastPrinted>
  <dcterms:created xsi:type="dcterms:W3CDTF">2019-08-01T00:28:00Z</dcterms:created>
  <dcterms:modified xsi:type="dcterms:W3CDTF">2019-08-01T12:55:00Z</dcterms:modified>
</cp:coreProperties>
</file>