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DF2BF6" w:rsidRPr="00F279F2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ATRAVÉS DA SECRETARIA COMPETENTE, </w:t>
      </w:r>
      <w:r w:rsidR="001472BE">
        <w:rPr>
          <w:rFonts w:ascii="Bookman Old Style" w:hAnsi="Bookman Old Style" w:cs="Estrangelo Edessa"/>
          <w:b/>
          <w:sz w:val="24"/>
          <w:szCs w:val="24"/>
        </w:rPr>
        <w:t xml:space="preserve">CÓPIA DO PROJETO ARQUITETÔNICO E ORÇAMENTO DAS OBRAS DE REFORMA DO PRÉDIO DO PSF GABRIELZINHO.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F2BF6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1472BE" w:rsidRDefault="001472BE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bookmarkStart w:id="0" w:name="_GoBack"/>
      <w:bookmarkEnd w:id="0"/>
    </w:p>
    <w:p w:rsidR="00DF2BF6" w:rsidRPr="0038375F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1472BE" w:rsidRDefault="001472BE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a interdição do Prédio do PSF Gabrielzinho há mais de quatro anos, motivado pela precariedade das instalações e infraestrutura do prédio. </w:t>
      </w:r>
    </w:p>
    <w:p w:rsidR="001472BE" w:rsidRDefault="001472BE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472BE" w:rsidRDefault="001472BE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Considerando que o local foi cedido ao Executivo Municipal, sob a lei nº 5.660 de 2015, assim sendo, a Prefeitura tem todo o respaldo jurídico para realizar as obras</w:t>
      </w:r>
      <w:r>
        <w:rPr>
          <w:rFonts w:ascii="Bookman Old Style" w:hAnsi="Bookman Old Style"/>
          <w:sz w:val="24"/>
          <w:szCs w:val="24"/>
        </w:rPr>
        <w:t xml:space="preserve"> necessárias para a sua reabertura. </w:t>
      </w:r>
    </w:p>
    <w:p w:rsidR="001472BE" w:rsidRPr="00F279F2" w:rsidRDefault="001472BE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D4097" w:rsidRDefault="00DF2BF6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</w:t>
      </w:r>
      <w:r w:rsidR="001472BE">
        <w:rPr>
          <w:rFonts w:ascii="Bookman Old Style" w:hAnsi="Bookman Old Style"/>
          <w:sz w:val="24"/>
          <w:szCs w:val="24"/>
        </w:rPr>
        <w:t xml:space="preserve">competente, nos envie o projeto arquitetônico e orçamento estimado para realizar as obras de reforma necessárias para voltar o atendimento na unidade de saúde. </w:t>
      </w:r>
    </w:p>
    <w:p w:rsidR="001472BE" w:rsidRDefault="001472BE" w:rsidP="001472B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472BE">
        <w:rPr>
          <w:rFonts w:ascii="Bookman Old Style" w:hAnsi="Bookman Old Style"/>
          <w:b/>
          <w:sz w:val="24"/>
          <w:szCs w:val="24"/>
        </w:rPr>
        <w:t>05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472BE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41F" w:rsidRDefault="005E441F">
      <w:r>
        <w:separator/>
      </w:r>
    </w:p>
  </w:endnote>
  <w:endnote w:type="continuationSeparator" w:id="0">
    <w:p w:rsidR="005E441F" w:rsidRDefault="005E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41F" w:rsidRDefault="005E441F">
      <w:r>
        <w:separator/>
      </w:r>
    </w:p>
  </w:footnote>
  <w:footnote w:type="continuationSeparator" w:id="0">
    <w:p w:rsidR="005E441F" w:rsidRDefault="005E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472BE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25D66"/>
    <w:rsid w:val="00233FE9"/>
    <w:rsid w:val="00255BD3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4F3045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E441F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84520"/>
    <w:rsid w:val="00DB167A"/>
    <w:rsid w:val="00DB2006"/>
    <w:rsid w:val="00DB6226"/>
    <w:rsid w:val="00DC44EF"/>
    <w:rsid w:val="00DD1870"/>
    <w:rsid w:val="00DD3EDD"/>
    <w:rsid w:val="00DD6D26"/>
    <w:rsid w:val="00DE1341"/>
    <w:rsid w:val="00DF2BF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E39F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72044-8825-4592-BD55-09E5B0FB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2019-06-19T14:07:00Z</cp:lastPrinted>
  <dcterms:created xsi:type="dcterms:W3CDTF">2019-07-24T14:31:00Z</dcterms:created>
  <dcterms:modified xsi:type="dcterms:W3CDTF">2019-07-24T14:31:00Z</dcterms:modified>
</cp:coreProperties>
</file>