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Pr="003679D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706C9">
        <w:rPr>
          <w:b/>
          <w:sz w:val="24"/>
          <w:szCs w:val="24"/>
        </w:rPr>
        <w:t>EMENDA</w:t>
      </w:r>
      <w:r>
        <w:rPr>
          <w:b/>
          <w:sz w:val="24"/>
          <w:szCs w:val="24"/>
        </w:rPr>
        <w:t xml:space="preserve"> </w:t>
      </w:r>
      <w:r w:rsidR="00F97CC1">
        <w:rPr>
          <w:b/>
          <w:sz w:val="24"/>
          <w:szCs w:val="24"/>
        </w:rPr>
        <w:t>SUBSTITUTIVA</w:t>
      </w:r>
      <w:r>
        <w:rPr>
          <w:sz w:val="24"/>
          <w:szCs w:val="24"/>
        </w:rPr>
        <w:t xml:space="preserve"> </w:t>
      </w:r>
      <w:r w:rsidR="00F97CC1">
        <w:rPr>
          <w:b/>
          <w:bCs/>
          <w:sz w:val="24"/>
          <w:szCs w:val="24"/>
        </w:rPr>
        <w:t>N° 02</w:t>
      </w:r>
      <w:r>
        <w:rPr>
          <w:b/>
          <w:bCs/>
          <w:sz w:val="24"/>
          <w:szCs w:val="24"/>
        </w:rPr>
        <w:t xml:space="preserve"> AO PROJETO DE EMENDA A LEI ORGÂNICA Nº 01</w:t>
      </w:r>
      <w:r w:rsidRPr="00D864DB">
        <w:rPr>
          <w:b/>
          <w:bCs/>
          <w:sz w:val="24"/>
          <w:szCs w:val="24"/>
        </w:rPr>
        <w:t xml:space="preserve"> DE 2</w:t>
      </w:r>
      <w:r>
        <w:rPr>
          <w:b/>
          <w:bCs/>
          <w:sz w:val="24"/>
          <w:szCs w:val="24"/>
        </w:rPr>
        <w:t>.</w:t>
      </w:r>
      <w:r w:rsidRPr="00D864DB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9, que </w:t>
      </w:r>
      <w:r w:rsidRPr="003679D8">
        <w:rPr>
          <w:rFonts w:eastAsia="CourierNewPS-BoldMT"/>
          <w:b/>
          <w:bCs/>
          <w:sz w:val="24"/>
          <w:szCs w:val="24"/>
        </w:rPr>
        <w:t>“</w:t>
      </w:r>
      <w:r>
        <w:rPr>
          <w:b/>
          <w:bCs/>
          <w:iCs/>
          <w:sz w:val="24"/>
          <w:szCs w:val="24"/>
        </w:rPr>
        <w:t>Inclui parágrafos ao Artigo 139, da Lei Orgânica do Município de Mogi Mirim</w:t>
      </w:r>
      <w:r w:rsidRPr="003679D8">
        <w:rPr>
          <w:b/>
          <w:bCs/>
          <w:iCs/>
          <w:sz w:val="24"/>
          <w:szCs w:val="24"/>
        </w:rPr>
        <w:t>, e dá outras providências</w:t>
      </w:r>
      <w:r w:rsidRPr="003679D8">
        <w:rPr>
          <w:b/>
          <w:sz w:val="24"/>
          <w:szCs w:val="24"/>
        </w:rPr>
        <w:t>”.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 w:rsidRPr="00D864DB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MENDA </w:t>
      </w:r>
      <w:r w:rsidR="00F97CC1">
        <w:rPr>
          <w:b/>
          <w:bCs/>
          <w:sz w:val="24"/>
          <w:szCs w:val="24"/>
          <w:u w:val="single"/>
        </w:rPr>
        <w:t>SUBSTITUTIVA</w:t>
      </w: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834878" w:rsidRDefault="00F97CC1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parágrafo 14, </w:t>
      </w:r>
      <w:r w:rsidR="00A7403A">
        <w:rPr>
          <w:sz w:val="24"/>
          <w:szCs w:val="24"/>
        </w:rPr>
        <w:t>do Art. 139, da Lei Orgânica Municipal</w:t>
      </w:r>
      <w:r>
        <w:rPr>
          <w:sz w:val="24"/>
          <w:szCs w:val="24"/>
        </w:rPr>
        <w:t>, passa a viger com a seguinte redação: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F97CC1" w:rsidRDefault="00F97CC1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“§</w:t>
      </w:r>
      <w:r w:rsidR="000A082A">
        <w:rPr>
          <w:b/>
          <w:sz w:val="24"/>
          <w:szCs w:val="24"/>
        </w:rPr>
        <w:t xml:space="preserve">14  </w:t>
      </w:r>
      <w:r w:rsidR="000A082A" w:rsidRPr="000A082A">
        <w:rPr>
          <w:sz w:val="24"/>
          <w:szCs w:val="24"/>
        </w:rPr>
        <w:t>L</w:t>
      </w:r>
      <w:r w:rsidR="000A082A">
        <w:rPr>
          <w:sz w:val="24"/>
          <w:szCs w:val="24"/>
        </w:rPr>
        <w:t xml:space="preserve">ei Complementar disporá sobre critérios para execução equitativa, além de procedimentos que serão adotados quando </w:t>
      </w:r>
      <w:r w:rsidR="00E764FA">
        <w:rPr>
          <w:sz w:val="24"/>
          <w:szCs w:val="24"/>
        </w:rPr>
        <w:t>houver impedimentos legais e técnicos, cumprimento de restos a pagar e limitação das programações de caráter obrigatório, para a realização do disposto no § 9°, deste artigo.</w:t>
      </w:r>
    </w:p>
    <w:p w:rsidR="00834878" w:rsidRPr="00545057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394552" w:rsidRDefault="00834878" w:rsidP="0083487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76277D"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 w:rsidR="0076277D"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6277D">
        <w:rPr>
          <w:sz w:val="24"/>
          <w:szCs w:val="24"/>
        </w:rPr>
        <w:t>.</w:t>
      </w:r>
      <w:r w:rsidRPr="00394552">
        <w:rPr>
          <w:sz w:val="24"/>
          <w:szCs w:val="24"/>
        </w:rPr>
        <w:t>01</w:t>
      </w:r>
      <w:r w:rsidR="0076277D"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834878" w:rsidRPr="004C74B2" w:rsidRDefault="00834878" w:rsidP="00834878">
      <w:pPr>
        <w:spacing w:line="360" w:lineRule="auto"/>
        <w:jc w:val="both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834878" w:rsidRPr="0076277D" w:rsidRDefault="0076277D" w:rsidP="0083487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834878" w:rsidRPr="00F34BA9" w:rsidRDefault="00834878" w:rsidP="00834878">
      <w:pPr>
        <w:spacing w:line="360" w:lineRule="auto"/>
        <w:jc w:val="center"/>
        <w:rPr>
          <w:b/>
          <w:sz w:val="23"/>
          <w:szCs w:val="23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</w:t>
      </w:r>
      <w:r w:rsidRPr="002C03BA">
        <w:rPr>
          <w:b/>
          <w:bCs/>
          <w:sz w:val="24"/>
          <w:szCs w:val="24"/>
          <w:u w:val="single"/>
        </w:rPr>
        <w:t>USTIFICATIVA</w:t>
      </w: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 w:rsidRPr="002C03BA">
        <w:rPr>
          <w:b/>
          <w:bCs/>
          <w:sz w:val="24"/>
          <w:szCs w:val="24"/>
        </w:rPr>
        <w:tab/>
      </w:r>
      <w:r w:rsidRPr="002C03BA">
        <w:rPr>
          <w:b/>
          <w:bCs/>
          <w:sz w:val="24"/>
          <w:szCs w:val="24"/>
        </w:rPr>
        <w:tab/>
      </w:r>
      <w:r w:rsidR="00DA60AD">
        <w:rPr>
          <w:bCs/>
          <w:sz w:val="24"/>
          <w:szCs w:val="24"/>
        </w:rPr>
        <w:t>A emenda su</w:t>
      </w:r>
      <w:r w:rsidR="00E764FA">
        <w:rPr>
          <w:bCs/>
          <w:sz w:val="24"/>
          <w:szCs w:val="24"/>
        </w:rPr>
        <w:t xml:space="preserve">bstitutiva </w:t>
      </w:r>
      <w:r w:rsidR="00DA60AD">
        <w:rPr>
          <w:bCs/>
          <w:sz w:val="24"/>
          <w:szCs w:val="24"/>
        </w:rPr>
        <w:t>se faz necessária em decorrência da recente aprovação da emenda constitucional n° 100 que revogou os incisos</w:t>
      </w:r>
      <w:r w:rsidR="00BA223F">
        <w:rPr>
          <w:bCs/>
          <w:sz w:val="24"/>
          <w:szCs w:val="24"/>
        </w:rPr>
        <w:t xml:space="preserve"> do parágrafo 14 do art. 166, da Constituição Federal</w:t>
      </w:r>
      <w:r w:rsidR="00A56C48">
        <w:rPr>
          <w:bCs/>
          <w:sz w:val="24"/>
          <w:szCs w:val="24"/>
        </w:rPr>
        <w:t xml:space="preserve"> e </w:t>
      </w:r>
      <w:r>
        <w:rPr>
          <w:bCs/>
          <w:sz w:val="24"/>
          <w:szCs w:val="24"/>
        </w:rPr>
        <w:t>com isso sanar qualquer vício e garantir o prosseguimento e aprovação sem incorrer em qualquer ilegalidade.</w:t>
      </w:r>
    </w:p>
    <w:p w:rsidR="00834878" w:rsidRDefault="00834878" w:rsidP="00834878">
      <w:pPr>
        <w:tabs>
          <w:tab w:val="left" w:pos="709"/>
        </w:tabs>
        <w:spacing w:line="360" w:lineRule="auto"/>
        <w:jc w:val="center"/>
        <w:rPr>
          <w:bCs/>
          <w:sz w:val="24"/>
          <w:szCs w:val="24"/>
        </w:rPr>
      </w:pPr>
    </w:p>
    <w:p w:rsidR="00A56C48" w:rsidRPr="00545057" w:rsidRDefault="00A56C48" w:rsidP="00A56C4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A56C48" w:rsidRPr="00394552" w:rsidRDefault="00A56C48" w:rsidP="00A56C4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Pr="00394552">
        <w:rPr>
          <w:sz w:val="24"/>
          <w:szCs w:val="24"/>
        </w:rPr>
        <w:t>01</w:t>
      </w:r>
      <w:r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A56C48" w:rsidRPr="004C74B2" w:rsidRDefault="00A56C48" w:rsidP="00A56C48">
      <w:pPr>
        <w:spacing w:line="360" w:lineRule="auto"/>
        <w:jc w:val="both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A56C48" w:rsidRPr="0076277D" w:rsidRDefault="00A56C48" w:rsidP="00A56C4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A56C48" w:rsidRPr="00F34BA9" w:rsidRDefault="00A56C48" w:rsidP="00A56C48">
      <w:pPr>
        <w:spacing w:line="360" w:lineRule="auto"/>
        <w:jc w:val="center"/>
        <w:rPr>
          <w:b/>
          <w:sz w:val="23"/>
          <w:szCs w:val="23"/>
        </w:rPr>
      </w:pPr>
    </w:p>
    <w:p w:rsidR="00A56C48" w:rsidRDefault="00A56C48" w:rsidP="00A56C4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</w:p>
    <w:p w:rsidR="008B5C56" w:rsidRPr="00834878" w:rsidRDefault="00834878" w:rsidP="00834878">
      <w:r>
        <w:tab/>
      </w:r>
    </w:p>
    <w:sectPr w:rsidR="008B5C56" w:rsidRPr="00834878" w:rsidSect="00921DE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49" w:rsidRDefault="00426B49">
      <w:r>
        <w:separator/>
      </w:r>
    </w:p>
  </w:endnote>
  <w:endnote w:type="continuationSeparator" w:id="0">
    <w:p w:rsidR="00426B49" w:rsidRDefault="004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00136"/>
      <w:docPartObj>
        <w:docPartGallery w:val="Page Numbers (Bottom of Page)"/>
        <w:docPartUnique/>
      </w:docPartObj>
    </w:sdtPr>
    <w:sdtContent>
      <w:p w:rsidR="00BA223F" w:rsidRDefault="00BA22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60CF" w:rsidRDefault="00AF60C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49" w:rsidRDefault="00426B49">
      <w:r>
        <w:separator/>
      </w:r>
    </w:p>
  </w:footnote>
  <w:footnote w:type="continuationSeparator" w:id="0">
    <w:p w:rsidR="00426B49" w:rsidRDefault="0042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F37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601BA"/>
    <w:multiLevelType w:val="hybridMultilevel"/>
    <w:tmpl w:val="C496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017"/>
    <w:multiLevelType w:val="hybridMultilevel"/>
    <w:tmpl w:val="24867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058A"/>
    <w:rsid w:val="000A082A"/>
    <w:rsid w:val="000C65AB"/>
    <w:rsid w:val="000D15F2"/>
    <w:rsid w:val="000F0071"/>
    <w:rsid w:val="00112B62"/>
    <w:rsid w:val="00125F52"/>
    <w:rsid w:val="00135949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2123E"/>
    <w:rsid w:val="002300D4"/>
    <w:rsid w:val="00242D3D"/>
    <w:rsid w:val="00262E23"/>
    <w:rsid w:val="002D42A5"/>
    <w:rsid w:val="002F3B4D"/>
    <w:rsid w:val="00313492"/>
    <w:rsid w:val="00315917"/>
    <w:rsid w:val="00317CF9"/>
    <w:rsid w:val="0032079D"/>
    <w:rsid w:val="00331A08"/>
    <w:rsid w:val="0034357B"/>
    <w:rsid w:val="0035573C"/>
    <w:rsid w:val="00364E7E"/>
    <w:rsid w:val="003803A9"/>
    <w:rsid w:val="00394714"/>
    <w:rsid w:val="003A6A70"/>
    <w:rsid w:val="003C0BAB"/>
    <w:rsid w:val="00406F7C"/>
    <w:rsid w:val="00412B68"/>
    <w:rsid w:val="00426B49"/>
    <w:rsid w:val="004B7A66"/>
    <w:rsid w:val="004D2244"/>
    <w:rsid w:val="004E0204"/>
    <w:rsid w:val="004E30F5"/>
    <w:rsid w:val="004E4D2A"/>
    <w:rsid w:val="00503271"/>
    <w:rsid w:val="00512659"/>
    <w:rsid w:val="0054273C"/>
    <w:rsid w:val="00552CD8"/>
    <w:rsid w:val="005748E1"/>
    <w:rsid w:val="00584C85"/>
    <w:rsid w:val="005B1EE1"/>
    <w:rsid w:val="005C6943"/>
    <w:rsid w:val="005E254A"/>
    <w:rsid w:val="005F08A3"/>
    <w:rsid w:val="00625F4A"/>
    <w:rsid w:val="006571E2"/>
    <w:rsid w:val="006A79F7"/>
    <w:rsid w:val="006B3BB2"/>
    <w:rsid w:val="006D45C1"/>
    <w:rsid w:val="00712832"/>
    <w:rsid w:val="0076277D"/>
    <w:rsid w:val="007660FC"/>
    <w:rsid w:val="007801FB"/>
    <w:rsid w:val="007955E8"/>
    <w:rsid w:val="007A7825"/>
    <w:rsid w:val="007B4E24"/>
    <w:rsid w:val="007E2BFC"/>
    <w:rsid w:val="007F7792"/>
    <w:rsid w:val="00834878"/>
    <w:rsid w:val="0084277B"/>
    <w:rsid w:val="00892DC6"/>
    <w:rsid w:val="00893902"/>
    <w:rsid w:val="008B5C56"/>
    <w:rsid w:val="008B73D1"/>
    <w:rsid w:val="008D35CE"/>
    <w:rsid w:val="008D663B"/>
    <w:rsid w:val="008E53D3"/>
    <w:rsid w:val="008F0F44"/>
    <w:rsid w:val="00921DE7"/>
    <w:rsid w:val="00945314"/>
    <w:rsid w:val="009831C3"/>
    <w:rsid w:val="009E3CE9"/>
    <w:rsid w:val="00A02F54"/>
    <w:rsid w:val="00A043D2"/>
    <w:rsid w:val="00A22FF8"/>
    <w:rsid w:val="00A26D30"/>
    <w:rsid w:val="00A423EA"/>
    <w:rsid w:val="00A56C48"/>
    <w:rsid w:val="00A7403A"/>
    <w:rsid w:val="00AA1B5B"/>
    <w:rsid w:val="00AA2E3B"/>
    <w:rsid w:val="00AC5DF9"/>
    <w:rsid w:val="00AD2487"/>
    <w:rsid w:val="00AF0CCD"/>
    <w:rsid w:val="00AF60CF"/>
    <w:rsid w:val="00AF621C"/>
    <w:rsid w:val="00AF79A9"/>
    <w:rsid w:val="00B106F0"/>
    <w:rsid w:val="00B2060D"/>
    <w:rsid w:val="00B26510"/>
    <w:rsid w:val="00B732D8"/>
    <w:rsid w:val="00B77943"/>
    <w:rsid w:val="00B849F2"/>
    <w:rsid w:val="00B95D28"/>
    <w:rsid w:val="00BA223F"/>
    <w:rsid w:val="00BC3757"/>
    <w:rsid w:val="00BF3786"/>
    <w:rsid w:val="00C023A8"/>
    <w:rsid w:val="00CA48B9"/>
    <w:rsid w:val="00CA56C6"/>
    <w:rsid w:val="00CD523D"/>
    <w:rsid w:val="00CD62D5"/>
    <w:rsid w:val="00CE7C0C"/>
    <w:rsid w:val="00D12B54"/>
    <w:rsid w:val="00D20ED0"/>
    <w:rsid w:val="00D327DA"/>
    <w:rsid w:val="00D561C9"/>
    <w:rsid w:val="00DA60AD"/>
    <w:rsid w:val="00DC1ED9"/>
    <w:rsid w:val="00DC1FC6"/>
    <w:rsid w:val="00DD5A4B"/>
    <w:rsid w:val="00DE7B00"/>
    <w:rsid w:val="00E02FAA"/>
    <w:rsid w:val="00E07164"/>
    <w:rsid w:val="00E223AF"/>
    <w:rsid w:val="00E30487"/>
    <w:rsid w:val="00E35069"/>
    <w:rsid w:val="00E7077A"/>
    <w:rsid w:val="00E73205"/>
    <w:rsid w:val="00E7570F"/>
    <w:rsid w:val="00E764FA"/>
    <w:rsid w:val="00ED49ED"/>
    <w:rsid w:val="00ED5101"/>
    <w:rsid w:val="00EF5925"/>
    <w:rsid w:val="00F56EF8"/>
    <w:rsid w:val="00F90FF2"/>
    <w:rsid w:val="00F97CC1"/>
    <w:rsid w:val="00FA71AA"/>
    <w:rsid w:val="00FD7834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AB23D0-E3DC-44FD-8A3C-AEC510C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651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A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2019-04-22T20:01:00Z</cp:lastPrinted>
  <dcterms:created xsi:type="dcterms:W3CDTF">2019-08-21T02:29:00Z</dcterms:created>
  <dcterms:modified xsi:type="dcterms:W3CDTF">2019-08-21T02:29:00Z</dcterms:modified>
</cp:coreProperties>
</file>