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CEF" w:rsidRDefault="00DB1CEF" w:rsidP="00EB3BF4">
      <w:pPr>
        <w:tabs>
          <w:tab w:val="left" w:pos="709"/>
        </w:tabs>
        <w:spacing w:line="360" w:lineRule="auto"/>
        <w:rPr>
          <w:b/>
          <w:sz w:val="24"/>
          <w:szCs w:val="24"/>
        </w:rPr>
      </w:pPr>
    </w:p>
    <w:p w:rsidR="00DB1CEF" w:rsidRDefault="00DB1CEF" w:rsidP="00EB3BF4">
      <w:pPr>
        <w:tabs>
          <w:tab w:val="left" w:pos="709"/>
        </w:tabs>
        <w:spacing w:line="360" w:lineRule="auto"/>
        <w:rPr>
          <w:b/>
          <w:sz w:val="24"/>
          <w:szCs w:val="24"/>
        </w:rPr>
      </w:pPr>
    </w:p>
    <w:p w:rsidR="00DB1CEF" w:rsidRDefault="00DB1CEF" w:rsidP="00EB3BF4">
      <w:pPr>
        <w:tabs>
          <w:tab w:val="left" w:pos="709"/>
        </w:tabs>
        <w:spacing w:line="360" w:lineRule="auto"/>
        <w:rPr>
          <w:b/>
          <w:sz w:val="24"/>
          <w:szCs w:val="24"/>
        </w:rPr>
      </w:pPr>
    </w:p>
    <w:p w:rsidR="00CD70A9" w:rsidRDefault="00CD70A9" w:rsidP="00CD70A9">
      <w:pPr>
        <w:tabs>
          <w:tab w:val="left" w:pos="709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EMENDA </w:t>
      </w:r>
      <w:r w:rsidR="00273168">
        <w:rPr>
          <w:b/>
          <w:sz w:val="24"/>
          <w:szCs w:val="24"/>
        </w:rPr>
        <w:t>ADITIVA</w:t>
      </w:r>
      <w:r>
        <w:rPr>
          <w:b/>
          <w:sz w:val="24"/>
          <w:szCs w:val="24"/>
        </w:rPr>
        <w:t xml:space="preserve"> </w:t>
      </w:r>
      <w:r w:rsidR="00A561F2">
        <w:rPr>
          <w:b/>
          <w:sz w:val="24"/>
          <w:szCs w:val="24"/>
        </w:rPr>
        <w:t>Nº 01 AO PROJETO DE LEI DE Nº 87 DE 2019</w:t>
      </w:r>
      <w:r>
        <w:rPr>
          <w:b/>
          <w:sz w:val="24"/>
          <w:szCs w:val="24"/>
        </w:rPr>
        <w:t>.</w:t>
      </w:r>
    </w:p>
    <w:p w:rsidR="00AC45F6" w:rsidRDefault="00AC45F6" w:rsidP="00EB3BF4">
      <w:pPr>
        <w:tabs>
          <w:tab w:val="left" w:pos="709"/>
        </w:tabs>
        <w:spacing w:line="360" w:lineRule="auto"/>
        <w:ind w:firstLine="709"/>
        <w:rPr>
          <w:sz w:val="24"/>
          <w:szCs w:val="24"/>
        </w:rPr>
      </w:pPr>
    </w:p>
    <w:p w:rsidR="00AC45F6" w:rsidRDefault="00AC45F6" w:rsidP="00AC45F6">
      <w:pPr>
        <w:tabs>
          <w:tab w:val="left" w:pos="709"/>
        </w:tabs>
        <w:spacing w:line="360" w:lineRule="auto"/>
        <w:ind w:firstLine="3402"/>
        <w:jc w:val="both"/>
        <w:rPr>
          <w:sz w:val="26"/>
          <w:szCs w:val="26"/>
        </w:rPr>
      </w:pPr>
    </w:p>
    <w:p w:rsidR="00D730CF" w:rsidRPr="000F5C92" w:rsidRDefault="00D730CF" w:rsidP="00AC45F6">
      <w:pPr>
        <w:tabs>
          <w:tab w:val="left" w:pos="709"/>
        </w:tabs>
        <w:spacing w:line="360" w:lineRule="auto"/>
        <w:ind w:firstLine="3402"/>
        <w:jc w:val="both"/>
        <w:rPr>
          <w:sz w:val="26"/>
          <w:szCs w:val="26"/>
        </w:rPr>
      </w:pPr>
    </w:p>
    <w:p w:rsidR="00AF61A4" w:rsidRDefault="00DE778B" w:rsidP="005C0C0C">
      <w:pPr>
        <w:spacing w:line="360" w:lineRule="auto"/>
        <w:jc w:val="both"/>
        <w:rPr>
          <w:sz w:val="24"/>
        </w:rPr>
      </w:pPr>
      <w:r>
        <w:rPr>
          <w:sz w:val="24"/>
        </w:rPr>
        <w:t>O Artigo 3°, do Projeto de Lei nº 87 de2019, passa a vigorar com a seguinte redação:</w:t>
      </w:r>
    </w:p>
    <w:p w:rsidR="004A6C93" w:rsidRDefault="004A6C93" w:rsidP="005C0C0C">
      <w:pPr>
        <w:spacing w:line="360" w:lineRule="auto"/>
        <w:jc w:val="both"/>
        <w:rPr>
          <w:sz w:val="24"/>
        </w:rPr>
      </w:pPr>
    </w:p>
    <w:p w:rsidR="00DE778B" w:rsidRDefault="006B4CE1" w:rsidP="005C0C0C">
      <w:pPr>
        <w:spacing w:line="360" w:lineRule="auto"/>
        <w:jc w:val="both"/>
        <w:rPr>
          <w:sz w:val="24"/>
          <w:szCs w:val="24"/>
        </w:rPr>
      </w:pPr>
      <w:r w:rsidRPr="004A6C93">
        <w:rPr>
          <w:sz w:val="24"/>
          <w:szCs w:val="24"/>
        </w:rPr>
        <w:t xml:space="preserve"> Art.3º As diretrizes e critérios para concessão de benefício encontram-se expostas na resolução ARES-PCJ nº 251, de 5 de setembro de 2018, sujeitando-se aos acréscimos e alterações promovidos pela Agência reguladora durante o período em que o Município de Mogi Mirim a ela se mantiver com membro consorciado</w:t>
      </w:r>
      <w:r w:rsidR="00CB567E">
        <w:rPr>
          <w:sz w:val="24"/>
          <w:szCs w:val="24"/>
        </w:rPr>
        <w:t>.</w:t>
      </w:r>
    </w:p>
    <w:p w:rsidR="00124DF9" w:rsidRPr="004A6C93" w:rsidRDefault="00124DF9" w:rsidP="005C0C0C">
      <w:pPr>
        <w:spacing w:line="360" w:lineRule="auto"/>
        <w:jc w:val="both"/>
        <w:rPr>
          <w:sz w:val="24"/>
          <w:szCs w:val="24"/>
        </w:rPr>
      </w:pPr>
    </w:p>
    <w:p w:rsidR="004A6C93" w:rsidRDefault="00721A9B" w:rsidP="005C0C0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Parágrafo</w:t>
      </w:r>
      <w:r w:rsidR="006C5E55">
        <w:rPr>
          <w:sz w:val="24"/>
          <w:szCs w:val="24"/>
        </w:rPr>
        <w:t xml:space="preserve"> único- A </w:t>
      </w:r>
      <w:r w:rsidR="004A6C93">
        <w:rPr>
          <w:sz w:val="24"/>
          <w:szCs w:val="24"/>
        </w:rPr>
        <w:t>Família domiciliada na Unidade Usuária que</w:t>
      </w:r>
      <w:r w:rsidR="00124DF9">
        <w:rPr>
          <w:sz w:val="24"/>
          <w:szCs w:val="24"/>
        </w:rPr>
        <w:t xml:space="preserve"> comprovar </w:t>
      </w:r>
      <w:r w:rsidR="006D1B41">
        <w:rPr>
          <w:sz w:val="24"/>
          <w:szCs w:val="24"/>
        </w:rPr>
        <w:t>possui</w:t>
      </w:r>
      <w:r w:rsidR="00124DF9">
        <w:rPr>
          <w:sz w:val="24"/>
          <w:szCs w:val="24"/>
        </w:rPr>
        <w:t>r membro</w:t>
      </w:r>
      <w:r w:rsidR="006D1B41">
        <w:rPr>
          <w:sz w:val="24"/>
          <w:szCs w:val="24"/>
        </w:rPr>
        <w:t xml:space="preserve"> enfermo</w:t>
      </w:r>
      <w:r w:rsidR="006C5E55">
        <w:rPr>
          <w:sz w:val="24"/>
          <w:szCs w:val="24"/>
        </w:rPr>
        <w:t>,</w:t>
      </w:r>
      <w:r w:rsidR="00457E43">
        <w:rPr>
          <w:sz w:val="24"/>
          <w:szCs w:val="24"/>
        </w:rPr>
        <w:t xml:space="preserve"> acamad</w:t>
      </w:r>
      <w:r w:rsidR="00124DF9">
        <w:rPr>
          <w:sz w:val="24"/>
          <w:szCs w:val="24"/>
        </w:rPr>
        <w:t>o</w:t>
      </w:r>
      <w:r w:rsidR="006C5E55">
        <w:rPr>
          <w:sz w:val="24"/>
          <w:szCs w:val="24"/>
        </w:rPr>
        <w:t>,</w:t>
      </w:r>
      <w:r w:rsidR="005C0C0C">
        <w:rPr>
          <w:sz w:val="24"/>
          <w:szCs w:val="24"/>
        </w:rPr>
        <w:t xml:space="preserve"> detentor </w:t>
      </w:r>
      <w:r>
        <w:rPr>
          <w:sz w:val="24"/>
          <w:szCs w:val="24"/>
        </w:rPr>
        <w:t>de</w:t>
      </w:r>
      <w:r w:rsidR="004A6C93">
        <w:rPr>
          <w:sz w:val="24"/>
          <w:szCs w:val="24"/>
        </w:rPr>
        <w:t xml:space="preserve"> laudo Médico</w:t>
      </w:r>
      <w:r>
        <w:rPr>
          <w:sz w:val="24"/>
          <w:szCs w:val="24"/>
        </w:rPr>
        <w:t xml:space="preserve"> comprovadora de sua situação</w:t>
      </w:r>
      <w:r w:rsidR="006C5E55">
        <w:rPr>
          <w:sz w:val="24"/>
          <w:szCs w:val="24"/>
        </w:rPr>
        <w:t>,</w:t>
      </w:r>
      <w:r w:rsidR="004A6C93">
        <w:rPr>
          <w:sz w:val="24"/>
          <w:szCs w:val="24"/>
        </w:rPr>
        <w:t xml:space="preserve"> terá direito ao</w:t>
      </w:r>
      <w:r w:rsidR="006C5E55">
        <w:rPr>
          <w:sz w:val="24"/>
          <w:szCs w:val="24"/>
        </w:rPr>
        <w:t>s</w:t>
      </w:r>
      <w:r w:rsidR="004A6C93">
        <w:rPr>
          <w:sz w:val="24"/>
          <w:szCs w:val="24"/>
        </w:rPr>
        <w:t xml:space="preserve"> Benefício</w:t>
      </w:r>
      <w:r w:rsidR="006C5E55">
        <w:rPr>
          <w:sz w:val="24"/>
          <w:szCs w:val="24"/>
        </w:rPr>
        <w:t xml:space="preserve"> desporto no artigo 2º desta lei</w:t>
      </w:r>
      <w:r w:rsidR="00124DF9">
        <w:rPr>
          <w:sz w:val="24"/>
          <w:szCs w:val="24"/>
        </w:rPr>
        <w:t>.</w:t>
      </w:r>
      <w:r w:rsidR="006C5E55">
        <w:rPr>
          <w:sz w:val="24"/>
          <w:szCs w:val="24"/>
        </w:rPr>
        <w:t xml:space="preserve"> </w:t>
      </w:r>
      <w:r w:rsidR="00124DF9">
        <w:rPr>
          <w:sz w:val="24"/>
          <w:szCs w:val="24"/>
        </w:rPr>
        <w:t>O</w:t>
      </w:r>
      <w:r w:rsidR="006C5E55">
        <w:rPr>
          <w:sz w:val="24"/>
          <w:szCs w:val="24"/>
        </w:rPr>
        <w:t>bservados os enquadramento</w:t>
      </w:r>
      <w:r>
        <w:rPr>
          <w:sz w:val="24"/>
          <w:szCs w:val="24"/>
        </w:rPr>
        <w:t>s</w:t>
      </w:r>
      <w:r w:rsidR="006C5E55">
        <w:rPr>
          <w:sz w:val="24"/>
          <w:szCs w:val="24"/>
        </w:rPr>
        <w:t xml:space="preserve"> especificados nos incisos ali registrado,</w:t>
      </w:r>
      <w:r w:rsidR="003F58DC">
        <w:rPr>
          <w:sz w:val="24"/>
          <w:szCs w:val="24"/>
        </w:rPr>
        <w:t xml:space="preserve"> </w:t>
      </w:r>
      <w:r w:rsidR="006C5E55">
        <w:rPr>
          <w:sz w:val="24"/>
          <w:szCs w:val="24"/>
        </w:rPr>
        <w:t xml:space="preserve">devendo o beneficiário comprovar que seu núcleo </w:t>
      </w:r>
      <w:r w:rsidR="005C0C0C">
        <w:rPr>
          <w:sz w:val="24"/>
          <w:szCs w:val="24"/>
        </w:rPr>
        <w:t>familiar possui rendimento</w:t>
      </w:r>
      <w:r w:rsidR="006D1B41">
        <w:rPr>
          <w:sz w:val="24"/>
          <w:szCs w:val="24"/>
        </w:rPr>
        <w:t xml:space="preserve"> mensal</w:t>
      </w:r>
      <w:r>
        <w:rPr>
          <w:sz w:val="24"/>
          <w:szCs w:val="24"/>
        </w:rPr>
        <w:t xml:space="preserve"> máximo </w:t>
      </w:r>
      <w:r w:rsidR="006C5E55">
        <w:rPr>
          <w:sz w:val="24"/>
          <w:szCs w:val="24"/>
        </w:rPr>
        <w:t>de até de 02 (dois)</w:t>
      </w:r>
      <w:r w:rsidR="006D1B41">
        <w:rPr>
          <w:sz w:val="24"/>
          <w:szCs w:val="24"/>
        </w:rPr>
        <w:t xml:space="preserve"> S</w:t>
      </w:r>
      <w:r w:rsidR="004A6C93">
        <w:rPr>
          <w:sz w:val="24"/>
          <w:szCs w:val="24"/>
        </w:rPr>
        <w:t>a</w:t>
      </w:r>
      <w:r w:rsidR="006D1B41">
        <w:rPr>
          <w:sz w:val="24"/>
          <w:szCs w:val="24"/>
        </w:rPr>
        <w:t>lário Mínimo Nacional vigente.</w:t>
      </w:r>
    </w:p>
    <w:p w:rsidR="004A6C93" w:rsidRPr="004A6C93" w:rsidRDefault="004A6C93" w:rsidP="004A6C93">
      <w:pPr>
        <w:spacing w:line="360" w:lineRule="auto"/>
        <w:jc w:val="both"/>
        <w:rPr>
          <w:sz w:val="24"/>
          <w:szCs w:val="24"/>
        </w:rPr>
      </w:pPr>
    </w:p>
    <w:p w:rsidR="00776B3B" w:rsidRPr="005378FA" w:rsidRDefault="00776B3B" w:rsidP="00776B3B">
      <w:pPr>
        <w:jc w:val="both"/>
        <w:rPr>
          <w:b/>
          <w:sz w:val="24"/>
          <w:szCs w:val="24"/>
        </w:rPr>
      </w:pPr>
    </w:p>
    <w:p w:rsidR="000F5C92" w:rsidRDefault="000F5C92">
      <w:pPr>
        <w:rPr>
          <w:b/>
          <w:sz w:val="24"/>
          <w:szCs w:val="24"/>
        </w:rPr>
      </w:pPr>
    </w:p>
    <w:p w:rsidR="000F5C92" w:rsidRPr="005378FA" w:rsidRDefault="000F5C92">
      <w:pPr>
        <w:rPr>
          <w:b/>
          <w:sz w:val="24"/>
          <w:szCs w:val="24"/>
        </w:rPr>
      </w:pPr>
    </w:p>
    <w:p w:rsidR="005F2C5F" w:rsidRPr="00124E54" w:rsidRDefault="005F2C5F" w:rsidP="00124DF9">
      <w:pPr>
        <w:spacing w:line="360" w:lineRule="auto"/>
        <w:rPr>
          <w:b/>
          <w:sz w:val="24"/>
          <w:szCs w:val="24"/>
        </w:rPr>
      </w:pPr>
      <w:bookmarkStart w:id="0" w:name="_GoBack"/>
      <w:bookmarkEnd w:id="0"/>
    </w:p>
    <w:p w:rsidR="007356E8" w:rsidRDefault="00346C1A" w:rsidP="007356E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Mogi Mirim, 22</w:t>
      </w:r>
      <w:r w:rsidR="007356E8">
        <w:rPr>
          <w:rFonts w:ascii="Arial" w:hAnsi="Arial" w:cs="Arial"/>
          <w:sz w:val="24"/>
          <w:szCs w:val="24"/>
        </w:rPr>
        <w:t xml:space="preserve"> de agosto de 2.019</w:t>
      </w:r>
    </w:p>
    <w:p w:rsidR="007356E8" w:rsidRDefault="007356E8" w:rsidP="007356E8">
      <w:pPr>
        <w:jc w:val="center"/>
        <w:rPr>
          <w:rFonts w:ascii="Arial" w:hAnsi="Arial" w:cs="Arial"/>
          <w:sz w:val="24"/>
          <w:szCs w:val="24"/>
        </w:rPr>
      </w:pPr>
    </w:p>
    <w:p w:rsidR="007356E8" w:rsidRDefault="007356E8" w:rsidP="007356E8">
      <w:pPr>
        <w:rPr>
          <w:rFonts w:ascii="Arial" w:hAnsi="Arial" w:cs="Arial"/>
          <w:sz w:val="24"/>
          <w:szCs w:val="24"/>
        </w:rPr>
      </w:pPr>
    </w:p>
    <w:p w:rsidR="007356E8" w:rsidRDefault="007356E8" w:rsidP="007356E8">
      <w:pPr>
        <w:jc w:val="center"/>
        <w:rPr>
          <w:rFonts w:ascii="Arial" w:hAnsi="Arial" w:cs="Arial"/>
          <w:sz w:val="24"/>
          <w:szCs w:val="24"/>
        </w:rPr>
      </w:pPr>
    </w:p>
    <w:p w:rsidR="00C55674" w:rsidRDefault="00C55674" w:rsidP="007356E8">
      <w:pPr>
        <w:jc w:val="center"/>
        <w:rPr>
          <w:rFonts w:ascii="Arial" w:hAnsi="Arial" w:cs="Arial"/>
          <w:sz w:val="22"/>
          <w:szCs w:val="22"/>
        </w:rPr>
      </w:pPr>
    </w:p>
    <w:p w:rsidR="00C55674" w:rsidRDefault="00C55674" w:rsidP="007356E8">
      <w:pPr>
        <w:jc w:val="center"/>
        <w:rPr>
          <w:rFonts w:ascii="Arial" w:hAnsi="Arial" w:cs="Arial"/>
          <w:sz w:val="22"/>
          <w:szCs w:val="22"/>
        </w:rPr>
      </w:pPr>
    </w:p>
    <w:p w:rsidR="00C55674" w:rsidRDefault="00C55674" w:rsidP="007356E8">
      <w:pPr>
        <w:jc w:val="center"/>
        <w:rPr>
          <w:rFonts w:ascii="Arial" w:hAnsi="Arial" w:cs="Arial"/>
          <w:sz w:val="22"/>
          <w:szCs w:val="22"/>
        </w:rPr>
      </w:pPr>
    </w:p>
    <w:p w:rsidR="00C55674" w:rsidRDefault="00C55674" w:rsidP="007356E8">
      <w:pPr>
        <w:jc w:val="center"/>
        <w:rPr>
          <w:rFonts w:ascii="Arial" w:hAnsi="Arial" w:cs="Arial"/>
          <w:sz w:val="22"/>
          <w:szCs w:val="22"/>
        </w:rPr>
      </w:pPr>
    </w:p>
    <w:p w:rsidR="00C55674" w:rsidRDefault="00C55674" w:rsidP="007356E8">
      <w:pPr>
        <w:jc w:val="center"/>
        <w:rPr>
          <w:rFonts w:ascii="Arial" w:hAnsi="Arial" w:cs="Arial"/>
          <w:sz w:val="22"/>
          <w:szCs w:val="22"/>
        </w:rPr>
      </w:pPr>
    </w:p>
    <w:p w:rsidR="003F58DC" w:rsidRDefault="003F58DC" w:rsidP="003F58DC">
      <w:pPr>
        <w:jc w:val="center"/>
        <w:rPr>
          <w:rFonts w:ascii="Arial" w:hAnsi="Arial" w:cs="Arial"/>
          <w:b/>
          <w:sz w:val="24"/>
          <w:szCs w:val="24"/>
        </w:rPr>
      </w:pPr>
      <w:r w:rsidRPr="00FB334B">
        <w:rPr>
          <w:rFonts w:ascii="Arial" w:hAnsi="Arial" w:cs="Arial"/>
          <w:b/>
          <w:sz w:val="24"/>
          <w:szCs w:val="24"/>
        </w:rPr>
        <w:t>VEREADOR ANDRÉ ALBEJANTE MAZON</w:t>
      </w:r>
    </w:p>
    <w:p w:rsidR="003F58DC" w:rsidRPr="001D3A39" w:rsidRDefault="003F58DC" w:rsidP="003F58DC">
      <w:pPr>
        <w:jc w:val="center"/>
        <w:rPr>
          <w:rFonts w:ascii="Calibri" w:hAnsi="Calibri"/>
          <w:sz w:val="24"/>
          <w:szCs w:val="24"/>
        </w:rPr>
      </w:pPr>
      <w:r w:rsidRPr="001B3A43">
        <w:rPr>
          <w:rFonts w:ascii="Calibri" w:hAnsi="Calibri"/>
          <w:sz w:val="24"/>
          <w:szCs w:val="24"/>
        </w:rPr>
        <w:t>PTB – Partido Trabalhista Brasileiro</w:t>
      </w:r>
      <w:r w:rsidRPr="00F66C40">
        <w:rPr>
          <w:rFonts w:ascii="Calibri" w:hAnsi="Calibri"/>
          <w:noProof/>
          <w:color w:val="FF0000"/>
        </w:rPr>
        <w:drawing>
          <wp:inline distT="0" distB="0" distL="0" distR="0" wp14:anchorId="53E8CA58" wp14:editId="24A76D15">
            <wp:extent cx="323850" cy="323850"/>
            <wp:effectExtent l="0" t="0" r="0" b="0"/>
            <wp:docPr id="2" name="Imagem 3" descr="Image result for logo p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Image result for logo pt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8DC" w:rsidRPr="00007133" w:rsidRDefault="003F58DC" w:rsidP="003F58DC">
      <w:pPr>
        <w:jc w:val="center"/>
        <w:rPr>
          <w:rFonts w:ascii="Verdana" w:hAnsi="Verdana" w:cs="Arial"/>
          <w:b/>
          <w:sz w:val="24"/>
          <w:szCs w:val="24"/>
        </w:rPr>
      </w:pPr>
    </w:p>
    <w:p w:rsidR="00EB3BF4" w:rsidRDefault="00EB3BF4" w:rsidP="003F58DC">
      <w:pPr>
        <w:jc w:val="center"/>
        <w:rPr>
          <w:b/>
          <w:sz w:val="24"/>
          <w:szCs w:val="24"/>
        </w:rPr>
      </w:pPr>
    </w:p>
    <w:sectPr w:rsidR="00EB3B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70D" w:rsidRDefault="00C3770D">
      <w:r>
        <w:separator/>
      </w:r>
    </w:p>
  </w:endnote>
  <w:endnote w:type="continuationSeparator" w:id="0">
    <w:p w:rsidR="00C3770D" w:rsidRDefault="00C3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70D" w:rsidRDefault="00C3770D">
      <w:r>
        <w:separator/>
      </w:r>
    </w:p>
  </w:footnote>
  <w:footnote w:type="continuationSeparator" w:id="0">
    <w:p w:rsidR="00C3770D" w:rsidRDefault="00C37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FA418B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5DC9"/>
    <w:rsid w:val="00006B9E"/>
    <w:rsid w:val="000465D0"/>
    <w:rsid w:val="00081BF6"/>
    <w:rsid w:val="000901E0"/>
    <w:rsid w:val="000969AB"/>
    <w:rsid w:val="000A3B02"/>
    <w:rsid w:val="000B622A"/>
    <w:rsid w:val="000C1DFE"/>
    <w:rsid w:val="000D6D97"/>
    <w:rsid w:val="000D7B25"/>
    <w:rsid w:val="000F5C92"/>
    <w:rsid w:val="001013D9"/>
    <w:rsid w:val="00117EDC"/>
    <w:rsid w:val="00124DF9"/>
    <w:rsid w:val="00125B79"/>
    <w:rsid w:val="00127C74"/>
    <w:rsid w:val="00181DB7"/>
    <w:rsid w:val="001930DD"/>
    <w:rsid w:val="00194128"/>
    <w:rsid w:val="00194F14"/>
    <w:rsid w:val="001D613E"/>
    <w:rsid w:val="002667CF"/>
    <w:rsid w:val="00273168"/>
    <w:rsid w:val="0028034F"/>
    <w:rsid w:val="00296940"/>
    <w:rsid w:val="002C2FF0"/>
    <w:rsid w:val="00310F1F"/>
    <w:rsid w:val="00346C1A"/>
    <w:rsid w:val="00372A88"/>
    <w:rsid w:val="003C3F2F"/>
    <w:rsid w:val="003D50C7"/>
    <w:rsid w:val="003F58DC"/>
    <w:rsid w:val="00457E43"/>
    <w:rsid w:val="004628F2"/>
    <w:rsid w:val="00467A1D"/>
    <w:rsid w:val="004919E3"/>
    <w:rsid w:val="004A6C93"/>
    <w:rsid w:val="004A761A"/>
    <w:rsid w:val="004B222A"/>
    <w:rsid w:val="004B52EF"/>
    <w:rsid w:val="00530057"/>
    <w:rsid w:val="005378FA"/>
    <w:rsid w:val="00541520"/>
    <w:rsid w:val="005605DC"/>
    <w:rsid w:val="00596706"/>
    <w:rsid w:val="005A5B85"/>
    <w:rsid w:val="005C0C0C"/>
    <w:rsid w:val="005E07F5"/>
    <w:rsid w:val="005F2C5F"/>
    <w:rsid w:val="005F410C"/>
    <w:rsid w:val="006066AF"/>
    <w:rsid w:val="00617F5E"/>
    <w:rsid w:val="00680B07"/>
    <w:rsid w:val="006A6565"/>
    <w:rsid w:val="006B4CE1"/>
    <w:rsid w:val="006B55C6"/>
    <w:rsid w:val="006C5E55"/>
    <w:rsid w:val="006D1B41"/>
    <w:rsid w:val="006F2299"/>
    <w:rsid w:val="006F2D9B"/>
    <w:rsid w:val="0070103D"/>
    <w:rsid w:val="00711EC5"/>
    <w:rsid w:val="00715D5A"/>
    <w:rsid w:val="00721A9B"/>
    <w:rsid w:val="00726133"/>
    <w:rsid w:val="00727140"/>
    <w:rsid w:val="00733A85"/>
    <w:rsid w:val="007356E8"/>
    <w:rsid w:val="00735D6C"/>
    <w:rsid w:val="007375D6"/>
    <w:rsid w:val="00770E43"/>
    <w:rsid w:val="00776B3B"/>
    <w:rsid w:val="007B2B95"/>
    <w:rsid w:val="007D0B0A"/>
    <w:rsid w:val="007F2EA0"/>
    <w:rsid w:val="00801CA4"/>
    <w:rsid w:val="00824B19"/>
    <w:rsid w:val="00885CF3"/>
    <w:rsid w:val="00887264"/>
    <w:rsid w:val="008A6274"/>
    <w:rsid w:val="00902DDE"/>
    <w:rsid w:val="009068B1"/>
    <w:rsid w:val="00920080"/>
    <w:rsid w:val="009573DC"/>
    <w:rsid w:val="00990E4B"/>
    <w:rsid w:val="009E5D9D"/>
    <w:rsid w:val="009F0507"/>
    <w:rsid w:val="00A21087"/>
    <w:rsid w:val="00A33CC9"/>
    <w:rsid w:val="00A365CC"/>
    <w:rsid w:val="00A50FA1"/>
    <w:rsid w:val="00A51182"/>
    <w:rsid w:val="00A561F2"/>
    <w:rsid w:val="00A66174"/>
    <w:rsid w:val="00A80C4D"/>
    <w:rsid w:val="00AC45F6"/>
    <w:rsid w:val="00AF61A4"/>
    <w:rsid w:val="00B01524"/>
    <w:rsid w:val="00B864F2"/>
    <w:rsid w:val="00BB2CA6"/>
    <w:rsid w:val="00BF09A2"/>
    <w:rsid w:val="00BF0B1D"/>
    <w:rsid w:val="00BF3760"/>
    <w:rsid w:val="00C25C77"/>
    <w:rsid w:val="00C33470"/>
    <w:rsid w:val="00C3770D"/>
    <w:rsid w:val="00C50243"/>
    <w:rsid w:val="00C52EBA"/>
    <w:rsid w:val="00C55674"/>
    <w:rsid w:val="00C561DF"/>
    <w:rsid w:val="00C90D56"/>
    <w:rsid w:val="00CA2659"/>
    <w:rsid w:val="00CA4718"/>
    <w:rsid w:val="00CB567E"/>
    <w:rsid w:val="00CD70A9"/>
    <w:rsid w:val="00CE14D4"/>
    <w:rsid w:val="00CE7264"/>
    <w:rsid w:val="00D169E8"/>
    <w:rsid w:val="00D210EC"/>
    <w:rsid w:val="00D454DD"/>
    <w:rsid w:val="00D730CF"/>
    <w:rsid w:val="00DB1CEF"/>
    <w:rsid w:val="00DE778B"/>
    <w:rsid w:val="00DF1A0A"/>
    <w:rsid w:val="00E024E9"/>
    <w:rsid w:val="00E14932"/>
    <w:rsid w:val="00E2291D"/>
    <w:rsid w:val="00E31CA7"/>
    <w:rsid w:val="00E6590F"/>
    <w:rsid w:val="00E91568"/>
    <w:rsid w:val="00EB3BF4"/>
    <w:rsid w:val="00EB5402"/>
    <w:rsid w:val="00F63439"/>
    <w:rsid w:val="00F75546"/>
    <w:rsid w:val="00F913E0"/>
    <w:rsid w:val="00F969B7"/>
    <w:rsid w:val="00FA418B"/>
    <w:rsid w:val="00FA6C34"/>
    <w:rsid w:val="00FB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3F96E3"/>
  <w15:chartTrackingRefBased/>
  <w15:docId w15:val="{42E62A31-A785-4CB9-BFD7-9E8F3023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Default">
    <w:name w:val="Default"/>
    <w:rsid w:val="00B0152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TextosemFormataoChar">
    <w:name w:val="Texto sem Formatação Char"/>
    <w:link w:val="TextosemFormatao"/>
    <w:rsid w:val="00B01524"/>
    <w:rPr>
      <w:rFonts w:ascii="Courier New" w:hAnsi="Courier New"/>
    </w:rPr>
  </w:style>
  <w:style w:type="paragraph" w:styleId="Textodebalo">
    <w:name w:val="Balloon Text"/>
    <w:basedOn w:val="Normal"/>
    <w:link w:val="TextodebaloChar"/>
    <w:rsid w:val="006F229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F22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1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6139A-6734-4FD4-B61E-08B6E8F85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Carlos di Martini</cp:lastModifiedBy>
  <cp:revision>20</cp:revision>
  <cp:lastPrinted>2018-06-27T14:12:00Z</cp:lastPrinted>
  <dcterms:created xsi:type="dcterms:W3CDTF">2019-07-02T16:42:00Z</dcterms:created>
  <dcterms:modified xsi:type="dcterms:W3CDTF">2019-08-22T21:45:00Z</dcterms:modified>
</cp:coreProperties>
</file>