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295C6A">
      <w:pPr>
        <w:jc w:val="both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E</w:t>
      </w:r>
      <w:r w:rsidR="001E1797">
        <w:rPr>
          <w:rFonts w:ascii="Bookman Old Style" w:hAnsi="Bookman Old Style" w:cs="Arial"/>
          <w:b/>
          <w:sz w:val="24"/>
          <w:szCs w:val="24"/>
        </w:rPr>
        <w:t>menda Aditiva Modificativa N.º06</w:t>
      </w:r>
      <w:bookmarkStart w:id="0" w:name="_GoBack"/>
      <w:bookmarkEnd w:id="0"/>
      <w:r w:rsidRPr="00407568">
        <w:rPr>
          <w:rFonts w:ascii="Bookman Old Style" w:hAnsi="Bookman Old Style" w:cs="Arial"/>
          <w:b/>
          <w:sz w:val="24"/>
          <w:szCs w:val="24"/>
        </w:rPr>
        <w:t xml:space="preserve"> ao Projeto de Lei</w:t>
      </w:r>
      <w:r w:rsidR="00295C6A">
        <w:rPr>
          <w:rFonts w:ascii="Bookman Old Style" w:hAnsi="Bookman Old Style" w:cs="Arial"/>
          <w:b/>
          <w:sz w:val="24"/>
          <w:szCs w:val="24"/>
        </w:rPr>
        <w:t xml:space="preserve"> Complementar </w:t>
      </w:r>
      <w:r w:rsidR="00295C6A" w:rsidRPr="00407568">
        <w:rPr>
          <w:rFonts w:ascii="Bookman Old Style" w:hAnsi="Bookman Old Style" w:cs="Arial"/>
          <w:b/>
          <w:sz w:val="24"/>
          <w:szCs w:val="24"/>
        </w:rPr>
        <w:t>Nº</w:t>
      </w:r>
      <w:r w:rsidRPr="00407568">
        <w:rPr>
          <w:rFonts w:ascii="Bookman Old Style" w:hAnsi="Bookman Old Style" w:cs="Arial"/>
          <w:b/>
          <w:sz w:val="24"/>
          <w:szCs w:val="24"/>
        </w:rPr>
        <w:t xml:space="preserve"> 10/19</w:t>
      </w:r>
    </w:p>
    <w:p w:rsidR="00407568" w:rsidRPr="00407568" w:rsidRDefault="00407568" w:rsidP="00295C6A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353915" w:rsidRDefault="00407568" w:rsidP="00407568">
      <w:pPr>
        <w:jc w:val="both"/>
        <w:rPr>
          <w:rFonts w:ascii="Bookman Old Style" w:hAnsi="Bookman Old Style" w:cs="Arial"/>
          <w:iCs/>
          <w:sz w:val="24"/>
          <w:szCs w:val="24"/>
        </w:rPr>
      </w:pPr>
      <w:r w:rsidRPr="00353915">
        <w:rPr>
          <w:rFonts w:ascii="Bookman Old Style" w:hAnsi="Bookman Old Style" w:cs="Arial"/>
          <w:sz w:val="24"/>
          <w:szCs w:val="24"/>
        </w:rPr>
        <w:t xml:space="preserve">O Art. 9º </w:t>
      </w:r>
      <w:r w:rsidR="00295C6A">
        <w:rPr>
          <w:rFonts w:ascii="Bookman Old Style" w:hAnsi="Bookman Old Style" w:cs="Arial"/>
          <w:iCs/>
          <w:sz w:val="24"/>
          <w:szCs w:val="24"/>
        </w:rPr>
        <w:t>do Projeto de L</w:t>
      </w:r>
      <w:r w:rsidRPr="00353915">
        <w:rPr>
          <w:rFonts w:ascii="Bookman Old Style" w:hAnsi="Bookman Old Style" w:cs="Arial"/>
          <w:iCs/>
          <w:sz w:val="24"/>
          <w:szCs w:val="24"/>
        </w:rPr>
        <w:t xml:space="preserve">ei </w:t>
      </w:r>
      <w:r w:rsidR="00295C6A">
        <w:rPr>
          <w:rFonts w:ascii="Bookman Old Style" w:hAnsi="Bookman Old Style" w:cs="Arial"/>
          <w:iCs/>
          <w:sz w:val="24"/>
          <w:szCs w:val="24"/>
        </w:rPr>
        <w:t xml:space="preserve">Complementar </w:t>
      </w:r>
      <w:r w:rsidRPr="00353915">
        <w:rPr>
          <w:rFonts w:ascii="Bookman Old Style" w:hAnsi="Bookman Old Style" w:cs="Arial"/>
          <w:iCs/>
          <w:sz w:val="24"/>
          <w:szCs w:val="24"/>
        </w:rPr>
        <w:t xml:space="preserve">010/2019 passa a viger com a seguinte redação, 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295C6A" w:rsidP="00295C6A">
      <w:pPr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I (...)</w:t>
      </w:r>
    </w:p>
    <w:p w:rsidR="00295C6A" w:rsidRPr="00407568" w:rsidRDefault="00295C6A" w:rsidP="00295C6A">
      <w:pPr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295C6A" w:rsidP="00295C6A">
      <w:pPr>
        <w:rPr>
          <w:rFonts w:ascii="Bookman Old Style" w:hAnsi="Bookman Old Style" w:cs="Arial"/>
          <w:sz w:val="24"/>
          <w:szCs w:val="24"/>
        </w:rPr>
      </w:pPr>
      <w:r w:rsidRPr="00295C6A">
        <w:rPr>
          <w:rFonts w:ascii="Bookman Old Style" w:hAnsi="Bookman Old Style" w:cs="Arial"/>
          <w:b/>
          <w:sz w:val="24"/>
          <w:szCs w:val="24"/>
        </w:rPr>
        <w:t>a)</w:t>
      </w:r>
      <w:r w:rsidR="00407568" w:rsidRPr="00407568">
        <w:rPr>
          <w:rFonts w:ascii="Bookman Old Style" w:hAnsi="Bookman Old Style" w:cs="Arial"/>
          <w:sz w:val="24"/>
          <w:szCs w:val="24"/>
        </w:rPr>
        <w:t xml:space="preserve"> utilizar do transporte coletivo para</w:t>
      </w:r>
      <w:r>
        <w:rPr>
          <w:rFonts w:ascii="Bookman Old Style" w:hAnsi="Bookman Old Style" w:cs="Arial"/>
          <w:sz w:val="24"/>
          <w:szCs w:val="24"/>
        </w:rPr>
        <w:t xml:space="preserve"> divulgação das </w:t>
      </w:r>
      <w:r w:rsidRPr="00407568">
        <w:rPr>
          <w:rFonts w:ascii="Bookman Old Style" w:hAnsi="Bookman Old Style" w:cs="Arial"/>
          <w:sz w:val="24"/>
          <w:szCs w:val="24"/>
        </w:rPr>
        <w:t>campanhas</w:t>
      </w:r>
      <w:r w:rsidR="00407568" w:rsidRPr="00407568">
        <w:rPr>
          <w:rFonts w:ascii="Bookman Old Style" w:hAnsi="Bookman Old Style" w:cs="Arial"/>
          <w:sz w:val="24"/>
          <w:szCs w:val="24"/>
        </w:rPr>
        <w:t xml:space="preserve"> educativas de transito; </w:t>
      </w:r>
    </w:p>
    <w:p w:rsidR="00407568" w:rsidRPr="00407568" w:rsidRDefault="00407568" w:rsidP="00295C6A">
      <w:pPr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i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Sala das Comissões “ Vereador Santo Rottoli” aos 19 de agosto de 2019.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 xml:space="preserve">“CIDADANIA’ 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R="0040756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472" w:rsidRDefault="00135472">
      <w:r>
        <w:separator/>
      </w:r>
    </w:p>
  </w:endnote>
  <w:endnote w:type="continuationSeparator" w:id="0">
    <w:p w:rsidR="00135472" w:rsidRDefault="0013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472" w:rsidRDefault="00135472">
      <w:r>
        <w:separator/>
      </w:r>
    </w:p>
  </w:footnote>
  <w:footnote w:type="continuationSeparator" w:id="0">
    <w:p w:rsidR="00135472" w:rsidRDefault="00135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35472"/>
    <w:rsid w:val="00140D08"/>
    <w:rsid w:val="001608E0"/>
    <w:rsid w:val="0017739E"/>
    <w:rsid w:val="00192E74"/>
    <w:rsid w:val="001E1797"/>
    <w:rsid w:val="002039EF"/>
    <w:rsid w:val="00257768"/>
    <w:rsid w:val="002869AD"/>
    <w:rsid w:val="00291469"/>
    <w:rsid w:val="00295C6A"/>
    <w:rsid w:val="002A0BB0"/>
    <w:rsid w:val="002C00C3"/>
    <w:rsid w:val="00353915"/>
    <w:rsid w:val="0036442D"/>
    <w:rsid w:val="00385A57"/>
    <w:rsid w:val="003D3D63"/>
    <w:rsid w:val="003D7A48"/>
    <w:rsid w:val="0040756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215C6"/>
    <w:rsid w:val="00631C2B"/>
    <w:rsid w:val="006332C6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97BA7"/>
    <w:rsid w:val="007B10A7"/>
    <w:rsid w:val="007C06A8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C04D8"/>
    <w:rsid w:val="009D43B0"/>
    <w:rsid w:val="00A52C1E"/>
    <w:rsid w:val="00A57DCD"/>
    <w:rsid w:val="00A64764"/>
    <w:rsid w:val="00A80E3E"/>
    <w:rsid w:val="00AA1BDB"/>
    <w:rsid w:val="00B14A09"/>
    <w:rsid w:val="00B172C1"/>
    <w:rsid w:val="00B23AD5"/>
    <w:rsid w:val="00B310B1"/>
    <w:rsid w:val="00B60EB9"/>
    <w:rsid w:val="00BA32AD"/>
    <w:rsid w:val="00BC09A0"/>
    <w:rsid w:val="00C00B3D"/>
    <w:rsid w:val="00C1722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767A8"/>
    <w:rsid w:val="00E821D1"/>
    <w:rsid w:val="00E82E5E"/>
    <w:rsid w:val="00E83BE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EF11E-13C9-43BE-9510-9177738A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2019-08-23T12:57:00Z</cp:lastPrinted>
  <dcterms:created xsi:type="dcterms:W3CDTF">2019-08-23T15:16:00Z</dcterms:created>
  <dcterms:modified xsi:type="dcterms:W3CDTF">2019-08-23T15:16:00Z</dcterms:modified>
</cp:coreProperties>
</file>