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21" w:rsidRPr="009451A0" w:rsidRDefault="00BA2721" w:rsidP="00BA27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9451A0">
        <w:rPr>
          <w:rFonts w:ascii="Times New Roman" w:eastAsia="Times New Roman" w:hAnsi="Times New Roman" w:cs="Times New Roman"/>
          <w:lang w:eastAsia="pt-BR"/>
        </w:rPr>
        <w:t> </w:t>
      </w:r>
    </w:p>
    <w:p w:rsidR="0037043A" w:rsidRPr="009451A0" w:rsidRDefault="008E7DBB" w:rsidP="0037043A">
      <w:pPr>
        <w:tabs>
          <w:tab w:val="left" w:pos="2670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451A0">
        <w:rPr>
          <w:rFonts w:ascii="Times New Roman" w:eastAsia="Times New Roman" w:hAnsi="Times New Roman" w:cs="Times New Roman"/>
          <w:b/>
          <w:lang w:eastAsia="pt-BR"/>
        </w:rPr>
        <w:t>LEI Nº 6115 DE 29 DE AGOSTO DE 2019</w:t>
      </w:r>
    </w:p>
    <w:p w:rsidR="00CD6457" w:rsidRPr="009451A0" w:rsidRDefault="008E7DBB" w:rsidP="0037043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  <w:r w:rsidRPr="009451A0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 xml:space="preserve"> </w:t>
      </w:r>
    </w:p>
    <w:p w:rsidR="008E7DBB" w:rsidRPr="009451A0" w:rsidRDefault="008E7DBB" w:rsidP="0037043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:rsidR="008C761E" w:rsidRPr="009451A0" w:rsidRDefault="008C761E" w:rsidP="008C761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</w:p>
    <w:p w:rsidR="00CD6457" w:rsidRPr="009451A0" w:rsidRDefault="0093355E" w:rsidP="009451A0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9451A0">
        <w:rPr>
          <w:rFonts w:ascii="Times New Roman" w:eastAsia="Times New Roman" w:hAnsi="Times New Roman" w:cs="Times New Roman"/>
          <w:b/>
          <w:bCs/>
          <w:lang w:eastAsia="pt-BR"/>
        </w:rPr>
        <w:t>“FICA CONSIDERADA A</w:t>
      </w:r>
      <w:r w:rsidR="008C761E" w:rsidRPr="009451A0">
        <w:rPr>
          <w:rFonts w:ascii="Times New Roman" w:eastAsia="Times New Roman" w:hAnsi="Times New Roman" w:cs="Times New Roman"/>
          <w:b/>
          <w:bCs/>
          <w:lang w:eastAsia="pt-BR"/>
        </w:rPr>
        <w:t xml:space="preserve"> ÁREA SOB INCRIÇÃO CADASTRAL: 53-37-68-0884-001, MATRICULA: TR 17847 LV 3V, COMO ÁREA DE INTERESSE PÚBLICO, DADO SEU INTERESSE HISTÓRICO, CULTURAL E ESPORTIVO PARA O MUNICÍPIO DE MOGI MIRIM”.</w:t>
      </w:r>
    </w:p>
    <w:p w:rsidR="004510F6" w:rsidRPr="009451A0" w:rsidRDefault="004510F6" w:rsidP="00CF1B76">
      <w:pPr>
        <w:pStyle w:val="SemEspaamento"/>
        <w:jc w:val="both"/>
        <w:rPr>
          <w:sz w:val="22"/>
          <w:szCs w:val="22"/>
        </w:rPr>
      </w:pPr>
      <w:r w:rsidRPr="009451A0">
        <w:rPr>
          <w:sz w:val="22"/>
          <w:szCs w:val="22"/>
        </w:rPr>
        <w:t xml:space="preserve">                                            </w:t>
      </w:r>
      <w:r w:rsidR="00754146" w:rsidRPr="009451A0">
        <w:rPr>
          <w:sz w:val="22"/>
          <w:szCs w:val="22"/>
        </w:rPr>
        <w:t xml:space="preserve">    </w:t>
      </w:r>
      <w:r w:rsidR="00CF1B76" w:rsidRPr="009451A0">
        <w:rPr>
          <w:sz w:val="22"/>
          <w:szCs w:val="22"/>
        </w:rPr>
        <w:t xml:space="preserve">                   </w:t>
      </w:r>
    </w:p>
    <w:p w:rsidR="0028476A" w:rsidRPr="009451A0" w:rsidRDefault="0028476A" w:rsidP="0028476A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p w:rsidR="0028476A" w:rsidRPr="009451A0" w:rsidRDefault="0028476A" w:rsidP="002847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451A0"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</w:t>
      </w:r>
      <w:r w:rsidR="009451A0"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</w:t>
      </w:r>
      <w:r w:rsidRPr="009451A0">
        <w:rPr>
          <w:rFonts w:ascii="Times New Roman" w:eastAsia="Times New Roman" w:hAnsi="Times New Roman" w:cs="Times New Roman"/>
          <w:b/>
          <w:bCs/>
          <w:lang w:eastAsia="pt-BR"/>
        </w:rPr>
        <w:t>MANOEL EDUARDO PEREIRA DA CRUZ PALOMINO</w:t>
      </w:r>
      <w:r w:rsidRPr="009451A0">
        <w:rPr>
          <w:rFonts w:ascii="Times New Roman" w:eastAsia="Times New Roman" w:hAnsi="Times New Roman" w:cs="Times New Roman"/>
          <w:bCs/>
          <w:lang w:eastAsia="pt-BR"/>
        </w:rPr>
        <w:t>, Presidente da Câmara Municipal de Mogi Mirim, Estado de São Paulo etc., no uso das atribuições que lhe são conferidas pelo Artigo 18, inciso I, alínea “i” e inciso IV, alínea “g”,</w:t>
      </w:r>
      <w:r w:rsidR="009451A0" w:rsidRPr="009451A0">
        <w:rPr>
          <w:rFonts w:ascii="Times New Roman" w:eastAsia="Times New Roman" w:hAnsi="Times New Roman" w:cs="Times New Roman"/>
          <w:bCs/>
          <w:lang w:eastAsia="pt-BR"/>
        </w:rPr>
        <w:t xml:space="preserve"> Artigo 190, § 3º. </w:t>
      </w:r>
      <w:r w:rsidRPr="009451A0">
        <w:rPr>
          <w:rFonts w:ascii="Times New Roman" w:eastAsia="Times New Roman" w:hAnsi="Times New Roman" w:cs="Times New Roman"/>
          <w:bCs/>
          <w:lang w:eastAsia="pt-BR"/>
        </w:rPr>
        <w:t xml:space="preserve"> da Resolução nº 276, de 9 de novembro de 2010 (Regimento Interno vigente),</w:t>
      </w:r>
    </w:p>
    <w:p w:rsidR="0028476A" w:rsidRPr="009451A0" w:rsidRDefault="0028476A" w:rsidP="002847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D9693D" w:rsidRPr="009451A0" w:rsidRDefault="0028476A" w:rsidP="0028476A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r w:rsidRPr="009451A0"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</w:t>
      </w:r>
      <w:r w:rsidRPr="009451A0"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</w:t>
      </w:r>
      <w:r w:rsidRPr="009451A0">
        <w:rPr>
          <w:rFonts w:ascii="Times New Roman" w:eastAsia="Times New Roman" w:hAnsi="Times New Roman" w:cs="Times New Roman"/>
          <w:b/>
          <w:bCs/>
          <w:lang w:eastAsia="pt-BR"/>
        </w:rPr>
        <w:t>FAÇO SABER</w:t>
      </w:r>
      <w:r w:rsidRPr="009451A0">
        <w:rPr>
          <w:rFonts w:ascii="Times New Roman" w:eastAsia="Times New Roman" w:hAnsi="Times New Roman" w:cs="Times New Roman"/>
          <w:bCs/>
          <w:lang w:eastAsia="pt-BR"/>
        </w:rPr>
        <w:t xml:space="preserve"> que a Câmara Municipal aprovou e eu promulgo a seguinte Lei:</w:t>
      </w:r>
    </w:p>
    <w:p w:rsidR="0075503C" w:rsidRPr="009451A0" w:rsidRDefault="0075503C" w:rsidP="00D9693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D9693D" w:rsidRPr="009451A0" w:rsidRDefault="00D9693D" w:rsidP="00370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092B28" w:rsidRPr="009451A0" w:rsidRDefault="00FD0567" w:rsidP="00CF1B76">
      <w:pPr>
        <w:pStyle w:val="SemEspaamento"/>
        <w:ind w:firstLine="709"/>
        <w:jc w:val="both"/>
        <w:rPr>
          <w:sz w:val="22"/>
          <w:szCs w:val="22"/>
        </w:rPr>
      </w:pPr>
      <w:r w:rsidRPr="009451A0">
        <w:rPr>
          <w:sz w:val="22"/>
          <w:szCs w:val="22"/>
        </w:rPr>
        <w:t xml:space="preserve">                          </w:t>
      </w:r>
      <w:r w:rsidR="004510F6" w:rsidRPr="009451A0">
        <w:rPr>
          <w:sz w:val="22"/>
          <w:szCs w:val="22"/>
        </w:rPr>
        <w:t>Art. 1º</w:t>
      </w:r>
      <w:r w:rsidR="004510F6" w:rsidRPr="009451A0">
        <w:rPr>
          <w:b/>
          <w:sz w:val="22"/>
          <w:szCs w:val="22"/>
        </w:rPr>
        <w:t xml:space="preserve"> </w:t>
      </w:r>
      <w:r w:rsidR="0093355E" w:rsidRPr="009451A0">
        <w:rPr>
          <w:sz w:val="22"/>
          <w:szCs w:val="22"/>
        </w:rPr>
        <w:t>- Fica considerada</w:t>
      </w:r>
      <w:r w:rsidR="00BD7302" w:rsidRPr="009451A0">
        <w:rPr>
          <w:sz w:val="22"/>
          <w:szCs w:val="22"/>
        </w:rPr>
        <w:t xml:space="preserve"> </w:t>
      </w:r>
      <w:r w:rsidR="00964A18" w:rsidRPr="009451A0">
        <w:rPr>
          <w:sz w:val="22"/>
          <w:szCs w:val="22"/>
        </w:rPr>
        <w:t xml:space="preserve">a </w:t>
      </w:r>
      <w:r w:rsidR="00092B28" w:rsidRPr="009451A0">
        <w:rPr>
          <w:sz w:val="22"/>
          <w:szCs w:val="22"/>
        </w:rPr>
        <w:t>área</w:t>
      </w:r>
      <w:r w:rsidR="004510F6" w:rsidRPr="009451A0">
        <w:rPr>
          <w:sz w:val="22"/>
          <w:szCs w:val="22"/>
        </w:rPr>
        <w:t xml:space="preserve"> </w:t>
      </w:r>
      <w:r w:rsidR="00CF1B76" w:rsidRPr="009451A0">
        <w:rPr>
          <w:sz w:val="22"/>
          <w:szCs w:val="22"/>
        </w:rPr>
        <w:t xml:space="preserve">sob Inscrição Cadastral: 53-37-68-0884-001, Matricula: TR 17847 LV 3V </w:t>
      </w:r>
      <w:r w:rsidR="004510F6" w:rsidRPr="009451A0">
        <w:rPr>
          <w:sz w:val="22"/>
          <w:szCs w:val="22"/>
        </w:rPr>
        <w:t xml:space="preserve">como </w:t>
      </w:r>
      <w:r w:rsidR="00964A18" w:rsidRPr="009451A0">
        <w:rPr>
          <w:sz w:val="22"/>
          <w:szCs w:val="22"/>
        </w:rPr>
        <w:t>área de interesse Público</w:t>
      </w:r>
      <w:r w:rsidR="008D6BC2" w:rsidRPr="009451A0">
        <w:rPr>
          <w:sz w:val="22"/>
          <w:szCs w:val="22"/>
        </w:rPr>
        <w:t xml:space="preserve">, </w:t>
      </w:r>
      <w:r w:rsidR="00964A18" w:rsidRPr="009451A0">
        <w:rPr>
          <w:sz w:val="22"/>
          <w:szCs w:val="22"/>
        </w:rPr>
        <w:t xml:space="preserve">dado seu interesse Histórico </w:t>
      </w:r>
      <w:r w:rsidR="008D6BC2" w:rsidRPr="009451A0">
        <w:rPr>
          <w:sz w:val="22"/>
          <w:szCs w:val="22"/>
        </w:rPr>
        <w:t>Cultur</w:t>
      </w:r>
      <w:r w:rsidR="00CF1B76" w:rsidRPr="009451A0">
        <w:rPr>
          <w:sz w:val="22"/>
          <w:szCs w:val="22"/>
        </w:rPr>
        <w:t>al e Esportivo</w:t>
      </w:r>
      <w:r w:rsidR="00092B28" w:rsidRPr="009451A0">
        <w:rPr>
          <w:sz w:val="22"/>
          <w:szCs w:val="22"/>
        </w:rPr>
        <w:t xml:space="preserve"> para </w:t>
      </w:r>
      <w:r w:rsidR="004510F6" w:rsidRPr="009451A0">
        <w:rPr>
          <w:sz w:val="22"/>
          <w:szCs w:val="22"/>
        </w:rPr>
        <w:t>o Município de Mogi Mirim.</w:t>
      </w:r>
    </w:p>
    <w:p w:rsidR="00FD0567" w:rsidRPr="009451A0" w:rsidRDefault="00FD0567" w:rsidP="004510F6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2"/>
          <w:szCs w:val="22"/>
        </w:rPr>
      </w:pPr>
    </w:p>
    <w:p w:rsidR="00A86167" w:rsidRPr="009451A0" w:rsidRDefault="00FD0567" w:rsidP="00FD0567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2"/>
          <w:szCs w:val="22"/>
        </w:rPr>
      </w:pPr>
      <w:r w:rsidRPr="009451A0">
        <w:rPr>
          <w:sz w:val="22"/>
          <w:szCs w:val="22"/>
        </w:rPr>
        <w:t xml:space="preserve">                          </w:t>
      </w:r>
      <w:r w:rsidR="004510F6" w:rsidRPr="009451A0">
        <w:rPr>
          <w:sz w:val="22"/>
          <w:szCs w:val="22"/>
        </w:rPr>
        <w:t xml:space="preserve">Art. </w:t>
      </w:r>
      <w:r w:rsidR="00092B28" w:rsidRPr="009451A0">
        <w:rPr>
          <w:sz w:val="22"/>
          <w:szCs w:val="22"/>
        </w:rPr>
        <w:t>2</w:t>
      </w:r>
      <w:r w:rsidR="004510F6" w:rsidRPr="009451A0">
        <w:rPr>
          <w:sz w:val="22"/>
          <w:szCs w:val="22"/>
        </w:rPr>
        <w:t>º</w:t>
      </w:r>
      <w:r w:rsidR="004510F6" w:rsidRPr="009451A0">
        <w:rPr>
          <w:b/>
          <w:sz w:val="22"/>
          <w:szCs w:val="22"/>
        </w:rPr>
        <w:t xml:space="preserve"> </w:t>
      </w:r>
      <w:r w:rsidR="009B3FE4" w:rsidRPr="009451A0">
        <w:rPr>
          <w:b/>
          <w:sz w:val="22"/>
          <w:szCs w:val="22"/>
        </w:rPr>
        <w:t>-</w:t>
      </w:r>
      <w:r w:rsidRPr="009451A0">
        <w:rPr>
          <w:b/>
          <w:sz w:val="22"/>
          <w:szCs w:val="22"/>
        </w:rPr>
        <w:t xml:space="preserve"> </w:t>
      </w:r>
      <w:r w:rsidR="004510F6" w:rsidRPr="009451A0">
        <w:rPr>
          <w:sz w:val="22"/>
          <w:szCs w:val="22"/>
        </w:rPr>
        <w:t>Esta Lei entra em vigor na data de sua publicação.</w:t>
      </w:r>
      <w:r w:rsidRPr="009451A0">
        <w:rPr>
          <w:sz w:val="22"/>
          <w:szCs w:val="22"/>
        </w:rPr>
        <w:t xml:space="preserve">       </w:t>
      </w:r>
    </w:p>
    <w:p w:rsidR="0028476A" w:rsidRPr="009451A0" w:rsidRDefault="0028476A" w:rsidP="00FD0567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2"/>
          <w:szCs w:val="22"/>
        </w:rPr>
      </w:pPr>
    </w:p>
    <w:p w:rsidR="0028476A" w:rsidRPr="009451A0" w:rsidRDefault="0028476A" w:rsidP="00FD0567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2"/>
          <w:szCs w:val="22"/>
        </w:rPr>
      </w:pPr>
    </w:p>
    <w:p w:rsidR="0028476A" w:rsidRPr="009451A0" w:rsidRDefault="0028476A" w:rsidP="00FD0567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2"/>
          <w:szCs w:val="22"/>
        </w:rPr>
      </w:pPr>
    </w:p>
    <w:p w:rsidR="0028476A" w:rsidRPr="009451A0" w:rsidRDefault="0028476A" w:rsidP="00FD0567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2"/>
          <w:szCs w:val="22"/>
        </w:rPr>
      </w:pPr>
    </w:p>
    <w:p w:rsidR="0028476A" w:rsidRPr="009451A0" w:rsidRDefault="0028476A" w:rsidP="00FD0567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2"/>
          <w:szCs w:val="22"/>
        </w:rPr>
      </w:pPr>
    </w:p>
    <w:p w:rsidR="0028476A" w:rsidRPr="009451A0" w:rsidRDefault="0028476A" w:rsidP="00FD0567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2"/>
          <w:szCs w:val="22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A2721" w:rsidRPr="00945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567" w:rsidRPr="009451A0" w:rsidRDefault="00FD0567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28476A" w:rsidRPr="009451A0" w:rsidRDefault="009451A0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28476A" w:rsidRPr="009451A0">
              <w:rPr>
                <w:rFonts w:ascii="Times New Roman" w:hAnsi="Times New Roman" w:cs="Times New Roman"/>
                <w:b/>
              </w:rPr>
              <w:t>VEREADOR MANOEL EDUARDO PEREIRA DA CRUZ PALOMINO</w:t>
            </w:r>
          </w:p>
          <w:p w:rsidR="0028476A" w:rsidRPr="009451A0" w:rsidRDefault="0028476A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9451A0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9451A0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="009451A0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9451A0">
              <w:rPr>
                <w:rFonts w:ascii="Times New Roman" w:hAnsi="Times New Roman" w:cs="Times New Roman"/>
                <w:b/>
              </w:rPr>
              <w:t>Presidente da Câmara</w:t>
            </w:r>
          </w:p>
          <w:p w:rsidR="0028476A" w:rsidRPr="009451A0" w:rsidRDefault="0028476A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28476A" w:rsidRPr="009451A0" w:rsidRDefault="0028476A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28476A" w:rsidRPr="009451A0" w:rsidRDefault="0028476A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28476A" w:rsidRPr="009451A0" w:rsidRDefault="0028476A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28476A" w:rsidRPr="009451A0" w:rsidRDefault="0028476A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 w:rsidRPr="009451A0">
              <w:rPr>
                <w:rFonts w:ascii="Times New Roman" w:hAnsi="Times New Roman" w:cs="Times New Roman"/>
                <w:b/>
              </w:rPr>
              <w:t xml:space="preserve">      </w:t>
            </w:r>
            <w:r w:rsidR="009451A0" w:rsidRPr="009451A0">
              <w:rPr>
                <w:rFonts w:ascii="Times New Roman" w:hAnsi="Times New Roman" w:cs="Times New Roman"/>
                <w:b/>
              </w:rPr>
              <w:t xml:space="preserve"> </w:t>
            </w:r>
            <w:r w:rsidRPr="009451A0">
              <w:rPr>
                <w:rFonts w:ascii="Times New Roman" w:hAnsi="Times New Roman" w:cs="Times New Roman"/>
              </w:rPr>
              <w:t>Registrada na Secretaria e afixada, em igual data, no Quadro de Avisos da Portaria Câmara.</w:t>
            </w:r>
          </w:p>
          <w:p w:rsidR="0028476A" w:rsidRPr="009451A0" w:rsidRDefault="0028476A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28476A" w:rsidRPr="009451A0" w:rsidRDefault="0028476A" w:rsidP="0028476A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9B3FE4" w:rsidRPr="009451A0" w:rsidRDefault="009B3FE4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9B3FE4" w:rsidRPr="009451A0" w:rsidRDefault="009B3FE4" w:rsidP="009B3FE4">
            <w:pPr>
              <w:spacing w:after="0" w:line="240" w:lineRule="auto"/>
              <w:ind w:left="720"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9B3FE4" w:rsidRPr="009451A0" w:rsidRDefault="009B3FE4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28476A" w:rsidRPr="009451A0" w:rsidRDefault="0028476A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9B3FE4" w:rsidRPr="009451A0" w:rsidRDefault="009B3FE4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9B3FE4" w:rsidRPr="009451A0" w:rsidRDefault="009B3FE4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  <w:p w:rsidR="00FD0567" w:rsidRPr="009451A0" w:rsidRDefault="00FD0567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1A0">
              <w:rPr>
                <w:rFonts w:ascii="Times New Roman" w:hAnsi="Times New Roman" w:cs="Times New Roman"/>
                <w:b/>
                <w:sz w:val="20"/>
                <w:szCs w:val="20"/>
              </w:rPr>
              <w:t>Projeto de lei nº 57 de 2018</w:t>
            </w:r>
          </w:p>
          <w:p w:rsidR="009B3FE4" w:rsidRPr="009451A0" w:rsidRDefault="00FD0567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9451A0">
              <w:rPr>
                <w:rFonts w:ascii="Times New Roman" w:hAnsi="Times New Roman" w:cs="Times New Roman"/>
                <w:b/>
                <w:sz w:val="20"/>
                <w:szCs w:val="20"/>
              </w:rPr>
              <w:t>Autoria André Albejante Mazon</w:t>
            </w:r>
            <w:r w:rsidRPr="009451A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3FE4" w:rsidRPr="009451A0" w:rsidRDefault="009B3FE4" w:rsidP="009B3FE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</w:tc>
      </w:tr>
      <w:tr w:rsidR="00BA2721" w:rsidRPr="00945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693D" w:rsidRPr="009451A0" w:rsidRDefault="00D9693D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FD0567" w:rsidRPr="009451A0" w:rsidRDefault="009B3FE4" w:rsidP="00FD0567">
      <w:pPr>
        <w:rPr>
          <w:rFonts w:ascii="Times New Roman" w:hAnsi="Times New Roman" w:cs="Times New Roman"/>
        </w:rPr>
      </w:pPr>
      <w:r w:rsidRPr="009451A0">
        <w:rPr>
          <w:rFonts w:ascii="Times New Roman" w:hAnsi="Times New Roman" w:cs="Times New Roman"/>
        </w:rPr>
        <w:t xml:space="preserve"> </w:t>
      </w:r>
    </w:p>
    <w:sectPr w:rsidR="00FD0567" w:rsidRPr="009451A0" w:rsidSect="00FD0567">
      <w:headerReference w:type="default" r:id="rId8"/>
      <w:pgSz w:w="11906" w:h="16838"/>
      <w:pgMar w:top="184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32" w:rsidRDefault="00380532" w:rsidP="00CD5E05">
      <w:pPr>
        <w:spacing w:after="0" w:line="240" w:lineRule="auto"/>
      </w:pPr>
      <w:r>
        <w:separator/>
      </w:r>
    </w:p>
  </w:endnote>
  <w:endnote w:type="continuationSeparator" w:id="0">
    <w:p w:rsidR="00380532" w:rsidRDefault="00380532" w:rsidP="00CD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32" w:rsidRDefault="00380532" w:rsidP="00CD5E05">
      <w:pPr>
        <w:spacing w:after="0" w:line="240" w:lineRule="auto"/>
      </w:pPr>
      <w:r>
        <w:separator/>
      </w:r>
    </w:p>
  </w:footnote>
  <w:footnote w:type="continuationSeparator" w:id="0">
    <w:p w:rsidR="00380532" w:rsidRDefault="00380532" w:rsidP="00CD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05" w:rsidRDefault="00CD5E05" w:rsidP="00CD5E05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1940E3E6" wp14:editId="6973BC4A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E05" w:rsidRDefault="00CD5E05" w:rsidP="00CD5E05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CD5E05" w:rsidRDefault="00CD5E05" w:rsidP="00CD5E05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D5E05" w:rsidRDefault="00CD5E05" w:rsidP="00CD5E05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D5E05" w:rsidRPr="00CD5E05" w:rsidRDefault="00CD5E05" w:rsidP="00CD5E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21"/>
    <w:rsid w:val="000111A2"/>
    <w:rsid w:val="0001670D"/>
    <w:rsid w:val="00043413"/>
    <w:rsid w:val="000537D4"/>
    <w:rsid w:val="0009128A"/>
    <w:rsid w:val="00092B28"/>
    <w:rsid w:val="000B6135"/>
    <w:rsid w:val="00155302"/>
    <w:rsid w:val="00284069"/>
    <w:rsid w:val="0028476A"/>
    <w:rsid w:val="002A74B5"/>
    <w:rsid w:val="002D4078"/>
    <w:rsid w:val="003426F1"/>
    <w:rsid w:val="003458B7"/>
    <w:rsid w:val="003517F9"/>
    <w:rsid w:val="0037043A"/>
    <w:rsid w:val="00380532"/>
    <w:rsid w:val="003F4800"/>
    <w:rsid w:val="004510F6"/>
    <w:rsid w:val="00502BD0"/>
    <w:rsid w:val="0054735A"/>
    <w:rsid w:val="00561EB5"/>
    <w:rsid w:val="00573A8C"/>
    <w:rsid w:val="005D1FCF"/>
    <w:rsid w:val="006847A5"/>
    <w:rsid w:val="00690522"/>
    <w:rsid w:val="006A168C"/>
    <w:rsid w:val="006A1B93"/>
    <w:rsid w:val="006F7958"/>
    <w:rsid w:val="00754146"/>
    <w:rsid w:val="0075503C"/>
    <w:rsid w:val="0077130B"/>
    <w:rsid w:val="007A48C1"/>
    <w:rsid w:val="00814057"/>
    <w:rsid w:val="00893EA2"/>
    <w:rsid w:val="008C19CB"/>
    <w:rsid w:val="008C761E"/>
    <w:rsid w:val="008D6BC2"/>
    <w:rsid w:val="008E09CA"/>
    <w:rsid w:val="008E22F1"/>
    <w:rsid w:val="008E7DBB"/>
    <w:rsid w:val="00921B66"/>
    <w:rsid w:val="0093355E"/>
    <w:rsid w:val="0093384C"/>
    <w:rsid w:val="009451A0"/>
    <w:rsid w:val="009632D8"/>
    <w:rsid w:val="00964A18"/>
    <w:rsid w:val="009B3FE4"/>
    <w:rsid w:val="009D672E"/>
    <w:rsid w:val="00A76263"/>
    <w:rsid w:val="00A86167"/>
    <w:rsid w:val="00B22551"/>
    <w:rsid w:val="00B3301D"/>
    <w:rsid w:val="00BA2721"/>
    <w:rsid w:val="00BD7302"/>
    <w:rsid w:val="00C336B5"/>
    <w:rsid w:val="00CD5E05"/>
    <w:rsid w:val="00CD6457"/>
    <w:rsid w:val="00CF1B76"/>
    <w:rsid w:val="00D01E5B"/>
    <w:rsid w:val="00D9693D"/>
    <w:rsid w:val="00DB06E8"/>
    <w:rsid w:val="00E267AD"/>
    <w:rsid w:val="00E72447"/>
    <w:rsid w:val="00E87912"/>
    <w:rsid w:val="00EE7FE8"/>
    <w:rsid w:val="00F32549"/>
    <w:rsid w:val="00F628DC"/>
    <w:rsid w:val="00F95A97"/>
    <w:rsid w:val="00FB2886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A2721"/>
    <w:rPr>
      <w:b/>
      <w:bCs/>
    </w:rPr>
  </w:style>
  <w:style w:type="character" w:customStyle="1" w:styleId="msonormal0">
    <w:name w:val="msonormal"/>
    <w:basedOn w:val="Fontepargpadro"/>
    <w:rsid w:val="00BA2721"/>
  </w:style>
  <w:style w:type="paragraph" w:styleId="Textodebalo">
    <w:name w:val="Balloon Text"/>
    <w:basedOn w:val="Normal"/>
    <w:link w:val="TextodebaloChar"/>
    <w:uiPriority w:val="99"/>
    <w:semiHidden/>
    <w:unhideWhenUsed/>
    <w:rsid w:val="0001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0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CD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E05"/>
  </w:style>
  <w:style w:type="paragraph" w:styleId="Rodap">
    <w:name w:val="footer"/>
    <w:basedOn w:val="Normal"/>
    <w:link w:val="RodapChar"/>
    <w:uiPriority w:val="99"/>
    <w:unhideWhenUsed/>
    <w:rsid w:val="00CD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E05"/>
  </w:style>
  <w:style w:type="paragraph" w:styleId="SemEspaamento">
    <w:name w:val="No Spacing"/>
    <w:qFormat/>
    <w:rsid w:val="00451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A2721"/>
    <w:rPr>
      <w:b/>
      <w:bCs/>
    </w:rPr>
  </w:style>
  <w:style w:type="character" w:customStyle="1" w:styleId="msonormal0">
    <w:name w:val="msonormal"/>
    <w:basedOn w:val="Fontepargpadro"/>
    <w:rsid w:val="00BA2721"/>
  </w:style>
  <w:style w:type="paragraph" w:styleId="Textodebalo">
    <w:name w:val="Balloon Text"/>
    <w:basedOn w:val="Normal"/>
    <w:link w:val="TextodebaloChar"/>
    <w:uiPriority w:val="99"/>
    <w:semiHidden/>
    <w:unhideWhenUsed/>
    <w:rsid w:val="0001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0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CD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E05"/>
  </w:style>
  <w:style w:type="paragraph" w:styleId="Rodap">
    <w:name w:val="footer"/>
    <w:basedOn w:val="Normal"/>
    <w:link w:val="RodapChar"/>
    <w:uiPriority w:val="99"/>
    <w:unhideWhenUsed/>
    <w:rsid w:val="00CD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E05"/>
  </w:style>
  <w:style w:type="paragraph" w:styleId="SemEspaamento">
    <w:name w:val="No Spacing"/>
    <w:qFormat/>
    <w:rsid w:val="00451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EEA3-E773-46F9-896C-7E788A88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Câmara Municipal de Mogi Mirim</cp:lastModifiedBy>
  <cp:revision>34</cp:revision>
  <cp:lastPrinted>2018-06-25T12:50:00Z</cp:lastPrinted>
  <dcterms:created xsi:type="dcterms:W3CDTF">2017-01-13T13:15:00Z</dcterms:created>
  <dcterms:modified xsi:type="dcterms:W3CDTF">2019-08-29T13:29:00Z</dcterms:modified>
</cp:coreProperties>
</file>