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D7" w:rsidRPr="00CA64B7" w:rsidRDefault="008762D7" w:rsidP="008762D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</w:rPr>
        <w:t xml:space="preserve">                                                         </w:t>
      </w:r>
      <w:r w:rsidRPr="00CA64B7">
        <w:rPr>
          <w:rFonts w:asciiTheme="minorHAnsi" w:hAnsiTheme="minorHAnsi" w:cstheme="minorHAnsi"/>
          <w:b/>
          <w:bCs/>
          <w:sz w:val="28"/>
          <w:szCs w:val="28"/>
        </w:rPr>
        <w:t>PROJETO DE LEI Nº         DE 2019</w:t>
      </w:r>
    </w:p>
    <w:p w:rsidR="008762D7" w:rsidRPr="00CA64B7" w:rsidRDefault="008762D7" w:rsidP="008762D7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762D7" w:rsidRPr="00CA64B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CA64B7">
        <w:rPr>
          <w:rFonts w:asciiTheme="minorHAnsi" w:hAnsiTheme="minorHAnsi" w:cstheme="minorHAnsi"/>
          <w:sz w:val="24"/>
          <w:szCs w:val="24"/>
        </w:rPr>
        <w:t xml:space="preserve">“Assegura às gestantes </w:t>
      </w:r>
      <w:r w:rsidR="00024F55">
        <w:rPr>
          <w:rFonts w:asciiTheme="minorHAnsi" w:hAnsiTheme="minorHAnsi" w:cstheme="minorHAnsi"/>
          <w:sz w:val="24"/>
          <w:szCs w:val="24"/>
        </w:rPr>
        <w:t xml:space="preserve">e portadores de necessidades especiais </w:t>
      </w:r>
      <w:r>
        <w:rPr>
          <w:rFonts w:asciiTheme="minorHAnsi" w:hAnsiTheme="minorHAnsi" w:cstheme="minorHAnsi"/>
          <w:sz w:val="24"/>
          <w:szCs w:val="24"/>
        </w:rPr>
        <w:t xml:space="preserve">que utilizam o </w:t>
      </w:r>
      <w:r w:rsidRPr="00CA64B7">
        <w:rPr>
          <w:rFonts w:asciiTheme="minorHAnsi" w:hAnsiTheme="minorHAnsi" w:cstheme="minorHAnsi"/>
          <w:sz w:val="24"/>
          <w:szCs w:val="24"/>
        </w:rPr>
        <w:t xml:space="preserve">transporte coletivo público municipal o direito de desembarque entre as paradas obrigatórias (pontos de ônibus) e dá outras providências”. </w:t>
      </w:r>
    </w:p>
    <w:p w:rsidR="008762D7" w:rsidRDefault="008762D7" w:rsidP="008762D7">
      <w:pPr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:rsidR="008762D7" w:rsidRPr="00CA64B7" w:rsidRDefault="008762D7" w:rsidP="008762D7">
      <w:pPr>
        <w:rPr>
          <w:rFonts w:asciiTheme="minorHAnsi" w:hAnsiTheme="minorHAnsi" w:cstheme="minorHAnsi"/>
          <w:b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32"/>
          <w:szCs w:val="32"/>
        </w:rPr>
        <w:t xml:space="preserve">                         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</w:t>
      </w:r>
      <w:r w:rsidRPr="00ED525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A64B7">
        <w:rPr>
          <w:rFonts w:asciiTheme="minorHAnsi" w:hAnsiTheme="minorHAnsi" w:cstheme="minorHAnsi"/>
          <w:b/>
          <w:sz w:val="24"/>
          <w:szCs w:val="24"/>
        </w:rPr>
        <w:t>A CÂMARA MUNICIPAL DE MOGI MIRIM APROVA:</w:t>
      </w: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Art. 1</w:t>
      </w:r>
      <w:r w:rsidRPr="00ED5252">
        <w:rPr>
          <w:rFonts w:asciiTheme="minorHAnsi" w:hAnsiTheme="minorHAnsi" w:cstheme="minorHAnsi"/>
          <w:sz w:val="24"/>
          <w:szCs w:val="24"/>
        </w:rPr>
        <w:t>°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ED5252">
        <w:rPr>
          <w:rFonts w:asciiTheme="minorHAnsi" w:hAnsiTheme="minorHAnsi" w:cstheme="minorHAnsi"/>
          <w:sz w:val="24"/>
          <w:szCs w:val="24"/>
        </w:rPr>
        <w:t xml:space="preserve"> Fica assegurado </w:t>
      </w:r>
      <w:r w:rsidR="00024F55">
        <w:rPr>
          <w:rFonts w:asciiTheme="minorHAnsi" w:hAnsiTheme="minorHAnsi" w:cstheme="minorHAnsi"/>
          <w:sz w:val="24"/>
          <w:szCs w:val="24"/>
        </w:rPr>
        <w:t>às</w:t>
      </w:r>
      <w:r w:rsidRPr="00ED5252">
        <w:rPr>
          <w:rFonts w:asciiTheme="minorHAnsi" w:hAnsiTheme="minorHAnsi" w:cstheme="minorHAnsi"/>
          <w:sz w:val="24"/>
          <w:szCs w:val="24"/>
        </w:rPr>
        <w:t xml:space="preserve"> </w:t>
      </w:r>
      <w:r w:rsidRPr="00024F55">
        <w:rPr>
          <w:rFonts w:asciiTheme="minorHAnsi" w:hAnsiTheme="minorHAnsi" w:cstheme="minorHAnsi"/>
          <w:b/>
          <w:sz w:val="24"/>
          <w:szCs w:val="24"/>
        </w:rPr>
        <w:t>gestantes</w:t>
      </w:r>
      <w:r w:rsidR="00024F55" w:rsidRPr="00024F55">
        <w:rPr>
          <w:rFonts w:asciiTheme="minorHAnsi" w:hAnsiTheme="minorHAnsi" w:cstheme="minorHAnsi"/>
          <w:b/>
          <w:sz w:val="24"/>
          <w:szCs w:val="24"/>
        </w:rPr>
        <w:t xml:space="preserve"> e portadores de necessidades especiais</w:t>
      </w:r>
      <w:r>
        <w:rPr>
          <w:rFonts w:asciiTheme="minorHAnsi" w:hAnsiTheme="minorHAnsi" w:cstheme="minorHAnsi"/>
          <w:sz w:val="24"/>
          <w:szCs w:val="24"/>
        </w:rPr>
        <w:t xml:space="preserve"> que utilizam </w:t>
      </w:r>
      <w:r w:rsidRPr="00ED5252">
        <w:rPr>
          <w:rFonts w:asciiTheme="minorHAnsi" w:hAnsiTheme="minorHAnsi" w:cstheme="minorHAnsi"/>
          <w:sz w:val="24"/>
          <w:szCs w:val="24"/>
        </w:rPr>
        <w:t xml:space="preserve">o transporte coletivo público municipal o </w:t>
      </w:r>
      <w:r w:rsidRPr="00024F55">
        <w:rPr>
          <w:rFonts w:asciiTheme="minorHAnsi" w:hAnsiTheme="minorHAnsi" w:cstheme="minorHAnsi"/>
          <w:b/>
          <w:sz w:val="24"/>
          <w:szCs w:val="24"/>
        </w:rPr>
        <w:t>direito de desembarque entre as paradas obrigatórias (pontos de ônibus) desde que respeitado o itinerário da linha, normas do Código de Trânsito Brasileiro e demais legislações atinentes</w:t>
      </w:r>
      <w:r w:rsidRPr="00ED525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ED5252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ED5252">
        <w:rPr>
          <w:rFonts w:asciiTheme="minorHAnsi" w:hAnsiTheme="minorHAnsi" w:cstheme="minorHAnsi"/>
          <w:sz w:val="24"/>
          <w:szCs w:val="24"/>
        </w:rPr>
        <w:t xml:space="preserve"> disposto na presente Lei obedecerá ao direito de desembarque entre as paradas obrigatórias, </w:t>
      </w:r>
      <w:r w:rsidRPr="00024F55">
        <w:rPr>
          <w:rFonts w:asciiTheme="minorHAnsi" w:hAnsiTheme="minorHAnsi" w:cstheme="minorHAnsi"/>
          <w:b/>
          <w:sz w:val="24"/>
          <w:szCs w:val="24"/>
        </w:rPr>
        <w:t>observando o local indicado, mais seguro e acessível para o desembarque.</w:t>
      </w:r>
      <w:r w:rsidRPr="00ED52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Art. 2º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ED5252">
        <w:rPr>
          <w:rFonts w:asciiTheme="minorHAnsi" w:hAnsiTheme="minorHAnsi" w:cstheme="minorHAnsi"/>
          <w:sz w:val="24"/>
          <w:szCs w:val="24"/>
        </w:rPr>
        <w:t>Na impossibilidade de parada para desembar</w:t>
      </w:r>
      <w:r w:rsidR="00024F55">
        <w:rPr>
          <w:rFonts w:asciiTheme="minorHAnsi" w:hAnsiTheme="minorHAnsi" w:cstheme="minorHAnsi"/>
          <w:sz w:val="24"/>
          <w:szCs w:val="24"/>
        </w:rPr>
        <w:t>que em local indicado pelos</w:t>
      </w:r>
      <w:r>
        <w:rPr>
          <w:rFonts w:asciiTheme="minorHAnsi" w:hAnsiTheme="minorHAnsi" w:cstheme="minorHAnsi"/>
          <w:sz w:val="24"/>
          <w:szCs w:val="24"/>
        </w:rPr>
        <w:t xml:space="preserve"> interessad</w:t>
      </w:r>
      <w:r w:rsidR="00024F55">
        <w:rPr>
          <w:rFonts w:asciiTheme="minorHAnsi" w:hAnsiTheme="minorHAnsi" w:cstheme="minorHAnsi"/>
          <w:sz w:val="24"/>
          <w:szCs w:val="24"/>
        </w:rPr>
        <w:t>os</w:t>
      </w:r>
      <w:r w:rsidRPr="00ED5252">
        <w:rPr>
          <w:rFonts w:asciiTheme="minorHAnsi" w:hAnsiTheme="minorHAnsi" w:cstheme="minorHAnsi"/>
          <w:sz w:val="24"/>
          <w:szCs w:val="24"/>
        </w:rPr>
        <w:t xml:space="preserve"> a que se refere a presente Lei, deverá ser observado pelo condutor o local mais próximo ao indicado. </w:t>
      </w: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Art. 3°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ED5252">
        <w:rPr>
          <w:rFonts w:asciiTheme="minorHAnsi" w:hAnsiTheme="minorHAnsi" w:cstheme="minorHAnsi"/>
          <w:sz w:val="24"/>
          <w:szCs w:val="24"/>
        </w:rPr>
        <w:t xml:space="preserve"> A parada para o desembarque deverá ocorrer em local que obedeça ao trajeto regular e itinerário da linha e onde seja p</w:t>
      </w:r>
      <w:r>
        <w:rPr>
          <w:rFonts w:asciiTheme="minorHAnsi" w:hAnsiTheme="minorHAnsi" w:cstheme="minorHAnsi"/>
          <w:sz w:val="24"/>
          <w:szCs w:val="24"/>
        </w:rPr>
        <w:t>ermitida</w:t>
      </w:r>
      <w:r w:rsidRPr="00ED5252">
        <w:rPr>
          <w:rFonts w:asciiTheme="minorHAnsi" w:hAnsiTheme="minorHAnsi" w:cstheme="minorHAnsi"/>
          <w:sz w:val="24"/>
          <w:szCs w:val="24"/>
        </w:rPr>
        <w:t xml:space="preserve"> a parada de veículos. </w:t>
      </w: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Art. 4º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ED5252">
        <w:rPr>
          <w:rFonts w:asciiTheme="minorHAnsi" w:hAnsiTheme="minorHAnsi" w:cstheme="minorHAnsi"/>
          <w:sz w:val="24"/>
          <w:szCs w:val="24"/>
        </w:rPr>
        <w:t xml:space="preserve">As empresas deverão fixar informativo nos ônibus com os seguintes dizeres: </w:t>
      </w:r>
      <w:r w:rsidRPr="00ED5252">
        <w:rPr>
          <w:rFonts w:asciiTheme="minorHAnsi" w:hAnsiTheme="minorHAnsi" w:cstheme="minorHAnsi"/>
          <w:b/>
          <w:sz w:val="24"/>
          <w:szCs w:val="24"/>
        </w:rPr>
        <w:t>"Gestantes podem desembarcar fora do ponto, desde que respeitado o itinerário da linha e as exigências do Código Nacional de Trânsito",</w:t>
      </w:r>
      <w:r w:rsidRPr="00ED5252">
        <w:rPr>
          <w:rFonts w:asciiTheme="minorHAnsi" w:hAnsiTheme="minorHAnsi" w:cstheme="minorHAnsi"/>
          <w:sz w:val="24"/>
          <w:szCs w:val="24"/>
        </w:rPr>
        <w:t xml:space="preserve"> devendo constar ainda o número da Lei aprovada. </w:t>
      </w: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D5252">
        <w:rPr>
          <w:rFonts w:asciiTheme="minorHAnsi" w:hAnsiTheme="minorHAnsi" w:cstheme="minorHAnsi"/>
          <w:b/>
          <w:sz w:val="24"/>
          <w:szCs w:val="24"/>
        </w:rPr>
        <w:t>Art. 5º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ED5252">
        <w:rPr>
          <w:rFonts w:asciiTheme="minorHAnsi" w:hAnsiTheme="minorHAnsi" w:cstheme="minorHAnsi"/>
          <w:sz w:val="24"/>
          <w:szCs w:val="24"/>
        </w:rPr>
        <w:t xml:space="preserve"> As despesas decorrentes da execução da presente Lei correrão por conta de dotações orçamentárias próprias, suplementadas se necessário. </w:t>
      </w:r>
    </w:p>
    <w:p w:rsidR="008762D7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</w:p>
    <w:p w:rsidR="008762D7" w:rsidRPr="00ED5252" w:rsidRDefault="008762D7" w:rsidP="008762D7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E46E01">
        <w:rPr>
          <w:rFonts w:asciiTheme="minorHAnsi" w:hAnsiTheme="minorHAnsi" w:cstheme="minorHAnsi"/>
          <w:b/>
          <w:sz w:val="24"/>
          <w:szCs w:val="24"/>
        </w:rPr>
        <w:t>Art. 6°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ED5252">
        <w:rPr>
          <w:rFonts w:asciiTheme="minorHAnsi" w:hAnsiTheme="minorHAnsi" w:cstheme="minorHAnsi"/>
          <w:sz w:val="24"/>
          <w:szCs w:val="24"/>
        </w:rPr>
        <w:t xml:space="preserve"> Esta Lei entra em vigor no prazo de 30 (trinta) dias a contar de sua publicação.</w:t>
      </w:r>
    </w:p>
    <w:p w:rsidR="008762D7" w:rsidRPr="00FF32A6" w:rsidRDefault="008762D7" w:rsidP="008762D7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8762D7" w:rsidRPr="00CA64B7" w:rsidRDefault="008762D7" w:rsidP="008762D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</w:t>
      </w:r>
      <w:r w:rsidRPr="00CA64B7">
        <w:rPr>
          <w:rFonts w:asciiTheme="minorHAnsi" w:hAnsiTheme="minorHAnsi" w:cstheme="minorHAnsi"/>
          <w:b/>
          <w:sz w:val="24"/>
          <w:szCs w:val="24"/>
        </w:rPr>
        <w:t>Sala das Sessões</w:t>
      </w:r>
      <w:r>
        <w:rPr>
          <w:rFonts w:asciiTheme="minorHAnsi" w:hAnsiTheme="minorHAnsi" w:cstheme="minorHAnsi"/>
          <w:b/>
          <w:sz w:val="24"/>
          <w:szCs w:val="24"/>
        </w:rPr>
        <w:t xml:space="preserve"> “Vereador Santo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Rótolli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”, em 06</w:t>
      </w:r>
      <w:r w:rsidRPr="00CA64B7">
        <w:rPr>
          <w:rFonts w:asciiTheme="minorHAnsi" w:hAnsiTheme="minorHAnsi" w:cstheme="minorHAnsi"/>
          <w:b/>
          <w:sz w:val="24"/>
          <w:szCs w:val="24"/>
        </w:rPr>
        <w:t xml:space="preserve"> de </w:t>
      </w:r>
      <w:r>
        <w:rPr>
          <w:rFonts w:asciiTheme="minorHAnsi" w:hAnsiTheme="minorHAnsi" w:cstheme="minorHAnsi"/>
          <w:b/>
          <w:sz w:val="24"/>
          <w:szCs w:val="24"/>
        </w:rPr>
        <w:t>setembro</w:t>
      </w:r>
      <w:r w:rsidRPr="00CA64B7">
        <w:rPr>
          <w:rFonts w:asciiTheme="minorHAnsi" w:hAnsiTheme="minorHAnsi" w:cstheme="minorHAnsi"/>
          <w:b/>
          <w:sz w:val="24"/>
          <w:szCs w:val="24"/>
        </w:rPr>
        <w:t xml:space="preserve"> de 2019</w:t>
      </w:r>
    </w:p>
    <w:p w:rsidR="008762D7" w:rsidRPr="00FF32A6" w:rsidRDefault="008762D7" w:rsidP="008762D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762D7" w:rsidRDefault="008762D7" w:rsidP="008762D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762D7" w:rsidRPr="00FF32A6" w:rsidRDefault="008762D7" w:rsidP="008762D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34E7C" w:rsidRDefault="008762D7" w:rsidP="00024F55">
      <w:pPr>
        <w:jc w:val="center"/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Pr="00FF32A6">
        <w:rPr>
          <w:rFonts w:asciiTheme="minorHAnsi" w:hAnsiTheme="minorHAnsi" w:cstheme="minorHAnsi"/>
          <w:b/>
          <w:sz w:val="28"/>
          <w:szCs w:val="28"/>
        </w:rPr>
        <w:t>VEREADOR PROFESSOR CINOÊ DUZO (PSB)</w:t>
      </w:r>
    </w:p>
    <w:sectPr w:rsidR="00534E7C" w:rsidSect="00CA64B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1842" w:bottom="1701" w:left="142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D03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76" w:rsidRPr="00BB04F7" w:rsidRDefault="00CD0399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RDefault="00CD0399" w:rsidP="00364776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RDefault="00CD0399" w:rsidP="00364776">
    <w:pPr>
      <w:pStyle w:val="Rodap"/>
      <w:jc w:val="center"/>
      <w:rPr>
        <w:sz w:val="18"/>
      </w:rPr>
    </w:pP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842366" w:rsidRDefault="00CD0399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D039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D03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49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66" w:rsidRDefault="00CD0399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0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4F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2366" w:rsidRDefault="00CD0399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0FA386" wp14:editId="72010E23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24" name="Imagem 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CD039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CD039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CD03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1" type="#_x0000_t75" style="position:absolute;margin-left:0;margin-top:0;width:481.5pt;height:348.95pt;z-index:-251658240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7"/>
    <w:rsid w:val="00024F55"/>
    <w:rsid w:val="00115C5C"/>
    <w:rsid w:val="006D0A42"/>
    <w:rsid w:val="008762D7"/>
    <w:rsid w:val="00C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FA7C0DD-AE51-4F7F-B570-80D53695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762D7"/>
  </w:style>
  <w:style w:type="paragraph" w:styleId="Cabealho">
    <w:name w:val="header"/>
    <w:basedOn w:val="Normal"/>
    <w:link w:val="CabealhoChar"/>
    <w:rsid w:val="008762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6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762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762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2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2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cp:lastPrinted>2019-09-05T11:51:00Z</cp:lastPrinted>
  <dcterms:created xsi:type="dcterms:W3CDTF">2019-09-05T11:50:00Z</dcterms:created>
  <dcterms:modified xsi:type="dcterms:W3CDTF">2019-09-05T12:11:00Z</dcterms:modified>
</cp:coreProperties>
</file>