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88256" w14:textId="77777777" w:rsidR="00C61D53" w:rsidRDefault="00C61D53" w:rsidP="00C61D53">
      <w:pPr>
        <w:rPr>
          <w:sz w:val="24"/>
        </w:rPr>
      </w:pPr>
    </w:p>
    <w:p w14:paraId="649CD549" w14:textId="77777777" w:rsidR="00BA47D2" w:rsidRDefault="00BA47D2" w:rsidP="00BA47D2">
      <w:pPr>
        <w:rPr>
          <w:sz w:val="24"/>
        </w:rPr>
      </w:pPr>
    </w:p>
    <w:p w14:paraId="6FAF4CA0" w14:textId="77777777" w:rsidR="00BA47D2" w:rsidRDefault="00BA47D2" w:rsidP="00BA47D2">
      <w:pPr>
        <w:rPr>
          <w:sz w:val="24"/>
        </w:rPr>
      </w:pPr>
    </w:p>
    <w:p w14:paraId="331B80AD" w14:textId="77777777" w:rsidR="00B12F01" w:rsidRDefault="00B12F01" w:rsidP="00B12F01">
      <w:pPr>
        <w:rPr>
          <w:sz w:val="24"/>
        </w:rPr>
      </w:pPr>
    </w:p>
    <w:p w14:paraId="41242BB6" w14:textId="77777777" w:rsidR="00B12F01" w:rsidRPr="00A03728" w:rsidRDefault="00BE0C91" w:rsidP="007A786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A03728">
        <w:rPr>
          <w:rFonts w:ascii="Arial" w:hAnsi="Arial" w:cs="Arial"/>
          <w:b/>
          <w:bCs/>
          <w:sz w:val="24"/>
        </w:rPr>
        <w:t>EMENDA MODIFICATIVA</w:t>
      </w:r>
    </w:p>
    <w:p w14:paraId="23ADCE2B" w14:textId="77777777" w:rsidR="00BE0C91" w:rsidRPr="00A03728" w:rsidRDefault="00BE0C91" w:rsidP="007A786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</w:p>
    <w:p w14:paraId="5DCB146C" w14:textId="60EB9B60" w:rsidR="00BE0C91" w:rsidRPr="00A03728" w:rsidRDefault="00BE0C91" w:rsidP="007A786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A03728">
        <w:rPr>
          <w:rFonts w:ascii="Arial" w:hAnsi="Arial" w:cs="Arial"/>
          <w:b/>
          <w:bCs/>
          <w:sz w:val="24"/>
        </w:rPr>
        <w:t xml:space="preserve">O Artigo </w:t>
      </w:r>
      <w:r w:rsidR="00044DF4" w:rsidRPr="00A03728">
        <w:rPr>
          <w:rFonts w:ascii="Arial" w:hAnsi="Arial" w:cs="Arial"/>
          <w:b/>
          <w:bCs/>
          <w:sz w:val="24"/>
        </w:rPr>
        <w:t>6</w:t>
      </w:r>
      <w:r w:rsidR="00572A04" w:rsidRPr="00A03728">
        <w:rPr>
          <w:rFonts w:ascii="Arial" w:hAnsi="Arial" w:cs="Arial"/>
          <w:b/>
          <w:bCs/>
          <w:sz w:val="24"/>
        </w:rPr>
        <w:t>º,</w:t>
      </w:r>
      <w:r w:rsidRPr="00A03728">
        <w:rPr>
          <w:rFonts w:ascii="Arial" w:hAnsi="Arial" w:cs="Arial"/>
          <w:b/>
          <w:bCs/>
          <w:sz w:val="24"/>
        </w:rPr>
        <w:t xml:space="preserve"> do Projeto de Lei nº </w:t>
      </w:r>
      <w:r w:rsidR="00572A04" w:rsidRPr="00A03728">
        <w:rPr>
          <w:rFonts w:ascii="Arial" w:hAnsi="Arial" w:cs="Arial"/>
          <w:b/>
          <w:bCs/>
          <w:sz w:val="24"/>
        </w:rPr>
        <w:t>55</w:t>
      </w:r>
      <w:r w:rsidRPr="00A03728">
        <w:rPr>
          <w:rFonts w:ascii="Arial" w:hAnsi="Arial" w:cs="Arial"/>
          <w:b/>
          <w:bCs/>
          <w:sz w:val="24"/>
        </w:rPr>
        <w:t xml:space="preserve"> de</w:t>
      </w:r>
      <w:r w:rsidR="00572A04" w:rsidRPr="00A03728">
        <w:rPr>
          <w:rFonts w:ascii="Arial" w:hAnsi="Arial" w:cs="Arial"/>
          <w:b/>
          <w:bCs/>
          <w:sz w:val="24"/>
        </w:rPr>
        <w:t xml:space="preserve"> 2019</w:t>
      </w:r>
      <w:r w:rsidR="00A03728">
        <w:rPr>
          <w:rFonts w:ascii="Arial" w:hAnsi="Arial" w:cs="Arial"/>
          <w:b/>
          <w:bCs/>
          <w:sz w:val="24"/>
        </w:rPr>
        <w:t>,</w:t>
      </w:r>
      <w:r w:rsidRPr="00A03728">
        <w:rPr>
          <w:rFonts w:ascii="Arial" w:hAnsi="Arial" w:cs="Arial"/>
          <w:b/>
          <w:bCs/>
          <w:sz w:val="24"/>
        </w:rPr>
        <w:t xml:space="preserve"> passa a vigorar com a seguinte redação:</w:t>
      </w:r>
    </w:p>
    <w:p w14:paraId="52DB540A" w14:textId="77777777" w:rsidR="00BE0C91" w:rsidRPr="007A786D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4333F78C" w14:textId="6974299E" w:rsidR="00BE0C91" w:rsidRPr="007A786D" w:rsidRDefault="007A786D" w:rsidP="007A786D">
      <w:pPr>
        <w:spacing w:line="360" w:lineRule="auto"/>
        <w:jc w:val="both"/>
        <w:rPr>
          <w:rFonts w:ascii="Arial" w:hAnsi="Arial" w:cs="Arial"/>
          <w:sz w:val="24"/>
        </w:rPr>
      </w:pPr>
      <w:r w:rsidRPr="007A786D">
        <w:rPr>
          <w:rFonts w:ascii="Arial" w:hAnsi="Arial" w:cs="Arial"/>
          <w:sz w:val="24"/>
        </w:rPr>
        <w:t xml:space="preserve">Os estabelecimentos públicos e privados localizados no município de Mogi Mirim que descumprirem o disposto na Lei Municipal 6.013 de 2018, que trata sobre o atendimento preferencial em estabelecimentos públicos e privados para pessoas portadoras do Transtorno do Espectro Autista, e a inserção do símbolo internacional da conscientização do TEA, conforme Anexo I da presente Lei, sofrerão as </w:t>
      </w:r>
      <w:r>
        <w:rPr>
          <w:rFonts w:ascii="Arial" w:hAnsi="Arial" w:cs="Arial"/>
          <w:sz w:val="24"/>
        </w:rPr>
        <w:t xml:space="preserve">sanções e </w:t>
      </w:r>
      <w:r w:rsidRPr="007A786D">
        <w:rPr>
          <w:rFonts w:ascii="Arial" w:hAnsi="Arial" w:cs="Arial"/>
          <w:sz w:val="24"/>
        </w:rPr>
        <w:t>penalidades</w:t>
      </w:r>
      <w:r w:rsidRPr="007A786D">
        <w:rPr>
          <w:rFonts w:ascii="Arial" w:hAnsi="Arial" w:cs="Arial"/>
          <w:sz w:val="24"/>
        </w:rPr>
        <w:t xml:space="preserve"> a serem regulamentadas pelo poder executivo, no prazo de 90 (noventa) dias após a promulgação da presente Lei.</w:t>
      </w:r>
    </w:p>
    <w:p w14:paraId="3BAC8FA0" w14:textId="77777777" w:rsidR="00BE0C91" w:rsidRPr="007A786D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660EB7D4" w14:textId="77777777" w:rsidR="00BE0C91" w:rsidRPr="007A786D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5DAF1D86" w14:textId="5D7B5BBA" w:rsidR="00BE0C91" w:rsidRPr="007A786D" w:rsidRDefault="00BE0C91" w:rsidP="00A03728">
      <w:pPr>
        <w:spacing w:line="360" w:lineRule="auto"/>
        <w:jc w:val="center"/>
        <w:rPr>
          <w:rFonts w:ascii="Arial" w:hAnsi="Arial" w:cs="Arial"/>
          <w:sz w:val="24"/>
        </w:rPr>
      </w:pPr>
      <w:r w:rsidRPr="007A786D">
        <w:rPr>
          <w:rFonts w:ascii="Arial" w:hAnsi="Arial" w:cs="Arial"/>
          <w:sz w:val="24"/>
        </w:rPr>
        <w:t xml:space="preserve">Sala das Sessões “Vereador Santo </w:t>
      </w:r>
      <w:proofErr w:type="spellStart"/>
      <w:r w:rsidRPr="007A786D">
        <w:rPr>
          <w:rFonts w:ascii="Arial" w:hAnsi="Arial" w:cs="Arial"/>
          <w:sz w:val="24"/>
        </w:rPr>
        <w:t>Róttoli</w:t>
      </w:r>
      <w:proofErr w:type="spellEnd"/>
      <w:r w:rsidRPr="007A786D">
        <w:rPr>
          <w:rFonts w:ascii="Arial" w:hAnsi="Arial" w:cs="Arial"/>
          <w:sz w:val="24"/>
        </w:rPr>
        <w:t xml:space="preserve">”, em </w:t>
      </w:r>
      <w:r w:rsidR="00A03728">
        <w:rPr>
          <w:rFonts w:ascii="Arial" w:hAnsi="Arial" w:cs="Arial"/>
          <w:sz w:val="24"/>
        </w:rPr>
        <w:t>04</w:t>
      </w:r>
      <w:r w:rsidRPr="007A786D">
        <w:rPr>
          <w:rFonts w:ascii="Arial" w:hAnsi="Arial" w:cs="Arial"/>
          <w:sz w:val="24"/>
        </w:rPr>
        <w:t xml:space="preserve"> de</w:t>
      </w:r>
      <w:r w:rsidR="00A03728">
        <w:rPr>
          <w:rFonts w:ascii="Arial" w:hAnsi="Arial" w:cs="Arial"/>
          <w:sz w:val="24"/>
        </w:rPr>
        <w:t xml:space="preserve"> setembro</w:t>
      </w:r>
      <w:r w:rsidRPr="007A786D">
        <w:rPr>
          <w:rFonts w:ascii="Arial" w:hAnsi="Arial" w:cs="Arial"/>
          <w:sz w:val="24"/>
        </w:rPr>
        <w:t xml:space="preserve"> de </w:t>
      </w:r>
      <w:r w:rsidR="00A03728">
        <w:rPr>
          <w:rFonts w:ascii="Arial" w:hAnsi="Arial" w:cs="Arial"/>
          <w:sz w:val="24"/>
        </w:rPr>
        <w:t>2019</w:t>
      </w:r>
    </w:p>
    <w:p w14:paraId="220C91E5" w14:textId="77777777" w:rsidR="00BE0C91" w:rsidRPr="007A786D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5745CD77" w14:textId="77777777" w:rsidR="00BE0C91" w:rsidRPr="007A786D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2BE82ED1" w14:textId="22C39E37" w:rsidR="00BE0C91" w:rsidRDefault="00BE0C91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45997055" w14:textId="2A774A3E" w:rsidR="00647B9D" w:rsidRDefault="00647B9D" w:rsidP="007A786D">
      <w:pPr>
        <w:spacing w:line="360" w:lineRule="auto"/>
        <w:jc w:val="both"/>
        <w:rPr>
          <w:rFonts w:ascii="Arial" w:hAnsi="Arial" w:cs="Arial"/>
          <w:sz w:val="24"/>
        </w:rPr>
      </w:pPr>
    </w:p>
    <w:p w14:paraId="1109A282" w14:textId="77777777" w:rsidR="00647B9D" w:rsidRPr="00BF2077" w:rsidRDefault="00647B9D" w:rsidP="00BF2077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14:paraId="39ABFF1D" w14:textId="77777777" w:rsidR="00647B9D" w:rsidRPr="00BF2077" w:rsidRDefault="00647B9D" w:rsidP="00BF2077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F2077">
        <w:rPr>
          <w:rFonts w:ascii="Arial" w:hAnsi="Arial" w:cs="Arial"/>
          <w:b/>
          <w:bCs/>
          <w:sz w:val="24"/>
        </w:rPr>
        <w:t xml:space="preserve">Vereador </w:t>
      </w:r>
      <w:proofErr w:type="spellStart"/>
      <w:r w:rsidRPr="00BF2077">
        <w:rPr>
          <w:rFonts w:ascii="Arial" w:hAnsi="Arial" w:cs="Arial"/>
          <w:b/>
          <w:bCs/>
          <w:sz w:val="24"/>
        </w:rPr>
        <w:t>Orivaldo</w:t>
      </w:r>
      <w:proofErr w:type="spellEnd"/>
      <w:r w:rsidRPr="00BF2077">
        <w:rPr>
          <w:rFonts w:ascii="Arial" w:hAnsi="Arial" w:cs="Arial"/>
          <w:b/>
          <w:bCs/>
          <w:sz w:val="24"/>
        </w:rPr>
        <w:t xml:space="preserve"> Aparecido Magalhães</w:t>
      </w:r>
    </w:p>
    <w:p w14:paraId="1666C39E" w14:textId="77777777" w:rsidR="00647B9D" w:rsidRPr="00BF2077" w:rsidRDefault="00647B9D" w:rsidP="00BF2077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BF2077">
        <w:rPr>
          <w:rFonts w:ascii="Arial" w:hAnsi="Arial" w:cs="Arial"/>
          <w:b/>
          <w:bCs/>
          <w:sz w:val="24"/>
        </w:rPr>
        <w:t>(Magalhães da Potencial)</w:t>
      </w:r>
    </w:p>
    <w:p w14:paraId="3D67EC70" w14:textId="4CE80C1B" w:rsidR="00647B9D" w:rsidRPr="007A786D" w:rsidRDefault="00BF2077" w:rsidP="00BF2077">
      <w:pPr>
        <w:spacing w:line="360" w:lineRule="auto"/>
        <w:jc w:val="center"/>
        <w:rPr>
          <w:rFonts w:ascii="Arial" w:hAnsi="Arial" w:cs="Arial"/>
          <w:sz w:val="24"/>
        </w:rPr>
      </w:pPr>
      <w:r w:rsidRPr="00BF2077">
        <w:rPr>
          <w:rFonts w:ascii="Verdana" w:hAnsi="Verdana"/>
          <w:b/>
          <w:bCs/>
        </w:rPr>
        <w:pict w14:anchorId="0E8CD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97.5pt;height:57.75pt">
            <v:imagedata r:id="rId6" o:title="Logos_psd"/>
          </v:shape>
        </w:pict>
      </w:r>
      <w:bookmarkStart w:id="0" w:name="_GoBack"/>
      <w:bookmarkEnd w:id="0"/>
    </w:p>
    <w:sectPr w:rsidR="00647B9D" w:rsidRPr="007A7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12DB6" w14:textId="77777777" w:rsidR="006C5287" w:rsidRDefault="006C5287">
      <w:r>
        <w:separator/>
      </w:r>
    </w:p>
  </w:endnote>
  <w:endnote w:type="continuationSeparator" w:id="0">
    <w:p w14:paraId="59CFCBAB" w14:textId="77777777" w:rsidR="006C5287" w:rsidRDefault="006C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0C61" w14:textId="77777777"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2AA1" w14:textId="77777777"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5BC9" w14:textId="77777777"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06AA" w14:textId="77777777" w:rsidR="006C5287" w:rsidRDefault="006C5287">
      <w:r>
        <w:separator/>
      </w:r>
    </w:p>
  </w:footnote>
  <w:footnote w:type="continuationSeparator" w:id="0">
    <w:p w14:paraId="7F3E199B" w14:textId="77777777" w:rsidR="006C5287" w:rsidRDefault="006C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7840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A21AC6" w14:textId="77777777"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64921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14:paraId="6DC050E6" w14:textId="77777777" w:rsidR="009E4775" w:rsidRDefault="009E4775" w:rsidP="009E4775">
    <w:pPr>
      <w:framePr w:w="2171" w:h="2525" w:hRule="exact" w:hSpace="141" w:wrap="around" w:vAnchor="page" w:hAnchor="page" w:x="981" w:y="725"/>
      <w:ind w:right="360"/>
    </w:pPr>
    <w:r>
      <w:pict w14:anchorId="62C2AE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>
          <v:imagedata r:id="rId1" o:title="brasaomm"/>
        </v:shape>
      </w:pict>
    </w:r>
  </w:p>
  <w:p w14:paraId="05EC8690" w14:textId="77777777"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5DF2F14B" w14:textId="77777777"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C1F9FD0" w14:textId="77777777"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B2597" w14:textId="77777777"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F01"/>
    <w:rsid w:val="00044DF4"/>
    <w:rsid w:val="004458DF"/>
    <w:rsid w:val="00572A04"/>
    <w:rsid w:val="00647B9D"/>
    <w:rsid w:val="006C5287"/>
    <w:rsid w:val="007A786D"/>
    <w:rsid w:val="009E4775"/>
    <w:rsid w:val="00A03728"/>
    <w:rsid w:val="00B12F01"/>
    <w:rsid w:val="00BA47D2"/>
    <w:rsid w:val="00BE0C91"/>
    <w:rsid w:val="00BF2077"/>
    <w:rsid w:val="00C61D53"/>
    <w:rsid w:val="00E3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D03AB"/>
  <w15:chartTrackingRefBased/>
  <w15:docId w15:val="{6363946F-1A66-46AF-885D-008E8585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Renato Manera Longhi</cp:lastModifiedBy>
  <cp:revision>5</cp:revision>
  <cp:lastPrinted>2005-01-25T15:56:00Z</cp:lastPrinted>
  <dcterms:created xsi:type="dcterms:W3CDTF">2019-09-04T15:10:00Z</dcterms:created>
  <dcterms:modified xsi:type="dcterms:W3CDTF">2019-09-04T15:15:00Z</dcterms:modified>
</cp:coreProperties>
</file>