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B0" w:rsidRDefault="00D80EB0" w:rsidP="00D80EB0">
      <w:pPr>
        <w:rPr>
          <w:rFonts w:ascii="Arial" w:hAnsi="Arial"/>
          <w:b/>
          <w:sz w:val="24"/>
        </w:rPr>
      </w:pPr>
    </w:p>
    <w:p w:rsidR="00781C22" w:rsidRDefault="00781C22" w:rsidP="00D80EB0">
      <w:pPr>
        <w:rPr>
          <w:rFonts w:ascii="Arial" w:hAnsi="Arial"/>
          <w:b/>
          <w:sz w:val="24"/>
        </w:rPr>
      </w:pPr>
    </w:p>
    <w:p w:rsidR="00D80EB0" w:rsidRPr="00781C22" w:rsidRDefault="00D80EB0" w:rsidP="00D80EB0">
      <w:pPr>
        <w:jc w:val="center"/>
        <w:rPr>
          <w:rFonts w:ascii="Bookman Old Style" w:hAnsi="Bookman Old Style"/>
          <w:b/>
          <w:sz w:val="26"/>
          <w:szCs w:val="26"/>
        </w:rPr>
      </w:pPr>
      <w:r w:rsidRPr="00781C22">
        <w:rPr>
          <w:rFonts w:ascii="Bookman Old Style" w:hAnsi="Bookman Old Style"/>
          <w:b/>
          <w:sz w:val="26"/>
          <w:szCs w:val="26"/>
        </w:rPr>
        <w:t>PROJETO DE LEI Nº</w:t>
      </w:r>
      <w:r w:rsidR="00593F0F">
        <w:rPr>
          <w:rFonts w:ascii="Bookman Old Style" w:hAnsi="Bookman Old Style"/>
          <w:b/>
          <w:sz w:val="26"/>
          <w:szCs w:val="26"/>
        </w:rPr>
        <w:t xml:space="preserve">         </w:t>
      </w:r>
      <w:bookmarkStart w:id="0" w:name="_GoBack"/>
      <w:bookmarkEnd w:id="0"/>
      <w:r w:rsidRPr="00781C22">
        <w:rPr>
          <w:rFonts w:ascii="Bookman Old Style" w:hAnsi="Bookman Old Style"/>
          <w:b/>
          <w:sz w:val="26"/>
          <w:szCs w:val="26"/>
        </w:rPr>
        <w:t xml:space="preserve"> DE 2019</w:t>
      </w: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D80EB0">
      <w:pPr>
        <w:ind w:left="708"/>
        <w:jc w:val="both"/>
        <w:rPr>
          <w:rFonts w:ascii="Bookman Old Style" w:hAnsi="Bookman Old Style"/>
          <w:sz w:val="24"/>
          <w:szCs w:val="26"/>
        </w:rPr>
      </w:pPr>
    </w:p>
    <w:p w:rsidR="00781C22" w:rsidRPr="00781C22" w:rsidRDefault="00781C22" w:rsidP="00781C22">
      <w:pPr>
        <w:ind w:left="708"/>
        <w:jc w:val="both"/>
        <w:rPr>
          <w:rFonts w:ascii="Bookman Old Style" w:hAnsi="Bookman Old Style"/>
          <w:sz w:val="24"/>
          <w:szCs w:val="26"/>
        </w:rPr>
      </w:pPr>
    </w:p>
    <w:p w:rsidR="00D80EB0" w:rsidRPr="00781C22" w:rsidRDefault="00D80EB0" w:rsidP="00781C22">
      <w:pPr>
        <w:ind w:left="4248"/>
        <w:jc w:val="both"/>
        <w:rPr>
          <w:rFonts w:ascii="Bookman Old Style" w:hAnsi="Bookman Old Style"/>
          <w:b/>
          <w:sz w:val="24"/>
          <w:szCs w:val="26"/>
        </w:rPr>
      </w:pPr>
      <w:r w:rsidRPr="00781C22">
        <w:rPr>
          <w:rFonts w:ascii="Bookman Old Style" w:hAnsi="Bookman Old Style"/>
          <w:b/>
          <w:sz w:val="24"/>
          <w:szCs w:val="26"/>
        </w:rPr>
        <w:t>“DECLARA DE UTILIDADE PÚBLICA A ASSOCIAÇÃO DOS PEQUENOS PRODUTORES RURAIS 12 DE OUTUBRO. ”</w:t>
      </w: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781C22" w:rsidRPr="00781C22" w:rsidRDefault="00781C22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D80EB0">
      <w:pPr>
        <w:jc w:val="both"/>
        <w:rPr>
          <w:rFonts w:ascii="Bookman Old Style" w:hAnsi="Bookman Old Style"/>
          <w:sz w:val="24"/>
          <w:szCs w:val="26"/>
        </w:rPr>
      </w:pPr>
      <w:r w:rsidRPr="00781C22">
        <w:rPr>
          <w:rFonts w:ascii="Bookman Old Style" w:hAnsi="Bookman Old Style"/>
          <w:sz w:val="24"/>
          <w:szCs w:val="26"/>
        </w:rPr>
        <w:t>A CÂMARA MUNICIPAL DE MOGI MIRIM APROVA:</w:t>
      </w: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D80EB0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781C22">
        <w:rPr>
          <w:rFonts w:ascii="Bookman Old Style" w:hAnsi="Bookman Old Style"/>
          <w:b/>
          <w:sz w:val="26"/>
          <w:szCs w:val="26"/>
        </w:rPr>
        <w:t>Art. 1º -</w:t>
      </w:r>
      <w:r w:rsidRPr="00781C22">
        <w:rPr>
          <w:rFonts w:ascii="Bookman Old Style" w:hAnsi="Bookman Old Style"/>
          <w:sz w:val="26"/>
          <w:szCs w:val="26"/>
        </w:rPr>
        <w:t xml:space="preserve"> Fica declarado como Utilidade Pública a </w:t>
      </w:r>
      <w:r w:rsidRPr="00781C22">
        <w:rPr>
          <w:rFonts w:ascii="Bookman Old Style" w:hAnsi="Bookman Old Style"/>
          <w:i/>
          <w:sz w:val="26"/>
          <w:szCs w:val="26"/>
        </w:rPr>
        <w:t>Associação dos Pequenos Produtores Rurais 12 de Outubro</w:t>
      </w:r>
      <w:r w:rsidRPr="00781C22">
        <w:rPr>
          <w:rFonts w:ascii="Bookman Old Style" w:hAnsi="Bookman Old Style"/>
          <w:sz w:val="26"/>
          <w:szCs w:val="26"/>
        </w:rPr>
        <w:t xml:space="preserve">, com o objetivo de prestação de serviços que possa contribuir para o levantamento, planejamento, fomento e racionalização das atividades relacionadas à produção, beneficiamento e comercialização de frutas, legumes, frios, leite e seus derivados. </w:t>
      </w: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781C22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781C22">
        <w:rPr>
          <w:rFonts w:ascii="Bookman Old Style" w:hAnsi="Bookman Old Style"/>
          <w:b/>
          <w:sz w:val="26"/>
          <w:szCs w:val="26"/>
        </w:rPr>
        <w:t>Art. 2º</w:t>
      </w:r>
      <w:r w:rsidR="00781C22" w:rsidRPr="00781C22">
        <w:rPr>
          <w:rFonts w:ascii="Bookman Old Style" w:hAnsi="Bookman Old Style"/>
          <w:b/>
          <w:sz w:val="26"/>
          <w:szCs w:val="26"/>
        </w:rPr>
        <w:t xml:space="preserve"> - </w:t>
      </w:r>
      <w:r w:rsidRPr="00781C22">
        <w:rPr>
          <w:rFonts w:ascii="Bookman Old Style" w:hAnsi="Bookman Old Style"/>
          <w:sz w:val="26"/>
          <w:szCs w:val="26"/>
        </w:rPr>
        <w:t>A referida Associação preenche todos os requisitos da Lei Municipal de nº 3.810 de 27 de junho de 2003, fazendo jus ao reconhecimento de Instituição de Utilidade Pública.</w:t>
      </w:r>
    </w:p>
    <w:p w:rsidR="00D80EB0" w:rsidRPr="00781C22" w:rsidRDefault="00D80EB0" w:rsidP="00D80EB0">
      <w:pPr>
        <w:jc w:val="both"/>
        <w:rPr>
          <w:rFonts w:ascii="Bookman Old Style" w:hAnsi="Bookman Old Style"/>
          <w:sz w:val="26"/>
          <w:szCs w:val="26"/>
        </w:rPr>
      </w:pPr>
    </w:p>
    <w:p w:rsidR="00D80EB0" w:rsidRPr="00781C22" w:rsidRDefault="00D80EB0" w:rsidP="00781C22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781C22">
        <w:rPr>
          <w:rFonts w:ascii="Bookman Old Style" w:hAnsi="Bookman Old Style"/>
          <w:b/>
          <w:sz w:val="26"/>
          <w:szCs w:val="26"/>
        </w:rPr>
        <w:t>Art. 3º</w:t>
      </w:r>
      <w:r w:rsidR="00781C22" w:rsidRPr="00781C22">
        <w:rPr>
          <w:rFonts w:ascii="Bookman Old Style" w:hAnsi="Bookman Old Style"/>
          <w:b/>
          <w:sz w:val="26"/>
          <w:szCs w:val="26"/>
        </w:rPr>
        <w:t xml:space="preserve"> -</w:t>
      </w:r>
      <w:r w:rsidRPr="00781C22">
        <w:rPr>
          <w:rFonts w:ascii="Bookman Old Style" w:hAnsi="Bookman Old Style"/>
          <w:sz w:val="26"/>
          <w:szCs w:val="26"/>
        </w:rPr>
        <w:t xml:space="preserve"> Esta Lei entra em vigor na data de sua publicação, revogadas as disposições em contrário.</w:t>
      </w:r>
    </w:p>
    <w:p w:rsidR="00781C22" w:rsidRPr="00781C22" w:rsidRDefault="00781C22" w:rsidP="00781C22">
      <w:pPr>
        <w:ind w:firstLine="708"/>
        <w:jc w:val="both"/>
        <w:rPr>
          <w:rFonts w:ascii="Bookman Old Style" w:hAnsi="Bookman Old Style"/>
          <w:sz w:val="26"/>
          <w:szCs w:val="26"/>
        </w:rPr>
      </w:pPr>
    </w:p>
    <w:p w:rsidR="00781C22" w:rsidRPr="00781C22" w:rsidRDefault="00781C22" w:rsidP="00781C22">
      <w:pPr>
        <w:ind w:firstLine="708"/>
        <w:jc w:val="both"/>
        <w:rPr>
          <w:rFonts w:ascii="Bookman Old Style" w:hAnsi="Bookman Old Style"/>
          <w:sz w:val="26"/>
          <w:szCs w:val="26"/>
        </w:rPr>
      </w:pPr>
    </w:p>
    <w:p w:rsidR="00345557" w:rsidRPr="00781C22" w:rsidRDefault="00345557" w:rsidP="000C6B58">
      <w:pPr>
        <w:tabs>
          <w:tab w:val="left" w:pos="6360"/>
        </w:tabs>
        <w:rPr>
          <w:rFonts w:ascii="Bookman Old Style" w:hAnsi="Bookman Old Style"/>
          <w:sz w:val="26"/>
          <w:szCs w:val="26"/>
        </w:rPr>
      </w:pPr>
    </w:p>
    <w:p w:rsidR="005F72DC" w:rsidRPr="00781C22" w:rsidRDefault="005F72DC" w:rsidP="005F72DC">
      <w:pPr>
        <w:jc w:val="center"/>
        <w:rPr>
          <w:rFonts w:ascii="Bookman Old Style" w:hAnsi="Bookman Old Style"/>
          <w:b/>
          <w:sz w:val="24"/>
          <w:szCs w:val="26"/>
        </w:rPr>
      </w:pPr>
      <w:r w:rsidRPr="00781C22">
        <w:rPr>
          <w:rFonts w:ascii="Bookman Old Style" w:hAnsi="Bookman Old Style"/>
          <w:b/>
          <w:sz w:val="24"/>
          <w:szCs w:val="26"/>
        </w:rPr>
        <w:t xml:space="preserve">Sala das Sessões “Vereador Santo </w:t>
      </w:r>
      <w:proofErr w:type="spellStart"/>
      <w:r w:rsidRPr="00781C22">
        <w:rPr>
          <w:rFonts w:ascii="Bookman Old Style" w:hAnsi="Bookman Old Style"/>
          <w:b/>
          <w:sz w:val="24"/>
          <w:szCs w:val="26"/>
        </w:rPr>
        <w:t>Rótolli</w:t>
      </w:r>
      <w:proofErr w:type="spellEnd"/>
      <w:r w:rsidRPr="00781C22">
        <w:rPr>
          <w:rFonts w:ascii="Bookman Old Style" w:hAnsi="Bookman Old Style"/>
          <w:b/>
          <w:sz w:val="24"/>
          <w:szCs w:val="26"/>
        </w:rPr>
        <w:t xml:space="preserve">”, em </w:t>
      </w:r>
      <w:r w:rsidR="00781C22" w:rsidRPr="00781C22">
        <w:rPr>
          <w:rFonts w:ascii="Bookman Old Style" w:hAnsi="Bookman Old Style"/>
          <w:b/>
          <w:sz w:val="24"/>
          <w:szCs w:val="26"/>
        </w:rPr>
        <w:t>16</w:t>
      </w:r>
      <w:r w:rsidR="000A2C73" w:rsidRPr="00781C22">
        <w:rPr>
          <w:rFonts w:ascii="Bookman Old Style" w:hAnsi="Bookman Old Style"/>
          <w:b/>
          <w:sz w:val="24"/>
          <w:szCs w:val="26"/>
        </w:rPr>
        <w:t xml:space="preserve"> de </w:t>
      </w:r>
      <w:r w:rsidR="000B514A" w:rsidRPr="00781C22">
        <w:rPr>
          <w:rFonts w:ascii="Bookman Old Style" w:hAnsi="Bookman Old Style"/>
          <w:b/>
          <w:sz w:val="24"/>
          <w:szCs w:val="26"/>
        </w:rPr>
        <w:t>setembro</w:t>
      </w:r>
      <w:r w:rsidRPr="00781C22">
        <w:rPr>
          <w:rFonts w:ascii="Bookman Old Style" w:hAnsi="Bookman Old Style"/>
          <w:b/>
          <w:sz w:val="24"/>
          <w:szCs w:val="26"/>
        </w:rPr>
        <w:t xml:space="preserve"> de </w:t>
      </w:r>
      <w:r w:rsidR="004D4097" w:rsidRPr="00781C22">
        <w:rPr>
          <w:rFonts w:ascii="Bookman Old Style" w:hAnsi="Bookman Old Style"/>
          <w:b/>
          <w:sz w:val="24"/>
          <w:szCs w:val="26"/>
        </w:rPr>
        <w:t>201</w:t>
      </w:r>
      <w:r w:rsidR="00606E59" w:rsidRPr="00781C22">
        <w:rPr>
          <w:rFonts w:ascii="Bookman Old Style" w:hAnsi="Bookman Old Style"/>
          <w:b/>
          <w:sz w:val="24"/>
          <w:szCs w:val="26"/>
        </w:rPr>
        <w:t>9</w:t>
      </w:r>
      <w:r w:rsidR="006D698D" w:rsidRPr="00781C22">
        <w:rPr>
          <w:rFonts w:ascii="Bookman Old Style" w:hAnsi="Bookman Old Style"/>
          <w:b/>
          <w:sz w:val="24"/>
          <w:szCs w:val="26"/>
        </w:rPr>
        <w:t>.</w:t>
      </w:r>
    </w:p>
    <w:p w:rsidR="00726350" w:rsidRPr="00781C22" w:rsidRDefault="00726350" w:rsidP="00714378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F72DC" w:rsidRPr="00781C22" w:rsidRDefault="005F72DC" w:rsidP="00714378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781C22" w:rsidRPr="00781C22" w:rsidRDefault="00781C22" w:rsidP="00714378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CE2046" w:rsidRPr="00781C22" w:rsidRDefault="00EB55F5" w:rsidP="00714378">
      <w:pPr>
        <w:jc w:val="center"/>
        <w:rPr>
          <w:rFonts w:ascii="Bookman Old Style" w:hAnsi="Bookman Old Style"/>
          <w:b/>
          <w:sz w:val="24"/>
          <w:szCs w:val="26"/>
        </w:rPr>
      </w:pPr>
      <w:r w:rsidRPr="00781C22">
        <w:rPr>
          <w:rFonts w:ascii="Bookman Old Style" w:hAnsi="Bookman Old Style"/>
          <w:b/>
          <w:sz w:val="24"/>
          <w:szCs w:val="26"/>
        </w:rPr>
        <w:t>Vereador</w:t>
      </w:r>
      <w:r w:rsidR="006A0CFA" w:rsidRPr="00781C22">
        <w:rPr>
          <w:rFonts w:ascii="Bookman Old Style" w:hAnsi="Bookman Old Style"/>
          <w:b/>
          <w:sz w:val="24"/>
          <w:szCs w:val="26"/>
        </w:rPr>
        <w:t xml:space="preserve"> Eng. Agrônomo</w:t>
      </w:r>
      <w:r w:rsidRPr="00781C22">
        <w:rPr>
          <w:rFonts w:ascii="Bookman Old Style" w:hAnsi="Bookman Old Style"/>
          <w:b/>
          <w:sz w:val="24"/>
          <w:szCs w:val="26"/>
        </w:rPr>
        <w:t xml:space="preserve"> Jorge Setoguchi</w:t>
      </w:r>
      <w:r w:rsidR="008407E7" w:rsidRPr="00781C22">
        <w:rPr>
          <w:rFonts w:ascii="Bookman Old Style" w:hAnsi="Bookman Old Style"/>
          <w:b/>
          <w:sz w:val="24"/>
          <w:szCs w:val="26"/>
        </w:rPr>
        <w:t xml:space="preserve"> </w:t>
      </w:r>
    </w:p>
    <w:p w:rsidR="00CE2046" w:rsidRPr="00781C22" w:rsidRDefault="000F48DB" w:rsidP="00714378">
      <w:pPr>
        <w:jc w:val="center"/>
        <w:rPr>
          <w:rFonts w:ascii="Verdana" w:hAnsi="Verdana"/>
          <w:sz w:val="26"/>
          <w:szCs w:val="26"/>
        </w:rPr>
      </w:pPr>
      <w:r w:rsidRPr="00781C22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 w:rsidRPr="00781C2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710" w:rsidRDefault="00301710">
      <w:r>
        <w:separator/>
      </w:r>
    </w:p>
  </w:endnote>
  <w:endnote w:type="continuationSeparator" w:id="0">
    <w:p w:rsidR="00301710" w:rsidRDefault="0030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710" w:rsidRDefault="00301710">
      <w:r>
        <w:separator/>
      </w:r>
    </w:p>
  </w:footnote>
  <w:footnote w:type="continuationSeparator" w:id="0">
    <w:p w:rsidR="00301710" w:rsidRDefault="0030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D80E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80E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80E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80EB0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1710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613D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3F0F"/>
    <w:rsid w:val="005977BE"/>
    <w:rsid w:val="005F72DC"/>
    <w:rsid w:val="005F7FDE"/>
    <w:rsid w:val="00601B7D"/>
    <w:rsid w:val="00606E59"/>
    <w:rsid w:val="006277A5"/>
    <w:rsid w:val="006322AD"/>
    <w:rsid w:val="006423BD"/>
    <w:rsid w:val="0064298A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1C22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54458"/>
    <w:rsid w:val="00A860E9"/>
    <w:rsid w:val="00A87ED6"/>
    <w:rsid w:val="00AC65E6"/>
    <w:rsid w:val="00AE1E55"/>
    <w:rsid w:val="00AF60CF"/>
    <w:rsid w:val="00B56535"/>
    <w:rsid w:val="00B71C93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62F78"/>
    <w:rsid w:val="00C72157"/>
    <w:rsid w:val="00C736F6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0EB0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84F3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A0A3-E6DC-4206-A683-66D54ED8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2019-09-13T15:45:00Z</cp:lastPrinted>
  <dcterms:created xsi:type="dcterms:W3CDTF">2019-09-12T13:41:00Z</dcterms:created>
  <dcterms:modified xsi:type="dcterms:W3CDTF">2019-09-13T15:57:00Z</dcterms:modified>
</cp:coreProperties>
</file>