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718" w:rsidRPr="00C32D19" w:rsidRDefault="00275718" w:rsidP="00BB4B80">
      <w:pPr>
        <w:jc w:val="center"/>
        <w:rPr>
          <w:rFonts w:ascii="Calibri" w:hAnsi="Calibri" w:cs="Calibri"/>
          <w:b/>
          <w:sz w:val="28"/>
          <w:szCs w:val="28"/>
        </w:rPr>
      </w:pPr>
    </w:p>
    <w:p w:rsidR="00275718" w:rsidRPr="00C32D19" w:rsidRDefault="00836ADE" w:rsidP="00BB4B80">
      <w:pPr>
        <w:jc w:val="center"/>
        <w:rPr>
          <w:rFonts w:ascii="Calibri" w:hAnsi="Calibri" w:cs="Calibri"/>
          <w:b/>
          <w:sz w:val="28"/>
          <w:szCs w:val="28"/>
        </w:rPr>
      </w:pPr>
      <w:r w:rsidRPr="00C32D19">
        <w:rPr>
          <w:rFonts w:ascii="Calibri" w:hAnsi="Calibri" w:cs="Calibri"/>
          <w:b/>
          <w:sz w:val="28"/>
          <w:szCs w:val="28"/>
        </w:rPr>
        <w:t xml:space="preserve">PROJETO DE LEI Nº </w:t>
      </w:r>
      <w:r w:rsidR="00575F38" w:rsidRPr="00C32D19">
        <w:rPr>
          <w:rFonts w:ascii="Calibri" w:hAnsi="Calibri" w:cs="Calibri"/>
          <w:b/>
          <w:sz w:val="28"/>
          <w:szCs w:val="28"/>
        </w:rPr>
        <w:t xml:space="preserve"> </w:t>
      </w:r>
      <w:r w:rsidRPr="00C32D19">
        <w:rPr>
          <w:rFonts w:ascii="Calibri" w:hAnsi="Calibri" w:cs="Calibri"/>
          <w:b/>
          <w:sz w:val="28"/>
          <w:szCs w:val="28"/>
        </w:rPr>
        <w:t xml:space="preserve"> </w:t>
      </w:r>
      <w:r w:rsidR="009D449C">
        <w:rPr>
          <w:rFonts w:ascii="Calibri" w:hAnsi="Calibri" w:cs="Calibri"/>
          <w:b/>
          <w:sz w:val="28"/>
          <w:szCs w:val="28"/>
        </w:rPr>
        <w:t>106</w:t>
      </w:r>
      <w:bookmarkStart w:id="0" w:name="_GoBack"/>
      <w:bookmarkEnd w:id="0"/>
      <w:r w:rsidRPr="00C32D19">
        <w:rPr>
          <w:rFonts w:ascii="Calibri" w:hAnsi="Calibri" w:cs="Calibri"/>
          <w:b/>
          <w:sz w:val="28"/>
          <w:szCs w:val="28"/>
        </w:rPr>
        <w:t xml:space="preserve"> </w:t>
      </w:r>
      <w:r w:rsidR="00335DB8" w:rsidRPr="00C32D19">
        <w:rPr>
          <w:rFonts w:ascii="Calibri" w:hAnsi="Calibri" w:cs="Calibri"/>
          <w:b/>
          <w:sz w:val="28"/>
          <w:szCs w:val="28"/>
        </w:rPr>
        <w:t xml:space="preserve"> </w:t>
      </w:r>
      <w:r w:rsidRPr="00C32D19">
        <w:rPr>
          <w:rFonts w:ascii="Calibri" w:hAnsi="Calibri" w:cs="Calibri"/>
          <w:b/>
          <w:sz w:val="28"/>
          <w:szCs w:val="28"/>
        </w:rPr>
        <w:t>DE 201</w:t>
      </w:r>
      <w:r w:rsidR="00581C61">
        <w:rPr>
          <w:rFonts w:ascii="Calibri" w:hAnsi="Calibri" w:cs="Calibri"/>
          <w:b/>
          <w:sz w:val="28"/>
          <w:szCs w:val="28"/>
        </w:rPr>
        <w:t>9</w:t>
      </w:r>
      <w:r w:rsidR="00AC3A27" w:rsidRPr="00C32D19">
        <w:rPr>
          <w:rFonts w:ascii="Calibri" w:hAnsi="Calibri" w:cs="Calibri"/>
          <w:b/>
          <w:sz w:val="28"/>
          <w:szCs w:val="28"/>
        </w:rPr>
        <w:t>.</w:t>
      </w:r>
    </w:p>
    <w:p w:rsidR="003E0B78" w:rsidRPr="00C32D19" w:rsidRDefault="003E0B78" w:rsidP="00BB4B80">
      <w:pPr>
        <w:jc w:val="center"/>
        <w:rPr>
          <w:rFonts w:ascii="Calibri" w:hAnsi="Calibri" w:cs="Calibri"/>
          <w:b/>
          <w:sz w:val="28"/>
          <w:szCs w:val="28"/>
        </w:rPr>
      </w:pPr>
    </w:p>
    <w:p w:rsidR="00AC3A27" w:rsidRPr="00C32D19" w:rsidRDefault="00AC3A27" w:rsidP="00BB4B80">
      <w:pPr>
        <w:jc w:val="center"/>
        <w:rPr>
          <w:rFonts w:ascii="Calibri" w:hAnsi="Calibri" w:cs="Calibri"/>
          <w:b/>
          <w:sz w:val="28"/>
          <w:szCs w:val="28"/>
        </w:rPr>
      </w:pPr>
    </w:p>
    <w:p w:rsidR="003E0B78" w:rsidRPr="00C32D19" w:rsidRDefault="003E0B78" w:rsidP="003E0B78">
      <w:pPr>
        <w:ind w:left="4254" w:firstLine="709"/>
        <w:jc w:val="both"/>
        <w:rPr>
          <w:rFonts w:ascii="Calibri" w:hAnsi="Calibri" w:cs="Calibri"/>
          <w:b/>
          <w:caps/>
          <w:sz w:val="28"/>
          <w:szCs w:val="24"/>
        </w:rPr>
      </w:pPr>
      <w:r w:rsidRPr="00C32D19">
        <w:rPr>
          <w:rFonts w:ascii="Calibri" w:hAnsi="Calibri" w:cs="Calibri"/>
          <w:b/>
          <w:caps/>
          <w:sz w:val="28"/>
          <w:szCs w:val="24"/>
        </w:rPr>
        <w:t xml:space="preserve">“Dá denominação oficial à Rua </w:t>
      </w:r>
      <w:r w:rsidR="00581C61">
        <w:rPr>
          <w:rFonts w:ascii="Calibri" w:hAnsi="Calibri" w:cs="Calibri"/>
          <w:b/>
          <w:caps/>
          <w:sz w:val="28"/>
          <w:szCs w:val="24"/>
        </w:rPr>
        <w:t>21</w:t>
      </w:r>
      <w:r w:rsidRPr="00C32D19">
        <w:rPr>
          <w:rFonts w:ascii="Calibri" w:hAnsi="Calibri" w:cs="Calibri"/>
          <w:b/>
          <w:caps/>
          <w:sz w:val="28"/>
          <w:szCs w:val="24"/>
        </w:rPr>
        <w:t xml:space="preserve">, localizada no </w:t>
      </w:r>
      <w:r w:rsidR="00581C61">
        <w:rPr>
          <w:rFonts w:ascii="Calibri" w:hAnsi="Calibri" w:cs="Calibri"/>
          <w:b/>
          <w:caps/>
          <w:sz w:val="28"/>
          <w:szCs w:val="24"/>
        </w:rPr>
        <w:t>LOTEAMENTO PARQUE DAS LARANJEIRAS</w:t>
      </w:r>
      <w:r w:rsidRPr="00C32D19">
        <w:rPr>
          <w:rFonts w:ascii="Calibri" w:hAnsi="Calibri" w:cs="Calibri"/>
          <w:b/>
          <w:caps/>
          <w:sz w:val="28"/>
          <w:szCs w:val="24"/>
        </w:rPr>
        <w:t xml:space="preserve">, de Rua </w:t>
      </w:r>
      <w:r w:rsidR="00581C61">
        <w:rPr>
          <w:rFonts w:ascii="Calibri" w:hAnsi="Calibri" w:cs="Calibri"/>
          <w:b/>
          <w:caps/>
          <w:sz w:val="28"/>
          <w:szCs w:val="24"/>
        </w:rPr>
        <w:t>ALBINA MACHADO COSTA</w:t>
      </w:r>
      <w:r w:rsidRPr="00C32D19">
        <w:rPr>
          <w:rFonts w:ascii="Calibri" w:hAnsi="Calibri" w:cs="Calibri"/>
          <w:b/>
          <w:caps/>
          <w:sz w:val="28"/>
          <w:szCs w:val="24"/>
        </w:rPr>
        <w:t>.”</w:t>
      </w:r>
    </w:p>
    <w:p w:rsidR="003E0B78" w:rsidRPr="00C32D19" w:rsidRDefault="003E0B78" w:rsidP="00BB4B80">
      <w:pPr>
        <w:jc w:val="center"/>
        <w:rPr>
          <w:rFonts w:ascii="Calibri" w:hAnsi="Calibri" w:cs="Calibri"/>
          <w:b/>
          <w:sz w:val="28"/>
          <w:szCs w:val="28"/>
        </w:rPr>
      </w:pPr>
    </w:p>
    <w:p w:rsidR="00C42786" w:rsidRPr="00C32D19" w:rsidRDefault="00C42786" w:rsidP="00BB4B80">
      <w:pPr>
        <w:jc w:val="center"/>
        <w:rPr>
          <w:rFonts w:ascii="Calibri" w:hAnsi="Calibri" w:cs="Calibri"/>
          <w:b/>
          <w:sz w:val="28"/>
          <w:szCs w:val="28"/>
        </w:rPr>
      </w:pPr>
    </w:p>
    <w:p w:rsidR="00C42786" w:rsidRPr="00C32D19" w:rsidRDefault="00C42786" w:rsidP="00AC3A27">
      <w:pPr>
        <w:pStyle w:val="TextosemFormatao"/>
        <w:ind w:firstLine="709"/>
        <w:jc w:val="both"/>
        <w:rPr>
          <w:rFonts w:ascii="Calibri" w:hAnsi="Calibri" w:cs="Calibri"/>
          <w:sz w:val="28"/>
          <w:szCs w:val="28"/>
        </w:rPr>
      </w:pPr>
    </w:p>
    <w:p w:rsidR="00AC3A27" w:rsidRPr="00C32D19" w:rsidRDefault="00AC3A27" w:rsidP="00335DB8">
      <w:pPr>
        <w:pStyle w:val="TextosemFormatao"/>
        <w:ind w:firstLine="709"/>
        <w:jc w:val="center"/>
        <w:rPr>
          <w:rFonts w:ascii="Calibri" w:hAnsi="Calibri" w:cs="Calibri"/>
          <w:sz w:val="28"/>
          <w:szCs w:val="28"/>
        </w:rPr>
      </w:pPr>
      <w:r w:rsidRPr="00C32D19">
        <w:rPr>
          <w:rFonts w:ascii="Calibri" w:hAnsi="Calibri" w:cs="Calibri"/>
          <w:sz w:val="28"/>
          <w:szCs w:val="28"/>
        </w:rPr>
        <w:t>A CÂMARA MUNICIPAL DE MOGI MIRIM APROVA:</w:t>
      </w:r>
    </w:p>
    <w:p w:rsidR="00AC3A27" w:rsidRPr="00C32D19" w:rsidRDefault="00AC3A27" w:rsidP="00AC3A27">
      <w:pPr>
        <w:pStyle w:val="TextosemFormatao"/>
        <w:ind w:firstLine="709"/>
        <w:jc w:val="both"/>
        <w:rPr>
          <w:rFonts w:ascii="Calibri" w:hAnsi="Calibri" w:cs="Calibri"/>
          <w:sz w:val="28"/>
          <w:szCs w:val="28"/>
        </w:rPr>
      </w:pPr>
    </w:p>
    <w:p w:rsidR="00C42786" w:rsidRPr="00C32D19" w:rsidRDefault="00C42786" w:rsidP="00AC3A27">
      <w:pPr>
        <w:pStyle w:val="TextosemFormatao"/>
        <w:ind w:firstLine="709"/>
        <w:jc w:val="both"/>
        <w:rPr>
          <w:rFonts w:ascii="Calibri" w:hAnsi="Calibri" w:cs="Calibri"/>
          <w:sz w:val="28"/>
          <w:szCs w:val="28"/>
        </w:rPr>
      </w:pPr>
    </w:p>
    <w:p w:rsidR="00AC3A27" w:rsidRPr="00C32D19" w:rsidRDefault="00AC3A27" w:rsidP="00AC3A27">
      <w:pPr>
        <w:pStyle w:val="TextosemFormatao"/>
        <w:ind w:firstLine="709"/>
        <w:jc w:val="both"/>
        <w:rPr>
          <w:rFonts w:ascii="Calibri" w:hAnsi="Calibri" w:cs="Calibri"/>
          <w:sz w:val="28"/>
          <w:szCs w:val="28"/>
        </w:rPr>
      </w:pPr>
    </w:p>
    <w:p w:rsidR="00AC3A27" w:rsidRPr="00C32D19" w:rsidRDefault="00AC3A27" w:rsidP="00AC3A27">
      <w:pPr>
        <w:pStyle w:val="TextosemFormatao"/>
        <w:ind w:firstLine="709"/>
        <w:jc w:val="both"/>
        <w:rPr>
          <w:rFonts w:ascii="Calibri" w:hAnsi="Calibri" w:cs="Calibri"/>
          <w:b/>
          <w:i/>
          <w:sz w:val="28"/>
          <w:szCs w:val="28"/>
        </w:rPr>
      </w:pPr>
      <w:r w:rsidRPr="00C32D19">
        <w:rPr>
          <w:rFonts w:ascii="Calibri" w:hAnsi="Calibri" w:cs="Calibri"/>
          <w:b/>
          <w:sz w:val="28"/>
          <w:szCs w:val="28"/>
        </w:rPr>
        <w:t>Art. 1º</w:t>
      </w:r>
      <w:r w:rsidR="00226743" w:rsidRPr="00C32D19">
        <w:rPr>
          <w:rFonts w:ascii="Calibri" w:hAnsi="Calibri" w:cs="Calibri"/>
          <w:b/>
          <w:sz w:val="28"/>
          <w:szCs w:val="28"/>
        </w:rPr>
        <w:t xml:space="preserve"> </w:t>
      </w:r>
      <w:r w:rsidR="00836ADE" w:rsidRPr="00C32D19">
        <w:rPr>
          <w:rFonts w:ascii="Calibri" w:hAnsi="Calibri" w:cs="Calibri"/>
          <w:sz w:val="28"/>
          <w:szCs w:val="28"/>
        </w:rPr>
        <w:t xml:space="preserve">A Rua </w:t>
      </w:r>
      <w:r w:rsidR="00581C61">
        <w:rPr>
          <w:rFonts w:ascii="Calibri" w:hAnsi="Calibri" w:cs="Calibri"/>
          <w:sz w:val="28"/>
          <w:szCs w:val="28"/>
        </w:rPr>
        <w:t>21</w:t>
      </w:r>
      <w:r w:rsidR="00836ADE" w:rsidRPr="00C32D19">
        <w:rPr>
          <w:rFonts w:ascii="Calibri" w:hAnsi="Calibri" w:cs="Calibri"/>
          <w:sz w:val="28"/>
          <w:szCs w:val="28"/>
        </w:rPr>
        <w:t xml:space="preserve"> (</w:t>
      </w:r>
      <w:r w:rsidR="00581C61">
        <w:rPr>
          <w:rFonts w:ascii="Calibri" w:hAnsi="Calibri" w:cs="Calibri"/>
          <w:sz w:val="28"/>
          <w:szCs w:val="28"/>
        </w:rPr>
        <w:t>vinte e um</w:t>
      </w:r>
      <w:r w:rsidR="00194F02" w:rsidRPr="00C32D19">
        <w:rPr>
          <w:rFonts w:ascii="Calibri" w:hAnsi="Calibri" w:cs="Calibri"/>
          <w:sz w:val="28"/>
          <w:szCs w:val="28"/>
        </w:rPr>
        <w:t xml:space="preserve">) </w:t>
      </w:r>
      <w:r w:rsidR="003E0B78" w:rsidRPr="00C32D19">
        <w:rPr>
          <w:rFonts w:ascii="Calibri" w:hAnsi="Calibri" w:cs="Calibri"/>
          <w:sz w:val="28"/>
          <w:szCs w:val="28"/>
        </w:rPr>
        <w:t>localizada</w:t>
      </w:r>
      <w:r w:rsidR="00836ADE" w:rsidRPr="00C32D19">
        <w:rPr>
          <w:rFonts w:ascii="Calibri" w:hAnsi="Calibri" w:cs="Calibri"/>
          <w:sz w:val="28"/>
          <w:szCs w:val="28"/>
        </w:rPr>
        <w:t xml:space="preserve"> no </w:t>
      </w:r>
      <w:r w:rsidR="00581C61">
        <w:rPr>
          <w:rFonts w:ascii="Calibri" w:hAnsi="Calibri" w:cs="Calibri"/>
          <w:sz w:val="28"/>
          <w:szCs w:val="28"/>
        </w:rPr>
        <w:t>Loteamento Parque das Laranjeiras</w:t>
      </w:r>
      <w:r w:rsidR="00C42786" w:rsidRPr="00C32D19">
        <w:rPr>
          <w:rFonts w:ascii="Calibri" w:hAnsi="Calibri" w:cs="Calibri"/>
          <w:sz w:val="28"/>
          <w:szCs w:val="28"/>
        </w:rPr>
        <w:t>, passa a denominar-se</w:t>
      </w:r>
      <w:r w:rsidR="00A17197" w:rsidRPr="00C32D19">
        <w:rPr>
          <w:rFonts w:ascii="Calibri" w:hAnsi="Calibri" w:cs="Calibri"/>
          <w:b/>
          <w:sz w:val="28"/>
          <w:szCs w:val="28"/>
        </w:rPr>
        <w:t xml:space="preserve"> “RUA </w:t>
      </w:r>
      <w:r w:rsidR="00581C61">
        <w:rPr>
          <w:rFonts w:ascii="Calibri" w:hAnsi="Calibri" w:cs="Calibri"/>
          <w:b/>
          <w:sz w:val="28"/>
          <w:szCs w:val="28"/>
        </w:rPr>
        <w:t>ALBINA MACHADO COSTA</w:t>
      </w:r>
      <w:r w:rsidR="00C42786" w:rsidRPr="00C32D19">
        <w:rPr>
          <w:rFonts w:ascii="Calibri" w:hAnsi="Calibri" w:cs="Calibri"/>
          <w:b/>
          <w:sz w:val="28"/>
          <w:szCs w:val="28"/>
        </w:rPr>
        <w:t>”.</w:t>
      </w:r>
    </w:p>
    <w:p w:rsidR="00AC3A27" w:rsidRPr="00C32D19" w:rsidRDefault="00AC3A27" w:rsidP="00AC3A27">
      <w:pPr>
        <w:pStyle w:val="TextosemFormatao"/>
        <w:ind w:firstLine="709"/>
        <w:jc w:val="both"/>
        <w:rPr>
          <w:rFonts w:ascii="Calibri" w:hAnsi="Calibri" w:cs="Calibri"/>
          <w:sz w:val="28"/>
          <w:szCs w:val="28"/>
        </w:rPr>
      </w:pPr>
    </w:p>
    <w:p w:rsidR="00AC3A27" w:rsidRPr="00C32D19" w:rsidRDefault="00AC3A27" w:rsidP="00AC3A27">
      <w:pPr>
        <w:pStyle w:val="TextosemFormatao"/>
        <w:ind w:firstLine="709"/>
        <w:jc w:val="both"/>
        <w:rPr>
          <w:rFonts w:ascii="Calibri" w:hAnsi="Calibri" w:cs="Calibri"/>
          <w:sz w:val="28"/>
          <w:szCs w:val="28"/>
        </w:rPr>
      </w:pPr>
      <w:r w:rsidRPr="00C32D19">
        <w:rPr>
          <w:rFonts w:ascii="Calibri" w:hAnsi="Calibri" w:cs="Calibri"/>
          <w:b/>
          <w:sz w:val="28"/>
          <w:szCs w:val="28"/>
        </w:rPr>
        <w:t>Art. 2º</w:t>
      </w:r>
      <w:r w:rsidRPr="00C32D19">
        <w:rPr>
          <w:rFonts w:ascii="Calibri" w:hAnsi="Calibri" w:cs="Calibri"/>
          <w:sz w:val="28"/>
          <w:szCs w:val="28"/>
        </w:rPr>
        <w:t xml:space="preserve"> Esta Lei entra em vigor na data de sua publicação, revogando-se as disposições em contrário.</w:t>
      </w:r>
    </w:p>
    <w:p w:rsidR="00AC3A27" w:rsidRPr="00C32D19" w:rsidRDefault="00AC3A27" w:rsidP="00AC3A27">
      <w:pPr>
        <w:pStyle w:val="TextosemFormatao"/>
        <w:ind w:firstLine="709"/>
        <w:jc w:val="both"/>
        <w:rPr>
          <w:rFonts w:ascii="Calibri" w:hAnsi="Calibri" w:cs="Calibri"/>
          <w:sz w:val="28"/>
          <w:szCs w:val="28"/>
        </w:rPr>
      </w:pPr>
    </w:p>
    <w:p w:rsidR="00AC3A27" w:rsidRPr="00C32D19" w:rsidRDefault="00AC3A27" w:rsidP="00AC3A27">
      <w:pPr>
        <w:rPr>
          <w:rFonts w:ascii="Calibri" w:hAnsi="Calibri" w:cs="Calibri"/>
          <w:sz w:val="28"/>
          <w:szCs w:val="28"/>
        </w:rPr>
      </w:pPr>
    </w:p>
    <w:p w:rsidR="00AC3A27" w:rsidRPr="00C32D19" w:rsidRDefault="00AC3A27" w:rsidP="00AC3A27">
      <w:pPr>
        <w:rPr>
          <w:rFonts w:ascii="Calibri" w:hAnsi="Calibri" w:cs="Calibri"/>
          <w:sz w:val="28"/>
          <w:szCs w:val="28"/>
        </w:rPr>
      </w:pPr>
    </w:p>
    <w:p w:rsidR="00AC3A27" w:rsidRPr="00C32D19" w:rsidRDefault="00AC3A27" w:rsidP="00AC3A27">
      <w:pPr>
        <w:rPr>
          <w:rFonts w:ascii="Calibri" w:hAnsi="Calibri" w:cs="Calibri"/>
          <w:sz w:val="28"/>
          <w:szCs w:val="28"/>
        </w:rPr>
      </w:pPr>
    </w:p>
    <w:p w:rsidR="003E0B78" w:rsidRPr="00C32D19" w:rsidRDefault="003E0B78" w:rsidP="00AC3A27">
      <w:pPr>
        <w:rPr>
          <w:rFonts w:ascii="Calibri" w:hAnsi="Calibri" w:cs="Calibri"/>
          <w:sz w:val="28"/>
          <w:szCs w:val="28"/>
        </w:rPr>
      </w:pPr>
    </w:p>
    <w:p w:rsidR="00AC3A27" w:rsidRPr="00C32D19" w:rsidRDefault="00AC3A27" w:rsidP="00AC3A27">
      <w:pPr>
        <w:rPr>
          <w:rFonts w:ascii="Calibri" w:hAnsi="Calibri" w:cs="Calibri"/>
          <w:sz w:val="28"/>
          <w:szCs w:val="28"/>
        </w:rPr>
      </w:pPr>
    </w:p>
    <w:p w:rsidR="00AC3A27" w:rsidRPr="00C32D19" w:rsidRDefault="00AC3A27" w:rsidP="00AC3A27">
      <w:pPr>
        <w:jc w:val="center"/>
        <w:rPr>
          <w:rFonts w:ascii="Calibri" w:hAnsi="Calibri" w:cs="Calibri"/>
          <w:sz w:val="28"/>
          <w:szCs w:val="28"/>
        </w:rPr>
      </w:pPr>
      <w:r w:rsidRPr="00C32D19">
        <w:rPr>
          <w:rFonts w:ascii="Calibri" w:hAnsi="Calibri" w:cs="Calibri"/>
          <w:sz w:val="28"/>
          <w:szCs w:val="28"/>
        </w:rPr>
        <w:t xml:space="preserve">Sala das Sessões “Vereador Santo </w:t>
      </w:r>
      <w:proofErr w:type="spellStart"/>
      <w:r w:rsidRPr="00C32D19">
        <w:rPr>
          <w:rFonts w:ascii="Calibri" w:hAnsi="Calibri" w:cs="Calibri"/>
          <w:sz w:val="28"/>
          <w:szCs w:val="28"/>
        </w:rPr>
        <w:t>Róttoli</w:t>
      </w:r>
      <w:proofErr w:type="spellEnd"/>
      <w:r w:rsidRPr="00C32D19">
        <w:rPr>
          <w:rFonts w:ascii="Calibri" w:hAnsi="Calibri" w:cs="Calibri"/>
          <w:sz w:val="28"/>
          <w:szCs w:val="28"/>
        </w:rPr>
        <w:t xml:space="preserve">”, </w:t>
      </w:r>
      <w:r w:rsidR="00836ADE" w:rsidRPr="00C32D19">
        <w:rPr>
          <w:rFonts w:ascii="Calibri" w:hAnsi="Calibri" w:cs="Calibri"/>
          <w:sz w:val="28"/>
          <w:szCs w:val="28"/>
        </w:rPr>
        <w:t>em</w:t>
      </w:r>
      <w:proofErr w:type="gramStart"/>
      <w:r w:rsidR="00836ADE" w:rsidRPr="00C32D19">
        <w:rPr>
          <w:rFonts w:ascii="Calibri" w:hAnsi="Calibri" w:cs="Calibri"/>
          <w:sz w:val="28"/>
          <w:szCs w:val="28"/>
        </w:rPr>
        <w:t xml:space="preserve">  </w:t>
      </w:r>
      <w:proofErr w:type="gramEnd"/>
      <w:r w:rsidR="00581C61">
        <w:rPr>
          <w:rFonts w:ascii="Calibri" w:hAnsi="Calibri" w:cs="Calibri"/>
          <w:sz w:val="28"/>
          <w:szCs w:val="28"/>
        </w:rPr>
        <w:t>23</w:t>
      </w:r>
      <w:r w:rsidR="00836ADE" w:rsidRPr="00C32D19">
        <w:rPr>
          <w:rFonts w:ascii="Calibri" w:hAnsi="Calibri" w:cs="Calibri"/>
          <w:sz w:val="28"/>
          <w:szCs w:val="28"/>
        </w:rPr>
        <w:t xml:space="preserve"> de </w:t>
      </w:r>
      <w:r w:rsidR="003442F8" w:rsidRPr="00C32D19">
        <w:rPr>
          <w:rFonts w:ascii="Calibri" w:hAnsi="Calibri" w:cs="Calibri"/>
          <w:sz w:val="28"/>
          <w:szCs w:val="28"/>
        </w:rPr>
        <w:t>setembro</w:t>
      </w:r>
      <w:r w:rsidR="004B31B2" w:rsidRPr="00C32D19">
        <w:rPr>
          <w:rFonts w:ascii="Calibri" w:hAnsi="Calibri" w:cs="Calibri"/>
          <w:sz w:val="28"/>
          <w:szCs w:val="28"/>
        </w:rPr>
        <w:t xml:space="preserve"> de</w:t>
      </w:r>
      <w:r w:rsidR="00836ADE" w:rsidRPr="00C32D19">
        <w:rPr>
          <w:rFonts w:ascii="Calibri" w:hAnsi="Calibri" w:cs="Calibri"/>
          <w:sz w:val="28"/>
          <w:szCs w:val="28"/>
        </w:rPr>
        <w:t xml:space="preserve"> 201</w:t>
      </w:r>
      <w:r w:rsidR="00581C61">
        <w:rPr>
          <w:rFonts w:ascii="Calibri" w:hAnsi="Calibri" w:cs="Calibri"/>
          <w:sz w:val="28"/>
          <w:szCs w:val="28"/>
        </w:rPr>
        <w:t>9</w:t>
      </w:r>
      <w:r w:rsidR="00C42786" w:rsidRPr="00C32D19">
        <w:rPr>
          <w:rFonts w:ascii="Calibri" w:hAnsi="Calibri" w:cs="Calibri"/>
          <w:sz w:val="28"/>
          <w:szCs w:val="28"/>
        </w:rPr>
        <w:t>.</w:t>
      </w:r>
    </w:p>
    <w:p w:rsidR="00AC3A27" w:rsidRPr="00C32D19" w:rsidRDefault="00AC3A27" w:rsidP="00AC3A27">
      <w:pPr>
        <w:ind w:firstLine="709"/>
        <w:jc w:val="center"/>
        <w:rPr>
          <w:rFonts w:ascii="Calibri" w:hAnsi="Calibri" w:cs="Calibri"/>
          <w:sz w:val="28"/>
          <w:szCs w:val="28"/>
        </w:rPr>
      </w:pPr>
    </w:p>
    <w:p w:rsidR="00AC3A27" w:rsidRPr="00C32D19" w:rsidRDefault="00AC3A27" w:rsidP="00AC3A27">
      <w:pPr>
        <w:ind w:firstLine="709"/>
        <w:jc w:val="center"/>
        <w:rPr>
          <w:rFonts w:ascii="Calibri" w:hAnsi="Calibri" w:cs="Calibri"/>
          <w:sz w:val="28"/>
          <w:szCs w:val="28"/>
        </w:rPr>
      </w:pPr>
    </w:p>
    <w:p w:rsidR="00AC3A27" w:rsidRPr="00C32D19" w:rsidRDefault="00AC3A27" w:rsidP="00AC3A27">
      <w:pPr>
        <w:ind w:firstLine="709"/>
        <w:jc w:val="center"/>
        <w:rPr>
          <w:rFonts w:ascii="Calibri" w:hAnsi="Calibri" w:cs="Calibri"/>
          <w:sz w:val="28"/>
          <w:szCs w:val="28"/>
        </w:rPr>
      </w:pPr>
    </w:p>
    <w:p w:rsidR="00C42786" w:rsidRPr="00C32D19" w:rsidRDefault="00C42786" w:rsidP="00194F02">
      <w:pPr>
        <w:rPr>
          <w:rFonts w:ascii="Calibri" w:hAnsi="Calibri" w:cs="Calibri"/>
          <w:b/>
          <w:sz w:val="28"/>
          <w:szCs w:val="28"/>
        </w:rPr>
      </w:pPr>
    </w:p>
    <w:p w:rsidR="00AC3A27" w:rsidRPr="00C32D19" w:rsidRDefault="00AC3A27" w:rsidP="003442F8">
      <w:pPr>
        <w:jc w:val="center"/>
        <w:rPr>
          <w:rFonts w:ascii="Calibri" w:hAnsi="Calibri" w:cs="Calibri"/>
          <w:b/>
          <w:sz w:val="32"/>
          <w:szCs w:val="28"/>
        </w:rPr>
      </w:pPr>
      <w:r w:rsidRPr="00C32D19">
        <w:rPr>
          <w:rFonts w:ascii="Calibri" w:hAnsi="Calibri" w:cs="Calibri"/>
          <w:b/>
          <w:sz w:val="32"/>
          <w:szCs w:val="28"/>
        </w:rPr>
        <w:t>VEREADOR</w:t>
      </w:r>
      <w:r w:rsidR="003442F8" w:rsidRPr="00C32D19">
        <w:rPr>
          <w:rFonts w:ascii="Calibri" w:hAnsi="Calibri" w:cs="Calibri"/>
          <w:b/>
          <w:sz w:val="32"/>
          <w:szCs w:val="28"/>
        </w:rPr>
        <w:t xml:space="preserve"> DOUTOR TIAGO CESAR COSTA</w:t>
      </w:r>
    </w:p>
    <w:p w:rsidR="00581C61" w:rsidRPr="00C32D19" w:rsidRDefault="00EE6D5D" w:rsidP="003442F8">
      <w:pPr>
        <w:jc w:val="center"/>
        <w:rPr>
          <w:rFonts w:ascii="Calibri" w:hAnsi="Calibri" w:cs="Calibri"/>
          <w:b/>
          <w:sz w:val="28"/>
          <w:szCs w:val="28"/>
        </w:rPr>
      </w:pPr>
      <w:r>
        <w:rPr>
          <w:rFonts w:ascii="Verdana" w:hAnsi="Verdana"/>
          <w:b/>
          <w:noProof/>
          <w:sz w:val="22"/>
          <w:szCs w:val="24"/>
        </w:rPr>
        <w:drawing>
          <wp:inline distT="0" distB="0" distL="0" distR="0">
            <wp:extent cx="457200" cy="323850"/>
            <wp:effectExtent l="0" t="0" r="0" b="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d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noFill/>
                    <a:ln>
                      <a:noFill/>
                    </a:ln>
                  </pic:spPr>
                </pic:pic>
              </a:graphicData>
            </a:graphic>
          </wp:inline>
        </w:drawing>
      </w:r>
    </w:p>
    <w:p w:rsidR="00A17197" w:rsidRPr="00C32D19" w:rsidRDefault="00A17197" w:rsidP="00AC3A27">
      <w:pPr>
        <w:ind w:firstLine="709"/>
        <w:jc w:val="center"/>
        <w:rPr>
          <w:rFonts w:ascii="Calibri" w:hAnsi="Calibri" w:cs="Calibri"/>
          <w:b/>
          <w:sz w:val="28"/>
          <w:szCs w:val="28"/>
        </w:rPr>
      </w:pPr>
    </w:p>
    <w:p w:rsidR="00A17197" w:rsidRDefault="00A17197" w:rsidP="00AC3A27">
      <w:pPr>
        <w:ind w:firstLine="709"/>
        <w:jc w:val="center"/>
        <w:rPr>
          <w:rFonts w:ascii="Calibri" w:hAnsi="Calibri" w:cs="Calibri"/>
          <w:b/>
          <w:sz w:val="28"/>
          <w:szCs w:val="28"/>
        </w:rPr>
      </w:pPr>
    </w:p>
    <w:p w:rsidR="00581C61" w:rsidRDefault="00581C61" w:rsidP="00AC3A27">
      <w:pPr>
        <w:ind w:firstLine="709"/>
        <w:jc w:val="center"/>
        <w:rPr>
          <w:rFonts w:ascii="Calibri" w:hAnsi="Calibri" w:cs="Calibri"/>
          <w:b/>
          <w:sz w:val="28"/>
          <w:szCs w:val="28"/>
        </w:rPr>
      </w:pPr>
    </w:p>
    <w:p w:rsidR="00581C61" w:rsidRDefault="00581C61" w:rsidP="00AC3A27">
      <w:pPr>
        <w:ind w:firstLine="709"/>
        <w:jc w:val="center"/>
        <w:rPr>
          <w:rFonts w:ascii="Calibri" w:hAnsi="Calibri" w:cs="Calibri"/>
          <w:b/>
          <w:sz w:val="28"/>
          <w:szCs w:val="28"/>
        </w:rPr>
      </w:pPr>
    </w:p>
    <w:p w:rsidR="00581C61" w:rsidRPr="00C32D19" w:rsidRDefault="00581C61" w:rsidP="00AC3A27">
      <w:pPr>
        <w:ind w:firstLine="709"/>
        <w:jc w:val="center"/>
        <w:rPr>
          <w:rFonts w:ascii="Calibri" w:hAnsi="Calibri" w:cs="Calibri"/>
          <w:b/>
          <w:sz w:val="28"/>
          <w:szCs w:val="28"/>
        </w:rPr>
      </w:pPr>
    </w:p>
    <w:p w:rsidR="00A17197" w:rsidRPr="00C32D19" w:rsidRDefault="00A17197" w:rsidP="003442F8">
      <w:pPr>
        <w:jc w:val="center"/>
        <w:rPr>
          <w:rFonts w:ascii="Calibri" w:hAnsi="Calibri" w:cs="Calibri"/>
          <w:b/>
          <w:sz w:val="36"/>
          <w:szCs w:val="28"/>
          <w:u w:val="single"/>
        </w:rPr>
      </w:pPr>
      <w:r w:rsidRPr="00C32D19">
        <w:rPr>
          <w:rFonts w:ascii="Calibri" w:hAnsi="Calibri" w:cs="Calibri"/>
          <w:b/>
          <w:sz w:val="36"/>
          <w:szCs w:val="28"/>
          <w:u w:val="single"/>
        </w:rPr>
        <w:lastRenderedPageBreak/>
        <w:t>Justificativa</w:t>
      </w:r>
    </w:p>
    <w:p w:rsidR="00A17197" w:rsidRPr="00C32D19" w:rsidRDefault="00A17197" w:rsidP="003442F8">
      <w:pPr>
        <w:jc w:val="center"/>
        <w:rPr>
          <w:rFonts w:ascii="Calibri" w:hAnsi="Calibri" w:cs="Calibri"/>
          <w:b/>
          <w:sz w:val="28"/>
          <w:szCs w:val="28"/>
        </w:rPr>
      </w:pPr>
    </w:p>
    <w:p w:rsidR="003442F8" w:rsidRPr="00C32D19" w:rsidRDefault="003442F8" w:rsidP="00A17197">
      <w:pPr>
        <w:ind w:firstLine="709"/>
        <w:jc w:val="both"/>
        <w:rPr>
          <w:rFonts w:ascii="Calibri" w:hAnsi="Calibri" w:cs="Calibri"/>
          <w:sz w:val="28"/>
          <w:szCs w:val="28"/>
        </w:rPr>
      </w:pP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Albina Machado Costa, brasileira, viúva, do lar e costureira, nascida em Bueno Brandão, aos vinte e seis de julho de 1914, filha de Thomaz Pereira Machado e Francisca Maria de Jesus, portadora do RG nº 17.246.397 SSP/SP, e CPF nº 292.907.448-55, residia na Rua Marques, nº 508, Vila Bianchi, desde 1964.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Foi casada com Liceu Saturnino Costa, já falecido em 1993, com quem teve </w:t>
      </w:r>
      <w:proofErr w:type="gramStart"/>
      <w:r w:rsidRPr="000F27C3">
        <w:rPr>
          <w:rFonts w:ascii="Calibri" w:hAnsi="Calibri" w:cs="Calibri"/>
          <w:sz w:val="28"/>
          <w:szCs w:val="28"/>
        </w:rPr>
        <w:t>5</w:t>
      </w:r>
      <w:proofErr w:type="gramEnd"/>
      <w:r w:rsidRPr="000F27C3">
        <w:rPr>
          <w:rFonts w:ascii="Calibri" w:hAnsi="Calibri" w:cs="Calibri"/>
          <w:sz w:val="28"/>
          <w:szCs w:val="28"/>
        </w:rPr>
        <w:t xml:space="preserve"> filhos, Ivone Cecília de Pádua, Ivanete Costa Ramos, Ione Tereza Costa Sampaio, </w:t>
      </w:r>
      <w:proofErr w:type="spellStart"/>
      <w:r w:rsidRPr="000F27C3">
        <w:rPr>
          <w:rFonts w:ascii="Calibri" w:hAnsi="Calibri" w:cs="Calibri"/>
          <w:sz w:val="28"/>
          <w:szCs w:val="28"/>
        </w:rPr>
        <w:t>Ivandir</w:t>
      </w:r>
      <w:proofErr w:type="spellEnd"/>
      <w:r w:rsidRPr="000F27C3">
        <w:rPr>
          <w:rFonts w:ascii="Calibri" w:hAnsi="Calibri" w:cs="Calibri"/>
          <w:sz w:val="28"/>
          <w:szCs w:val="28"/>
        </w:rPr>
        <w:t xml:space="preserve"> Acácio Costa e Maria de Fátima de Pádua Silva e uma filha no Estado do Paraná chamada Benedita Boro Miranda.</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Albina chegou </w:t>
      </w:r>
      <w:proofErr w:type="gramStart"/>
      <w:r w:rsidRPr="000F27C3">
        <w:rPr>
          <w:rFonts w:ascii="Calibri" w:hAnsi="Calibri" w:cs="Calibri"/>
          <w:sz w:val="28"/>
          <w:szCs w:val="28"/>
        </w:rPr>
        <w:t>em</w:t>
      </w:r>
      <w:proofErr w:type="gramEnd"/>
      <w:r w:rsidRPr="000F27C3">
        <w:rPr>
          <w:rFonts w:ascii="Calibri" w:hAnsi="Calibri" w:cs="Calibri"/>
          <w:sz w:val="28"/>
          <w:szCs w:val="28"/>
        </w:rPr>
        <w:t xml:space="preserve"> Mogi Mirim no ano de 1964, onde estabeleceu residência, qual seja na Rua Marques, nº 508, Vila Bianchi, onde residiu até seu falecimento. No ano de 1968 começou a costurar e fazer cortinas para várias famílias tradicionais </w:t>
      </w:r>
      <w:proofErr w:type="spellStart"/>
      <w:r w:rsidRPr="000F27C3">
        <w:rPr>
          <w:rFonts w:ascii="Calibri" w:hAnsi="Calibri" w:cs="Calibri"/>
          <w:sz w:val="28"/>
          <w:szCs w:val="28"/>
        </w:rPr>
        <w:t>Mogimirianas</w:t>
      </w:r>
      <w:proofErr w:type="spellEnd"/>
      <w:r w:rsidRPr="000F27C3">
        <w:rPr>
          <w:rFonts w:ascii="Calibri" w:hAnsi="Calibri" w:cs="Calibri"/>
          <w:sz w:val="28"/>
          <w:szCs w:val="28"/>
        </w:rPr>
        <w:t xml:space="preserve">, que a conheciam carinhosamente como Dona Albina.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Mulher humilde, de coração enorme, acolheu em sua casa pessoas de vários Estados, independentemente de sua cor, credo, raça, sexo ou religião, pois seu maior legado foi o amor e a caridade.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Dividia com </w:t>
      </w:r>
      <w:proofErr w:type="gramStart"/>
      <w:r w:rsidRPr="000F27C3">
        <w:rPr>
          <w:rFonts w:ascii="Calibri" w:hAnsi="Calibri" w:cs="Calibri"/>
          <w:sz w:val="28"/>
          <w:szCs w:val="28"/>
        </w:rPr>
        <w:t>todos o</w:t>
      </w:r>
      <w:proofErr w:type="gramEnd"/>
      <w:r w:rsidRPr="000F27C3">
        <w:rPr>
          <w:rFonts w:ascii="Calibri" w:hAnsi="Calibri" w:cs="Calibri"/>
          <w:sz w:val="28"/>
          <w:szCs w:val="28"/>
        </w:rPr>
        <w:t xml:space="preserve"> pouco que tinha e sempre ensinou filhos, netos, bisnetos e quem a cercava a ter fé em Deus, lutar e acreditar em dias melhores. Sempre fez tudo o que podia para ajudar o próximo. Carinhosamente sua família a conhecia como “Mama”.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Albina faleceu no dia 28 de Junho de 2019, com 104 anos de idade, foi uma mulher incrível, uma esposa incrível, mãe incrível, uma avó incrível, uma bisavó incrível, uma tataravó incrível, e deixou um legado de honestidade, humildade e principalmente fé e amor para as pessoas que a conheceram e cruzaram seu caminho de alguma forma na cidade de Mogi Mirim.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Homenagem merecida para uma filha de Deus em primeiro lugar, que teve vida longa e viveu 104 anos de vida e 55 anos na cidade de Mogi Mirim, onde colaborou com a comunidade onde residia e ajudou a gerar excelentes frutos para a nossa cidade e nosso povo.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Eternizar a nossa amada Albina Machado Costa, nossa “Mama”</w:t>
      </w:r>
      <w:r w:rsidR="00DA7CCD">
        <w:rPr>
          <w:rFonts w:ascii="Calibri" w:hAnsi="Calibri" w:cs="Calibri"/>
          <w:sz w:val="28"/>
          <w:szCs w:val="28"/>
        </w:rPr>
        <w:t>,</w:t>
      </w:r>
      <w:r w:rsidRPr="000F27C3">
        <w:rPr>
          <w:rFonts w:ascii="Calibri" w:hAnsi="Calibri" w:cs="Calibri"/>
          <w:sz w:val="28"/>
          <w:szCs w:val="28"/>
        </w:rPr>
        <w:t xml:space="preserve"> na história da cidade de Mogi Mirim, numa </w:t>
      </w:r>
      <w:proofErr w:type="gramStart"/>
      <w:r w:rsidRPr="000F27C3">
        <w:rPr>
          <w:rFonts w:ascii="Calibri" w:hAnsi="Calibri" w:cs="Calibri"/>
          <w:sz w:val="28"/>
          <w:szCs w:val="28"/>
        </w:rPr>
        <w:t>rua</w:t>
      </w:r>
      <w:proofErr w:type="gramEnd"/>
      <w:r w:rsidRPr="000F27C3">
        <w:rPr>
          <w:rFonts w:ascii="Calibri" w:hAnsi="Calibri" w:cs="Calibri"/>
          <w:sz w:val="28"/>
          <w:szCs w:val="28"/>
        </w:rPr>
        <w:t xml:space="preserve"> 21, do Bairro Parque das Laranjeiras, habitado por pessoas humildes, que há 40 anos esperam por melhorias e com esperança acreditaram em dias melhores, representa o legado deixado por esta mulher. Bem como, com essa paciência de Jó, como a Mama </w:t>
      </w:r>
      <w:r w:rsidRPr="000F27C3">
        <w:rPr>
          <w:rFonts w:ascii="Calibri" w:hAnsi="Calibri" w:cs="Calibri"/>
          <w:sz w:val="28"/>
          <w:szCs w:val="28"/>
        </w:rPr>
        <w:lastRenderedPageBreak/>
        <w:t xml:space="preserve">falava, este ano, o sonho dessas famílias foi parcialmente concretizado e temos a primeira fase de obras no Parque das Laranjeiras, tendo a Rua 21, como uma das contempladas pelas benfeitorias.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Sendo eu, um dos frutos desta Avó paterna fantástica, deste presente de Deus para a humanidade, </w:t>
      </w:r>
      <w:proofErr w:type="gramStart"/>
      <w:r w:rsidRPr="000F27C3">
        <w:rPr>
          <w:rFonts w:ascii="Calibri" w:hAnsi="Calibri" w:cs="Calibri"/>
          <w:sz w:val="28"/>
          <w:szCs w:val="28"/>
        </w:rPr>
        <w:t>neto de Albina Machado Costa, minha eterna Mama, atualmente estando Vereador da cidade de Mogi Mirim, até dezembro de 2020, devo</w:t>
      </w:r>
      <w:proofErr w:type="gramEnd"/>
      <w:r w:rsidRPr="000F27C3">
        <w:rPr>
          <w:rFonts w:ascii="Calibri" w:hAnsi="Calibri" w:cs="Calibri"/>
          <w:sz w:val="28"/>
          <w:szCs w:val="28"/>
        </w:rPr>
        <w:t xml:space="preserve"> esta homenagem a ela, pois ela contribuiu muito para que eu me tornasse hoje o que sou.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Este ano a nossa cidade comemora seus 250 anos, e um dos principais problemas e mancha negativa na história de Mogi Mirim, certamente é o Parque das Laranjeiras, que por governos passados irresponsáveis e corruptos, deixaram o povo 40 anos nesta situação, com inexplicáveis sumiços dos processos com terrenos em caução, etc..., porém, tive o privilégio, graças ao meu bom Deus, de ter sido ponte para a conquista desta verba, junto ao Ministério das Cidades em Brasília, que hoje trazem essas benfeitorias para o bairro, inclusive para esta Rua 21, que está no projeto. </w:t>
      </w:r>
    </w:p>
    <w:p w:rsidR="000F27C3" w:rsidRP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E como minha Mama sempre falava, pede pra Deus e </w:t>
      </w:r>
      <w:proofErr w:type="gramStart"/>
      <w:r w:rsidRPr="000F27C3">
        <w:rPr>
          <w:rFonts w:ascii="Calibri" w:hAnsi="Calibri" w:cs="Calibri"/>
          <w:sz w:val="28"/>
          <w:szCs w:val="28"/>
        </w:rPr>
        <w:t>o Senhor Jesus Cristo em suas orações e tudo vai dar</w:t>
      </w:r>
      <w:proofErr w:type="gramEnd"/>
      <w:r w:rsidRPr="000F27C3">
        <w:rPr>
          <w:rFonts w:ascii="Calibri" w:hAnsi="Calibri" w:cs="Calibri"/>
          <w:sz w:val="28"/>
          <w:szCs w:val="28"/>
        </w:rPr>
        <w:t xml:space="preserve"> certo. Assim, hoje, posso ver com meus olhos, as obras em movimento e, saber que faço parte desta nova história, para este bairro esquecido e de um povo sofrido, que aguardavam essas benfeitorias há 40 anos.</w:t>
      </w:r>
    </w:p>
    <w:p w:rsidR="000F27C3" w:rsidRDefault="000F27C3" w:rsidP="000F27C3">
      <w:pPr>
        <w:pStyle w:val="TextosemFormatao"/>
        <w:ind w:firstLine="709"/>
        <w:jc w:val="both"/>
        <w:rPr>
          <w:rFonts w:ascii="Calibri" w:hAnsi="Calibri" w:cs="Calibri"/>
          <w:sz w:val="28"/>
          <w:szCs w:val="28"/>
        </w:rPr>
      </w:pPr>
      <w:r w:rsidRPr="000F27C3">
        <w:rPr>
          <w:rFonts w:ascii="Calibri" w:hAnsi="Calibri" w:cs="Calibri"/>
          <w:sz w:val="28"/>
          <w:szCs w:val="28"/>
        </w:rPr>
        <w:t xml:space="preserve">Diante desta história real, é que requeiro o apoio e aprovação dos nobres </w:t>
      </w:r>
      <w:proofErr w:type="gramStart"/>
      <w:r w:rsidRPr="000F27C3">
        <w:rPr>
          <w:rFonts w:ascii="Calibri" w:hAnsi="Calibri" w:cs="Calibri"/>
          <w:sz w:val="28"/>
          <w:szCs w:val="28"/>
        </w:rPr>
        <w:t>edis</w:t>
      </w:r>
      <w:proofErr w:type="gramEnd"/>
      <w:r w:rsidRPr="000F27C3">
        <w:rPr>
          <w:rFonts w:ascii="Calibri" w:hAnsi="Calibri" w:cs="Calibri"/>
          <w:sz w:val="28"/>
          <w:szCs w:val="28"/>
        </w:rPr>
        <w:t xml:space="preserve">, para que a Rua 21, no bairro Parque das Laranjeiras, passe a se chamar: Albina Machado Costa, por representar, um pouco da sua realidade, personalidade e história de 104 anos de vida. De uma vida sofrida, de uma realidade sem muitas oportunidades, sempre batalhou honestamente, educou com amor, correções e conselhos, acolheu, e manteve a esperança e nunca perdeu a fé em Deus. Acreditou em dias melhores sempre! </w:t>
      </w:r>
    </w:p>
    <w:p w:rsidR="000F27C3" w:rsidRDefault="00EE6D5D" w:rsidP="000F27C3">
      <w:pPr>
        <w:pStyle w:val="TextosemFormatao"/>
        <w:ind w:firstLine="709"/>
        <w:jc w:val="both"/>
        <w:rPr>
          <w:rFonts w:ascii="Calibri" w:hAnsi="Calibri" w:cs="Calibri"/>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1751330</wp:posOffset>
                </wp:positionH>
                <wp:positionV relativeFrom="paragraph">
                  <wp:posOffset>81915</wp:posOffset>
                </wp:positionV>
                <wp:extent cx="2318385" cy="1863725"/>
                <wp:effectExtent l="0" t="0" r="0" b="0"/>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86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D39" w:rsidRDefault="00EE6D5D">
                            <w:r>
                              <w:rPr>
                                <w:noProof/>
                              </w:rPr>
                              <w:drawing>
                                <wp:inline distT="0" distB="0" distL="0" distR="0">
                                  <wp:extent cx="2133600" cy="1771650"/>
                                  <wp:effectExtent l="0" t="0" r="0" b="0"/>
                                  <wp:docPr id="46" name="Imagem 46" descr="E:\Tiago Costa Vereador\assinatura tiago\assintura-ok-2019-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Tiago Costa Vereador\assinatura tiago\assintura-ok-2019-wor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1771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37.9pt;margin-top:6.45pt;width:182.55pt;height:146.75pt;z-index:25166336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puAIAAL4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" filled="f" stroked="f">
                <v:textbox style="mso-fit-shape-to-text:t">
                  <w:txbxContent>
                    <w:p w:rsidR="00F02D39" w:rsidRDefault="00EE6D5D">
                      <w:r>
                        <w:rPr>
                          <w:noProof/>
                        </w:rPr>
                        <w:drawing>
                          <wp:inline distT="0" distB="0" distL="0" distR="0">
                            <wp:extent cx="2133600" cy="1771650"/>
                            <wp:effectExtent l="0" t="0" r="0" b="0"/>
                            <wp:docPr id="46" name="Imagem 46" descr="E:\Tiago Costa Vereador\assinatura tiago\assintura-ok-2019-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Tiago Costa Vereador\assinatura tiago\assintura-ok-2019-wor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1771650"/>
                                    </a:xfrm>
                                    <a:prstGeom prst="rect">
                                      <a:avLst/>
                                    </a:prstGeom>
                                    <a:noFill/>
                                    <a:ln>
                                      <a:noFill/>
                                    </a:ln>
                                  </pic:spPr>
                                </pic:pic>
                              </a:graphicData>
                            </a:graphic>
                          </wp:inline>
                        </w:drawing>
                      </w:r>
                    </w:p>
                  </w:txbxContent>
                </v:textbox>
              </v:shape>
            </w:pict>
          </mc:Fallback>
        </mc:AlternateContent>
      </w:r>
    </w:p>
    <w:p w:rsidR="00DA7CCD" w:rsidRDefault="00DA7CCD" w:rsidP="000F27C3">
      <w:pPr>
        <w:pStyle w:val="TextosemFormatao"/>
        <w:ind w:firstLine="709"/>
        <w:jc w:val="both"/>
        <w:rPr>
          <w:rFonts w:ascii="Calibri" w:hAnsi="Calibri" w:cs="Calibri"/>
          <w:sz w:val="28"/>
          <w:szCs w:val="28"/>
        </w:rPr>
      </w:pPr>
    </w:p>
    <w:p w:rsidR="000F27C3" w:rsidRDefault="000F27C3" w:rsidP="000F27C3">
      <w:pPr>
        <w:pStyle w:val="TextosemFormatao"/>
        <w:ind w:firstLine="709"/>
        <w:rPr>
          <w:rFonts w:ascii="Calibri" w:hAnsi="Calibri" w:cs="Calibri"/>
          <w:sz w:val="28"/>
          <w:szCs w:val="28"/>
        </w:rPr>
      </w:pPr>
      <w:r>
        <w:rPr>
          <w:rFonts w:ascii="Verdana" w:hAnsi="Verdana"/>
          <w:b/>
          <w:noProof/>
          <w:sz w:val="22"/>
          <w:szCs w:val="24"/>
        </w:rPr>
        <w:t xml:space="preserve">                                   </w:t>
      </w:r>
    </w:p>
    <w:p w:rsidR="000F27C3" w:rsidRPr="00794EF4" w:rsidRDefault="000F27C3" w:rsidP="000F27C3">
      <w:pPr>
        <w:jc w:val="both"/>
        <w:rPr>
          <w:sz w:val="28"/>
          <w:szCs w:val="28"/>
        </w:rPr>
      </w:pPr>
    </w:p>
    <w:p w:rsidR="00F02D39" w:rsidRDefault="00F02D39" w:rsidP="00F02D39">
      <w:pPr>
        <w:spacing w:line="360" w:lineRule="auto"/>
        <w:jc w:val="center"/>
        <w:rPr>
          <w:rFonts w:ascii="Calibri" w:hAnsi="Calibri" w:cs="Calibri"/>
          <w:sz w:val="28"/>
          <w:szCs w:val="28"/>
        </w:rPr>
      </w:pPr>
    </w:p>
    <w:p w:rsidR="00F02D39" w:rsidRDefault="00F02D39" w:rsidP="00F02D39">
      <w:pPr>
        <w:spacing w:line="360" w:lineRule="auto"/>
        <w:jc w:val="center"/>
        <w:rPr>
          <w:rFonts w:ascii="Verdana" w:hAnsi="Verdana"/>
          <w:b/>
          <w:sz w:val="22"/>
          <w:szCs w:val="24"/>
        </w:rPr>
      </w:pPr>
    </w:p>
    <w:p w:rsidR="00F02D39" w:rsidRDefault="00F02D39" w:rsidP="00F02D39">
      <w:pPr>
        <w:spacing w:line="360" w:lineRule="auto"/>
        <w:jc w:val="center"/>
        <w:rPr>
          <w:rFonts w:ascii="Verdana" w:hAnsi="Verdana"/>
          <w:b/>
          <w:sz w:val="22"/>
          <w:szCs w:val="24"/>
        </w:rPr>
      </w:pPr>
      <w:r w:rsidRPr="004A5422">
        <w:rPr>
          <w:rFonts w:ascii="Verdana" w:hAnsi="Verdana"/>
          <w:b/>
          <w:sz w:val="22"/>
          <w:szCs w:val="24"/>
        </w:rPr>
        <w:t xml:space="preserve">VEREADOR </w:t>
      </w:r>
      <w:r>
        <w:rPr>
          <w:rFonts w:ascii="Verdana" w:hAnsi="Verdana"/>
          <w:b/>
          <w:sz w:val="22"/>
          <w:szCs w:val="24"/>
        </w:rPr>
        <w:t xml:space="preserve">DOUTOR </w:t>
      </w:r>
      <w:r w:rsidRPr="004A5422">
        <w:rPr>
          <w:rFonts w:ascii="Verdana" w:hAnsi="Verdana"/>
          <w:b/>
          <w:sz w:val="22"/>
          <w:szCs w:val="24"/>
        </w:rPr>
        <w:t>TIAGO CESAR COSTA</w:t>
      </w:r>
    </w:p>
    <w:p w:rsidR="00F02D39" w:rsidRDefault="00EE6D5D" w:rsidP="00F02D39">
      <w:pPr>
        <w:spacing w:line="360" w:lineRule="auto"/>
        <w:rPr>
          <w:rFonts w:ascii="Verdana" w:hAnsi="Verdana"/>
          <w:sz w:val="22"/>
          <w:szCs w:val="24"/>
        </w:rPr>
      </w:pPr>
      <w:r>
        <w:rPr>
          <w:noProof/>
        </w:rPr>
        <w:drawing>
          <wp:anchor distT="0" distB="0" distL="114300" distR="114300" simplePos="0" relativeHeight="251665408" behindDoc="0" locked="0" layoutInCell="1" allowOverlap="1">
            <wp:simplePos x="0" y="0"/>
            <wp:positionH relativeFrom="column">
              <wp:posOffset>2676525</wp:posOffset>
            </wp:positionH>
            <wp:positionV relativeFrom="paragraph">
              <wp:posOffset>5080</wp:posOffset>
            </wp:positionV>
            <wp:extent cx="457200" cy="314325"/>
            <wp:effectExtent l="0" t="0" r="0" b="9525"/>
            <wp:wrapSquare wrapText="right"/>
            <wp:docPr id="2"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d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75E" w:rsidRPr="00C32D19" w:rsidRDefault="00BB775E" w:rsidP="00F02D39">
      <w:pPr>
        <w:tabs>
          <w:tab w:val="left" w:pos="6420"/>
        </w:tabs>
        <w:ind w:firstLine="708"/>
        <w:jc w:val="both"/>
        <w:rPr>
          <w:rFonts w:ascii="Calibri" w:hAnsi="Calibri" w:cs="Calibri"/>
          <w:sz w:val="28"/>
          <w:szCs w:val="28"/>
        </w:rPr>
      </w:pPr>
    </w:p>
    <w:sectPr w:rsidR="00BB775E" w:rsidRPr="00C32D19" w:rsidSect="00B722B7">
      <w:headerReference w:type="even" r:id="rId11"/>
      <w:headerReference w:type="default" r:id="rId12"/>
      <w:footerReference w:type="default" r:id="rId13"/>
      <w:pgSz w:w="11907" w:h="16840" w:code="9"/>
      <w:pgMar w:top="2268" w:right="1321"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DB" w:rsidRDefault="003F7BDB">
      <w:r>
        <w:separator/>
      </w:r>
    </w:p>
  </w:endnote>
  <w:endnote w:type="continuationSeparator" w:id="0">
    <w:p w:rsidR="003F7BDB" w:rsidRDefault="003F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B7" w:rsidRDefault="00B722B7">
    <w:pPr>
      <w:pStyle w:val="Rodap"/>
      <w:jc w:val="right"/>
    </w:pPr>
    <w:r>
      <w:fldChar w:fldCharType="begin"/>
    </w:r>
    <w:r>
      <w:instrText xml:space="preserve"> PAGE   \* MERGEFORMAT </w:instrText>
    </w:r>
    <w:r>
      <w:fldChar w:fldCharType="separate"/>
    </w:r>
    <w:r w:rsidR="009D449C">
      <w:rPr>
        <w:noProof/>
      </w:rPr>
      <w:t>1</w:t>
    </w:r>
    <w:r>
      <w:fldChar w:fldCharType="end"/>
    </w:r>
  </w:p>
  <w:p w:rsidR="00C924BE" w:rsidRDefault="00C924BE">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DB" w:rsidRDefault="003F7BDB">
      <w:r>
        <w:separator/>
      </w:r>
    </w:p>
  </w:footnote>
  <w:footnote w:type="continuationSeparator" w:id="0">
    <w:p w:rsidR="003F7BDB" w:rsidRDefault="003F7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BE" w:rsidRDefault="00C924BE">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924BE" w:rsidRDefault="00C924BE">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4BE" w:rsidRDefault="00C924BE">
    <w:pPr>
      <w:pStyle w:val="Cabealho"/>
      <w:framePr w:wrap="around" w:vAnchor="text" w:hAnchor="margin" w:xAlign="right" w:y="1"/>
      <w:rPr>
        <w:rStyle w:val="Nmerodepgina"/>
      </w:rPr>
    </w:pPr>
  </w:p>
  <w:p w:rsidR="00C924BE" w:rsidRDefault="00EE6D5D">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461010</wp:posOffset>
          </wp:positionV>
          <wp:extent cx="1041400" cy="749300"/>
          <wp:effectExtent l="0" t="0" r="6350" b="0"/>
          <wp:wrapNone/>
          <wp:docPr id="6"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4BE" w:rsidRDefault="00C924BE">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C924BE" w:rsidRDefault="00C924BE">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A281B"/>
    <w:multiLevelType w:val="hybridMultilevel"/>
    <w:tmpl w:val="BC66406C"/>
    <w:lvl w:ilvl="0" w:tplc="C9B8191A">
      <w:start w:val="1"/>
      <w:numFmt w:val="lowerLetter"/>
      <w:lvlText w:val="%1)"/>
      <w:lvlJc w:val="left"/>
      <w:pPr>
        <w:ind w:left="785" w:hanging="360"/>
      </w:pPr>
      <w:rPr>
        <w:rFonts w:hint="default"/>
        <w:b/>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1">
    <w:nsid w:val="5D2E75FF"/>
    <w:multiLevelType w:val="hybridMultilevel"/>
    <w:tmpl w:val="9DDEDD3E"/>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6DBA4F7D"/>
    <w:multiLevelType w:val="hybridMultilevel"/>
    <w:tmpl w:val="B9FEB776"/>
    <w:lvl w:ilvl="0" w:tplc="CD060B82">
      <w:start w:val="1"/>
      <w:numFmt w:val="decimal"/>
      <w:lvlText w:val="%1)"/>
      <w:lvlJc w:val="left"/>
      <w:pPr>
        <w:ind w:left="1098" w:hanging="39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74"/>
    <w:rsid w:val="0001001C"/>
    <w:rsid w:val="00030905"/>
    <w:rsid w:val="0004652F"/>
    <w:rsid w:val="00047183"/>
    <w:rsid w:val="000D55E7"/>
    <w:rsid w:val="000F27C3"/>
    <w:rsid w:val="00101B9F"/>
    <w:rsid w:val="00105391"/>
    <w:rsid w:val="00106163"/>
    <w:rsid w:val="00112C57"/>
    <w:rsid w:val="00192E74"/>
    <w:rsid w:val="00194F02"/>
    <w:rsid w:val="001A0800"/>
    <w:rsid w:val="001A6977"/>
    <w:rsid w:val="001D4C1A"/>
    <w:rsid w:val="00213325"/>
    <w:rsid w:val="00226743"/>
    <w:rsid w:val="00250047"/>
    <w:rsid w:val="00270FCC"/>
    <w:rsid w:val="00275718"/>
    <w:rsid w:val="00292EA4"/>
    <w:rsid w:val="00300577"/>
    <w:rsid w:val="0030464B"/>
    <w:rsid w:val="00331E10"/>
    <w:rsid w:val="00335DB8"/>
    <w:rsid w:val="00340BB7"/>
    <w:rsid w:val="003442F8"/>
    <w:rsid w:val="00355DF3"/>
    <w:rsid w:val="00386070"/>
    <w:rsid w:val="003A4872"/>
    <w:rsid w:val="003B02C6"/>
    <w:rsid w:val="003E0B78"/>
    <w:rsid w:val="003F7BDB"/>
    <w:rsid w:val="00435FD5"/>
    <w:rsid w:val="004579AB"/>
    <w:rsid w:val="004767C4"/>
    <w:rsid w:val="00481EA9"/>
    <w:rsid w:val="004875B5"/>
    <w:rsid w:val="004948B0"/>
    <w:rsid w:val="004B31B2"/>
    <w:rsid w:val="004F1DAD"/>
    <w:rsid w:val="00516E90"/>
    <w:rsid w:val="005512CB"/>
    <w:rsid w:val="005731E3"/>
    <w:rsid w:val="00575F38"/>
    <w:rsid w:val="00581C61"/>
    <w:rsid w:val="00590477"/>
    <w:rsid w:val="005D4338"/>
    <w:rsid w:val="005E1D23"/>
    <w:rsid w:val="0062527B"/>
    <w:rsid w:val="00672EA7"/>
    <w:rsid w:val="00675341"/>
    <w:rsid w:val="006D1856"/>
    <w:rsid w:val="007069E2"/>
    <w:rsid w:val="0077669C"/>
    <w:rsid w:val="00795923"/>
    <w:rsid w:val="007B442B"/>
    <w:rsid w:val="00836ADE"/>
    <w:rsid w:val="008D4ECD"/>
    <w:rsid w:val="008D677F"/>
    <w:rsid w:val="008E1F8D"/>
    <w:rsid w:val="00907F48"/>
    <w:rsid w:val="00935C1F"/>
    <w:rsid w:val="00961D45"/>
    <w:rsid w:val="00983339"/>
    <w:rsid w:val="009D449C"/>
    <w:rsid w:val="00A0493B"/>
    <w:rsid w:val="00A17197"/>
    <w:rsid w:val="00A301A5"/>
    <w:rsid w:val="00AA5C02"/>
    <w:rsid w:val="00AB4610"/>
    <w:rsid w:val="00AC3A27"/>
    <w:rsid w:val="00B23AD5"/>
    <w:rsid w:val="00B51DBA"/>
    <w:rsid w:val="00B6783C"/>
    <w:rsid w:val="00B722B7"/>
    <w:rsid w:val="00B767C4"/>
    <w:rsid w:val="00BA0F0B"/>
    <w:rsid w:val="00BB4B80"/>
    <w:rsid w:val="00BB775E"/>
    <w:rsid w:val="00BF40D5"/>
    <w:rsid w:val="00C32D19"/>
    <w:rsid w:val="00C42786"/>
    <w:rsid w:val="00C72157"/>
    <w:rsid w:val="00C8411B"/>
    <w:rsid w:val="00C924BE"/>
    <w:rsid w:val="00C94310"/>
    <w:rsid w:val="00D05A76"/>
    <w:rsid w:val="00D233E5"/>
    <w:rsid w:val="00D33A26"/>
    <w:rsid w:val="00D7140A"/>
    <w:rsid w:val="00D731F2"/>
    <w:rsid w:val="00D92283"/>
    <w:rsid w:val="00D95BCD"/>
    <w:rsid w:val="00DA7CCD"/>
    <w:rsid w:val="00DC69C8"/>
    <w:rsid w:val="00DD64F9"/>
    <w:rsid w:val="00DF6E03"/>
    <w:rsid w:val="00E07729"/>
    <w:rsid w:val="00E40214"/>
    <w:rsid w:val="00E84C6E"/>
    <w:rsid w:val="00EE6D5D"/>
    <w:rsid w:val="00F02D39"/>
    <w:rsid w:val="00F966E2"/>
    <w:rsid w:val="00FB3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paragraph" w:styleId="Textodebalo">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Textodebalo"/>
    <w:rsid w:val="00E402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ind w:firstLine="709"/>
      <w:outlineLvl w:val="0"/>
    </w:pPr>
    <w:rPr>
      <w:sz w:val="24"/>
    </w:rPr>
  </w:style>
  <w:style w:type="paragraph" w:styleId="Ttulo9">
    <w:name w:val="heading 9"/>
    <w:basedOn w:val="Normal"/>
    <w:next w:val="Normal"/>
    <w:link w:val="Ttulo9Char"/>
    <w:qFormat/>
    <w:rsid w:val="00C924BE"/>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table" w:styleId="Tabelacomgrade">
    <w:name w:val="Table Grid"/>
    <w:basedOn w:val="Tabelanormal"/>
    <w:rsid w:val="00C92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B722B7"/>
  </w:style>
  <w:style w:type="paragraph" w:styleId="PargrafodaLista">
    <w:name w:val="List Paragraph"/>
    <w:basedOn w:val="Normal"/>
    <w:uiPriority w:val="34"/>
    <w:qFormat/>
    <w:rsid w:val="00BF40D5"/>
    <w:pPr>
      <w:ind w:left="708"/>
    </w:pPr>
  </w:style>
  <w:style w:type="character" w:customStyle="1" w:styleId="Ttulo9Char">
    <w:name w:val="Título 9 Char"/>
    <w:link w:val="Ttulo9"/>
    <w:rsid w:val="008E1F8D"/>
    <w:rPr>
      <w:rFonts w:ascii="Arial" w:hAnsi="Arial" w:cs="Arial"/>
      <w:sz w:val="22"/>
      <w:szCs w:val="22"/>
    </w:rPr>
  </w:style>
  <w:style w:type="character" w:customStyle="1" w:styleId="TextosemFormataoChar">
    <w:name w:val="Texto sem Formatação Char"/>
    <w:link w:val="TextosemFormatao"/>
    <w:rsid w:val="008E1F8D"/>
    <w:rPr>
      <w:rFonts w:ascii="Courier New" w:hAnsi="Courier New"/>
    </w:rPr>
  </w:style>
  <w:style w:type="paragraph" w:styleId="Textodebalo">
    <w:name w:val="Balloon Text"/>
    <w:basedOn w:val="Normal"/>
    <w:link w:val="TextodebaloChar"/>
    <w:rsid w:val="00E40214"/>
    <w:rPr>
      <w:rFonts w:ascii="Segoe UI" w:hAnsi="Segoe UI" w:cs="Segoe UI"/>
      <w:sz w:val="18"/>
      <w:szCs w:val="18"/>
    </w:rPr>
  </w:style>
  <w:style w:type="character" w:customStyle="1" w:styleId="TextodebaloChar">
    <w:name w:val="Texto de balão Char"/>
    <w:link w:val="Textodebalo"/>
    <w:rsid w:val="00E402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48461">
      <w:bodyDiv w:val="1"/>
      <w:marLeft w:val="0"/>
      <w:marRight w:val="0"/>
      <w:marTop w:val="0"/>
      <w:marBottom w:val="0"/>
      <w:divBdr>
        <w:top w:val="none" w:sz="0" w:space="0" w:color="auto"/>
        <w:left w:val="none" w:sz="0" w:space="0" w:color="auto"/>
        <w:bottom w:val="none" w:sz="0" w:space="0" w:color="auto"/>
        <w:right w:val="none" w:sz="0" w:space="0" w:color="auto"/>
      </w:divBdr>
    </w:div>
    <w:div w:id="1028217603">
      <w:bodyDiv w:val="1"/>
      <w:marLeft w:val="0"/>
      <w:marRight w:val="0"/>
      <w:marTop w:val="0"/>
      <w:marBottom w:val="0"/>
      <w:divBdr>
        <w:top w:val="none" w:sz="0" w:space="0" w:color="auto"/>
        <w:left w:val="none" w:sz="0" w:space="0" w:color="auto"/>
        <w:bottom w:val="none" w:sz="0" w:space="0" w:color="auto"/>
        <w:right w:val="none" w:sz="0" w:space="0" w:color="auto"/>
      </w:divBdr>
    </w:div>
    <w:div w:id="1233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4064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PROJETO DE LEI Nº 62    DE 2009</vt:lpstr>
    </vt:vector>
  </TitlesOfParts>
  <Company>Camara Municipal</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62    DE 2009</dc:title>
  <dc:creator>Secretaria</dc:creator>
  <cp:lastModifiedBy>Câmara Municipal de Mogi Mirim</cp:lastModifiedBy>
  <cp:revision>3</cp:revision>
  <cp:lastPrinted>2019-09-20T18:53:00Z</cp:lastPrinted>
  <dcterms:created xsi:type="dcterms:W3CDTF">2019-09-20T19:04:00Z</dcterms:created>
  <dcterms:modified xsi:type="dcterms:W3CDTF">2019-11-26T13:32:00Z</dcterms:modified>
</cp:coreProperties>
</file>