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49" w:rsidRPr="00DF62BA" w:rsidRDefault="003E2D49" w:rsidP="00FC2689">
      <w:pPr>
        <w:spacing w:line="360" w:lineRule="auto"/>
        <w:jc w:val="both"/>
        <w:rPr>
          <w:b/>
          <w:sz w:val="22"/>
          <w:szCs w:val="22"/>
        </w:rPr>
      </w:pPr>
    </w:p>
    <w:p w:rsidR="00FC6FFA" w:rsidRPr="00DF62BA" w:rsidRDefault="00FC6FFA" w:rsidP="00FC2689">
      <w:pPr>
        <w:spacing w:line="360" w:lineRule="auto"/>
        <w:jc w:val="both"/>
        <w:rPr>
          <w:b/>
          <w:sz w:val="22"/>
          <w:szCs w:val="22"/>
        </w:rPr>
      </w:pPr>
    </w:p>
    <w:p w:rsidR="00FC6FFA" w:rsidRPr="00DF62BA" w:rsidRDefault="00DF62BA" w:rsidP="00FC2689">
      <w:pPr>
        <w:spacing w:line="360" w:lineRule="auto"/>
        <w:jc w:val="center"/>
        <w:rPr>
          <w:b/>
          <w:sz w:val="22"/>
          <w:szCs w:val="22"/>
          <w:u w:val="single"/>
        </w:rPr>
      </w:pPr>
      <w:r w:rsidRPr="00DF62BA">
        <w:rPr>
          <w:b/>
          <w:sz w:val="22"/>
          <w:szCs w:val="22"/>
          <w:u w:val="single"/>
        </w:rPr>
        <w:t>LEI Nº 6.130 – DE 10 DE OUTUBRO DE 2019</w:t>
      </w:r>
    </w:p>
    <w:p w:rsidR="00FC6FFA" w:rsidRPr="00DF62BA" w:rsidRDefault="00FC6FFA" w:rsidP="00FC2689">
      <w:pPr>
        <w:spacing w:line="360" w:lineRule="auto"/>
        <w:jc w:val="both"/>
        <w:rPr>
          <w:b/>
          <w:sz w:val="22"/>
          <w:szCs w:val="22"/>
          <w:u w:val="single"/>
        </w:rPr>
      </w:pPr>
    </w:p>
    <w:p w:rsidR="002F731B" w:rsidRPr="00DF62BA" w:rsidRDefault="00FC6FFA" w:rsidP="00FC2689">
      <w:pPr>
        <w:autoSpaceDE w:val="0"/>
        <w:autoSpaceDN w:val="0"/>
        <w:adjustRightInd w:val="0"/>
        <w:ind w:left="1701"/>
        <w:jc w:val="both"/>
        <w:rPr>
          <w:b/>
          <w:sz w:val="22"/>
          <w:szCs w:val="22"/>
        </w:rPr>
      </w:pPr>
      <w:r w:rsidRPr="00DF62BA">
        <w:rPr>
          <w:rFonts w:eastAsia="CourierNewPS-BoldMT"/>
          <w:b/>
          <w:bCs/>
          <w:sz w:val="22"/>
          <w:szCs w:val="22"/>
        </w:rPr>
        <w:t xml:space="preserve">           “INSTITUI A SEMANA MUNICIPAL DE ENFRENTAMENTO ÀS FAKE NEWS, A SER COMEMORADA, ANUALMENTE, NA PRIMEIRA SEMANA DE ABRIL E CRIA O DIA MUNICIPAL DE ENFRENTAMENTO ÀS FAKE NEWS, A SER COMEMORADO TODO DIA 1 DE ABRIL DE CADA ANO E DÁ OUTRAS PROVIDÊNCIAS.”.</w:t>
      </w:r>
    </w:p>
    <w:p w:rsidR="008F6FD2" w:rsidRPr="00DF62BA" w:rsidRDefault="008F6FD2" w:rsidP="00FC2689">
      <w:pPr>
        <w:spacing w:line="360" w:lineRule="auto"/>
        <w:jc w:val="both"/>
        <w:rPr>
          <w:b/>
          <w:sz w:val="22"/>
          <w:szCs w:val="22"/>
        </w:rPr>
      </w:pPr>
    </w:p>
    <w:p w:rsidR="00DF62BA" w:rsidRPr="00DF62BA" w:rsidRDefault="00FC2689" w:rsidP="00FC2689">
      <w:pPr>
        <w:tabs>
          <w:tab w:val="left" w:pos="709"/>
        </w:tabs>
        <w:spacing w:line="360" w:lineRule="auto"/>
        <w:jc w:val="both"/>
        <w:rPr>
          <w:b/>
          <w:sz w:val="22"/>
          <w:szCs w:val="22"/>
        </w:rPr>
      </w:pPr>
      <w:r>
        <w:rPr>
          <w:b/>
          <w:sz w:val="22"/>
          <w:szCs w:val="22"/>
        </w:rPr>
        <w:t xml:space="preserve">            </w:t>
      </w:r>
      <w:r w:rsidR="00DF62BA" w:rsidRPr="00DF62BA">
        <w:rPr>
          <w:b/>
          <w:sz w:val="22"/>
          <w:szCs w:val="22"/>
        </w:rPr>
        <w:t xml:space="preserve">MANOEL EDUARDO PEREIRA DA CRUZ PALOMINO, Presidente da Câmara Municipal de Mogi Mirim, Estado de São Paulo etc., no uso das atribuições que lhe são conferidas pelo Artigo 18, inciso I, alínea “i” e inciso IV, alínea “g”, da Resolução nº 276, de </w:t>
      </w:r>
      <w:proofErr w:type="gramStart"/>
      <w:r w:rsidR="00DF62BA" w:rsidRPr="00DF62BA">
        <w:rPr>
          <w:b/>
          <w:sz w:val="22"/>
          <w:szCs w:val="22"/>
        </w:rPr>
        <w:t>9</w:t>
      </w:r>
      <w:proofErr w:type="gramEnd"/>
      <w:r w:rsidR="00DF62BA" w:rsidRPr="00DF62BA">
        <w:rPr>
          <w:b/>
          <w:sz w:val="22"/>
          <w:szCs w:val="22"/>
        </w:rPr>
        <w:t xml:space="preserve"> de novembro de 2010 (Regimento Interno vigente),</w:t>
      </w:r>
    </w:p>
    <w:p w:rsidR="00FC2689" w:rsidRDefault="00FC2689" w:rsidP="00FC2689">
      <w:pPr>
        <w:tabs>
          <w:tab w:val="left" w:pos="709"/>
        </w:tabs>
        <w:spacing w:line="360" w:lineRule="auto"/>
        <w:jc w:val="both"/>
        <w:rPr>
          <w:b/>
          <w:sz w:val="22"/>
          <w:szCs w:val="22"/>
        </w:rPr>
      </w:pPr>
    </w:p>
    <w:p w:rsidR="00DF62BA" w:rsidRPr="00DF62BA" w:rsidRDefault="00FC2689" w:rsidP="00FC2689">
      <w:pPr>
        <w:tabs>
          <w:tab w:val="left" w:pos="709"/>
        </w:tabs>
        <w:spacing w:line="360" w:lineRule="auto"/>
        <w:jc w:val="both"/>
        <w:rPr>
          <w:b/>
          <w:sz w:val="22"/>
          <w:szCs w:val="22"/>
        </w:rPr>
      </w:pPr>
      <w:r>
        <w:rPr>
          <w:b/>
          <w:sz w:val="22"/>
          <w:szCs w:val="22"/>
        </w:rPr>
        <w:t xml:space="preserve">            </w:t>
      </w:r>
      <w:r w:rsidR="00DF62BA" w:rsidRPr="00DF62BA">
        <w:rPr>
          <w:b/>
          <w:sz w:val="22"/>
          <w:szCs w:val="22"/>
        </w:rPr>
        <w:t>FAÇO SABER que a Câmara Municipal aprovou e eu promulgo a seguinte Lei:</w:t>
      </w:r>
    </w:p>
    <w:p w:rsidR="003E2D49" w:rsidRPr="00DF62BA" w:rsidRDefault="003E2D49" w:rsidP="00FC2689">
      <w:pPr>
        <w:spacing w:line="360" w:lineRule="auto"/>
        <w:jc w:val="both"/>
        <w:rPr>
          <w:b/>
          <w:sz w:val="22"/>
          <w:szCs w:val="22"/>
        </w:rPr>
      </w:pPr>
    </w:p>
    <w:p w:rsidR="005A6DAF" w:rsidRPr="00DF62BA" w:rsidRDefault="00FC6FFA" w:rsidP="00FC2689">
      <w:pPr>
        <w:autoSpaceDE w:val="0"/>
        <w:autoSpaceDN w:val="0"/>
        <w:adjustRightInd w:val="0"/>
        <w:spacing w:line="360" w:lineRule="auto"/>
        <w:jc w:val="both"/>
        <w:rPr>
          <w:sz w:val="22"/>
          <w:szCs w:val="22"/>
        </w:rPr>
      </w:pPr>
      <w:r w:rsidRPr="00DF62BA">
        <w:rPr>
          <w:sz w:val="22"/>
          <w:szCs w:val="22"/>
        </w:rPr>
        <w:t xml:space="preserve">            </w:t>
      </w:r>
      <w:r w:rsidR="00884E8F" w:rsidRPr="00DF62BA">
        <w:rPr>
          <w:sz w:val="22"/>
          <w:szCs w:val="22"/>
        </w:rPr>
        <w:t>Art. 1º Institui a Semana Municipal de Enfrentamento às “Fake News”, a ser comemorada, anualmente, na primeira semana de abril e cria o Dia Municipal de Enfrentamento às “Fake News”, a ser comemorado todo dia 1 de abril de cada ano e determina a realização de ações alusivas à data.</w:t>
      </w:r>
    </w:p>
    <w:p w:rsidR="00884E8F" w:rsidRPr="00DF62BA" w:rsidRDefault="00884E8F" w:rsidP="00FC2689">
      <w:pPr>
        <w:autoSpaceDE w:val="0"/>
        <w:autoSpaceDN w:val="0"/>
        <w:adjustRightInd w:val="0"/>
        <w:spacing w:line="360" w:lineRule="auto"/>
        <w:jc w:val="both"/>
        <w:rPr>
          <w:sz w:val="22"/>
          <w:szCs w:val="22"/>
        </w:rPr>
      </w:pPr>
    </w:p>
    <w:p w:rsidR="00884E8F" w:rsidRPr="00DF62BA" w:rsidRDefault="00884E8F" w:rsidP="00FC2689">
      <w:pPr>
        <w:autoSpaceDE w:val="0"/>
        <w:autoSpaceDN w:val="0"/>
        <w:adjustRightInd w:val="0"/>
        <w:spacing w:line="360" w:lineRule="auto"/>
        <w:jc w:val="both"/>
        <w:rPr>
          <w:b/>
          <w:sz w:val="22"/>
          <w:szCs w:val="22"/>
        </w:rPr>
      </w:pPr>
      <w:r w:rsidRPr="00DF62BA">
        <w:rPr>
          <w:b/>
          <w:sz w:val="22"/>
          <w:szCs w:val="22"/>
        </w:rPr>
        <w:tab/>
      </w:r>
      <w:r w:rsidRPr="00DF62BA">
        <w:rPr>
          <w:sz w:val="22"/>
          <w:szCs w:val="22"/>
        </w:rPr>
        <w:t>§ 1º Durante a Semana Municipal de Enfrentamento às “Fake News”, os órgãos e entidades da administração pública municipal, as instituições de ensino públicas e privadas, além das entidades representativas de classe e as organizações da sociedade civil que pugnem pelo combate a todas as formas de produção e disseminação de “</w:t>
      </w:r>
      <w:proofErr w:type="spellStart"/>
      <w:r w:rsidRPr="00DF62BA">
        <w:rPr>
          <w:sz w:val="22"/>
          <w:szCs w:val="22"/>
        </w:rPr>
        <w:t>Fake</w:t>
      </w:r>
      <w:proofErr w:type="spellEnd"/>
      <w:r w:rsidRPr="00DF62BA">
        <w:rPr>
          <w:sz w:val="22"/>
          <w:szCs w:val="22"/>
        </w:rPr>
        <w:t xml:space="preserve"> News”, </w:t>
      </w:r>
      <w:r w:rsidR="00FC6FFA" w:rsidRPr="00DF62BA">
        <w:rPr>
          <w:sz w:val="22"/>
          <w:szCs w:val="22"/>
        </w:rPr>
        <w:t>poderão promover</w:t>
      </w:r>
      <w:r w:rsidRPr="00DF62BA">
        <w:rPr>
          <w:sz w:val="22"/>
          <w:szCs w:val="22"/>
        </w:rPr>
        <w:t xml:space="preserve"> nas respectivas áreas de atuação, ações destinadas a estimular e difundir a importância do desenvolvimento de atitudes pessoais que levem a observância do combate às “Fake News” e a conscientização sobre os efeitos nefastos que elas causam em nossa sociedade, bem como sobre a importância de consultar a veracidade das informações e suas respectivas fontes.</w:t>
      </w:r>
    </w:p>
    <w:p w:rsidR="00FC6FFA" w:rsidRPr="00DF62BA" w:rsidRDefault="00FC6FFA" w:rsidP="00FC2689">
      <w:pPr>
        <w:jc w:val="both"/>
        <w:rPr>
          <w:sz w:val="22"/>
          <w:szCs w:val="22"/>
        </w:rPr>
      </w:pPr>
    </w:p>
    <w:p w:rsidR="00DF62BA" w:rsidRPr="00DF62BA" w:rsidRDefault="00DF62BA" w:rsidP="00FC2689">
      <w:pPr>
        <w:jc w:val="both"/>
        <w:rPr>
          <w:sz w:val="22"/>
          <w:szCs w:val="22"/>
        </w:rPr>
      </w:pPr>
    </w:p>
    <w:p w:rsidR="00DF62BA" w:rsidRPr="00DF62BA" w:rsidRDefault="00DF62BA" w:rsidP="00FC2689">
      <w:pPr>
        <w:jc w:val="both"/>
        <w:rPr>
          <w:sz w:val="22"/>
          <w:szCs w:val="22"/>
        </w:rPr>
      </w:pPr>
    </w:p>
    <w:p w:rsidR="00DF62BA" w:rsidRPr="00DF62BA" w:rsidRDefault="00DF62BA" w:rsidP="00FC2689">
      <w:pPr>
        <w:jc w:val="center"/>
        <w:rPr>
          <w:sz w:val="22"/>
          <w:szCs w:val="22"/>
        </w:rPr>
      </w:pPr>
    </w:p>
    <w:p w:rsidR="00DF62BA" w:rsidRPr="00DF62BA" w:rsidRDefault="00DF62BA" w:rsidP="00FC2689">
      <w:pPr>
        <w:jc w:val="center"/>
        <w:rPr>
          <w:sz w:val="22"/>
          <w:szCs w:val="22"/>
        </w:rPr>
      </w:pPr>
      <w:r w:rsidRPr="00DF62BA">
        <w:rPr>
          <w:sz w:val="22"/>
          <w:szCs w:val="22"/>
        </w:rPr>
        <w:t>VEREADOR MANOEL EDUARDO PEREIRA DA CRUZ PALOMINO</w:t>
      </w:r>
    </w:p>
    <w:p w:rsidR="00DF62BA" w:rsidRPr="00DF62BA" w:rsidRDefault="00DF62BA" w:rsidP="00FC2689">
      <w:pPr>
        <w:jc w:val="center"/>
        <w:rPr>
          <w:sz w:val="22"/>
          <w:szCs w:val="22"/>
        </w:rPr>
      </w:pPr>
      <w:r w:rsidRPr="00DF62BA">
        <w:rPr>
          <w:sz w:val="22"/>
          <w:szCs w:val="22"/>
        </w:rPr>
        <w:t>Presidente da Câmara</w:t>
      </w:r>
    </w:p>
    <w:p w:rsidR="00DF62BA" w:rsidRPr="00DF62BA" w:rsidRDefault="00DF62BA" w:rsidP="00FC2689">
      <w:pPr>
        <w:jc w:val="both"/>
        <w:rPr>
          <w:sz w:val="22"/>
          <w:szCs w:val="22"/>
        </w:rPr>
      </w:pPr>
    </w:p>
    <w:p w:rsidR="00DF62BA" w:rsidRPr="00DF62BA" w:rsidRDefault="00DF62BA" w:rsidP="00FC2689">
      <w:pPr>
        <w:jc w:val="both"/>
        <w:rPr>
          <w:sz w:val="22"/>
          <w:szCs w:val="22"/>
        </w:rPr>
      </w:pPr>
    </w:p>
    <w:p w:rsidR="00DF62BA" w:rsidRPr="00DF62BA" w:rsidRDefault="00DF62BA" w:rsidP="00FC2689">
      <w:pPr>
        <w:jc w:val="both"/>
        <w:rPr>
          <w:sz w:val="22"/>
          <w:szCs w:val="22"/>
        </w:rPr>
      </w:pPr>
      <w:bookmarkStart w:id="0" w:name="_GoBack"/>
      <w:bookmarkEnd w:id="0"/>
    </w:p>
    <w:p w:rsidR="00DF62BA" w:rsidRPr="00DF62BA" w:rsidRDefault="00DF62BA" w:rsidP="00FC2689">
      <w:pPr>
        <w:jc w:val="both"/>
        <w:rPr>
          <w:sz w:val="22"/>
          <w:szCs w:val="22"/>
        </w:rPr>
      </w:pPr>
      <w:r w:rsidRPr="00DF62BA">
        <w:rPr>
          <w:sz w:val="22"/>
          <w:szCs w:val="22"/>
        </w:rPr>
        <w:t>Registrada na Secretaria e afixada, em igual data, no Quadro de Avisos da Portaria Câmara.</w:t>
      </w:r>
    </w:p>
    <w:p w:rsidR="00DF62BA" w:rsidRPr="00DF62BA" w:rsidRDefault="00DF62BA" w:rsidP="00FC2689">
      <w:pPr>
        <w:ind w:left="720"/>
        <w:jc w:val="both"/>
        <w:rPr>
          <w:b/>
          <w:sz w:val="22"/>
          <w:szCs w:val="22"/>
        </w:rPr>
      </w:pPr>
    </w:p>
    <w:p w:rsidR="00DF62BA" w:rsidRPr="00DF62BA" w:rsidRDefault="00DF62BA" w:rsidP="00FC2689">
      <w:pPr>
        <w:ind w:left="720"/>
        <w:jc w:val="both"/>
        <w:rPr>
          <w:b/>
          <w:szCs w:val="22"/>
        </w:rPr>
      </w:pPr>
    </w:p>
    <w:p w:rsidR="00DF62BA" w:rsidRPr="00DF62BA" w:rsidRDefault="00DF62BA" w:rsidP="00FC2689">
      <w:pPr>
        <w:ind w:left="720"/>
        <w:jc w:val="both"/>
        <w:rPr>
          <w:b/>
          <w:szCs w:val="22"/>
        </w:rPr>
      </w:pPr>
    </w:p>
    <w:p w:rsidR="00FC6FFA" w:rsidRPr="00DF62BA" w:rsidRDefault="00FC6FFA" w:rsidP="00FC2689">
      <w:pPr>
        <w:ind w:left="720" w:hanging="720"/>
        <w:jc w:val="both"/>
        <w:rPr>
          <w:szCs w:val="22"/>
        </w:rPr>
      </w:pPr>
      <w:r w:rsidRPr="00DF62BA">
        <w:rPr>
          <w:szCs w:val="22"/>
        </w:rPr>
        <w:t>Projeto de Lei nº 74 de 2019</w:t>
      </w:r>
    </w:p>
    <w:p w:rsidR="00FC6FFA" w:rsidRPr="00DF62BA" w:rsidRDefault="00FC6FFA" w:rsidP="00FC2689">
      <w:pPr>
        <w:ind w:left="720" w:hanging="720"/>
        <w:jc w:val="both"/>
        <w:rPr>
          <w:szCs w:val="22"/>
        </w:rPr>
      </w:pPr>
      <w:r w:rsidRPr="00DF62BA">
        <w:rPr>
          <w:szCs w:val="22"/>
        </w:rPr>
        <w:t>Autoria do Vereador Tiago César Costa</w:t>
      </w:r>
    </w:p>
    <w:sectPr w:rsidR="00FC6FFA" w:rsidRPr="00DF62BA" w:rsidSect="00DF62BA">
      <w:headerReference w:type="even" r:id="rId9"/>
      <w:headerReference w:type="default" r:id="rId10"/>
      <w:footerReference w:type="default" r:id="rId11"/>
      <w:pgSz w:w="11907" w:h="16840" w:code="9"/>
      <w:pgMar w:top="1985" w:right="1321" w:bottom="426" w:left="1418"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65" w:rsidRDefault="00241065">
      <w:r>
        <w:separator/>
      </w:r>
    </w:p>
  </w:endnote>
  <w:endnote w:type="continuationSeparator" w:id="0">
    <w:p w:rsidR="00241065" w:rsidRDefault="0024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B2" w:rsidRDefault="00E171B2">
    <w:pPr>
      <w:pStyle w:val="Rodap"/>
      <w:jc w:val="right"/>
    </w:pPr>
    <w:r>
      <w:fldChar w:fldCharType="begin"/>
    </w:r>
    <w:r>
      <w:instrText>PAGE   \* MERGEFORMAT</w:instrText>
    </w:r>
    <w:r>
      <w:fldChar w:fldCharType="separate"/>
    </w:r>
    <w:r w:rsidR="00FC2689">
      <w:rPr>
        <w:noProof/>
      </w:rPr>
      <w:t>1</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65" w:rsidRDefault="00241065">
      <w:r>
        <w:separator/>
      </w:r>
    </w:p>
  </w:footnote>
  <w:footnote w:type="continuationSeparator" w:id="0">
    <w:p w:rsidR="00241065" w:rsidRDefault="00241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p>
  <w:p w:rsidR="00D34250" w:rsidRDefault="0003670D" w:rsidP="002F4BE7">
    <w:pPr>
      <w:framePr w:w="2172" w:h="1304" w:hRule="exact" w:hSpace="142" w:wrap="around" w:vAnchor="page" w:hAnchor="page" w:x="727" w:y="540"/>
      <w:ind w:right="360"/>
    </w:pPr>
    <w:r>
      <w:rPr>
        <w:noProof/>
      </w:rPr>
      <w:drawing>
        <wp:inline distT="0" distB="0" distL="0" distR="0" wp14:anchorId="540411ED" wp14:editId="3B309BB9">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DF"/>
    <w:rsid w:val="000024A7"/>
    <w:rsid w:val="000045F0"/>
    <w:rsid w:val="0003670D"/>
    <w:rsid w:val="0003718F"/>
    <w:rsid w:val="00065C64"/>
    <w:rsid w:val="000A58BE"/>
    <w:rsid w:val="000B2658"/>
    <w:rsid w:val="000B3DAA"/>
    <w:rsid w:val="000F1DF1"/>
    <w:rsid w:val="001242E3"/>
    <w:rsid w:val="001248E7"/>
    <w:rsid w:val="001306E2"/>
    <w:rsid w:val="001318A4"/>
    <w:rsid w:val="00135455"/>
    <w:rsid w:val="00135833"/>
    <w:rsid w:val="00136884"/>
    <w:rsid w:val="00151508"/>
    <w:rsid w:val="00154AB9"/>
    <w:rsid w:val="0015753C"/>
    <w:rsid w:val="0017037A"/>
    <w:rsid w:val="0018130F"/>
    <w:rsid w:val="001A483F"/>
    <w:rsid w:val="001F4F2C"/>
    <w:rsid w:val="00202204"/>
    <w:rsid w:val="00212E2A"/>
    <w:rsid w:val="0021323C"/>
    <w:rsid w:val="002253C9"/>
    <w:rsid w:val="00234825"/>
    <w:rsid w:val="00241065"/>
    <w:rsid w:val="00251DA7"/>
    <w:rsid w:val="002546F4"/>
    <w:rsid w:val="002732E1"/>
    <w:rsid w:val="00297ACF"/>
    <w:rsid w:val="002B1ED5"/>
    <w:rsid w:val="002B3CEF"/>
    <w:rsid w:val="002C0E9E"/>
    <w:rsid w:val="002C2EB2"/>
    <w:rsid w:val="002C436C"/>
    <w:rsid w:val="002C4CC3"/>
    <w:rsid w:val="002F4463"/>
    <w:rsid w:val="002F4BE7"/>
    <w:rsid w:val="002F731B"/>
    <w:rsid w:val="00301B18"/>
    <w:rsid w:val="00307DBD"/>
    <w:rsid w:val="003125C1"/>
    <w:rsid w:val="0031778A"/>
    <w:rsid w:val="00325DB6"/>
    <w:rsid w:val="00347077"/>
    <w:rsid w:val="00354BEB"/>
    <w:rsid w:val="003625BE"/>
    <w:rsid w:val="00365693"/>
    <w:rsid w:val="0037293C"/>
    <w:rsid w:val="003729D3"/>
    <w:rsid w:val="003743A6"/>
    <w:rsid w:val="003863D4"/>
    <w:rsid w:val="0039287B"/>
    <w:rsid w:val="003A774F"/>
    <w:rsid w:val="003B0255"/>
    <w:rsid w:val="003B5D5F"/>
    <w:rsid w:val="003D261C"/>
    <w:rsid w:val="003E2D49"/>
    <w:rsid w:val="003F711B"/>
    <w:rsid w:val="00406E8E"/>
    <w:rsid w:val="0041035D"/>
    <w:rsid w:val="004109A0"/>
    <w:rsid w:val="00412BA5"/>
    <w:rsid w:val="00417406"/>
    <w:rsid w:val="004358F7"/>
    <w:rsid w:val="004423B7"/>
    <w:rsid w:val="00465386"/>
    <w:rsid w:val="00467DE1"/>
    <w:rsid w:val="0049125B"/>
    <w:rsid w:val="00493229"/>
    <w:rsid w:val="00495B57"/>
    <w:rsid w:val="00496098"/>
    <w:rsid w:val="004A3C7A"/>
    <w:rsid w:val="004D7A19"/>
    <w:rsid w:val="00501441"/>
    <w:rsid w:val="00514FDF"/>
    <w:rsid w:val="00522FA4"/>
    <w:rsid w:val="0052606A"/>
    <w:rsid w:val="00537AF2"/>
    <w:rsid w:val="00537CF1"/>
    <w:rsid w:val="005577C9"/>
    <w:rsid w:val="005670F4"/>
    <w:rsid w:val="00577F60"/>
    <w:rsid w:val="005862D1"/>
    <w:rsid w:val="00590F22"/>
    <w:rsid w:val="005A1CA9"/>
    <w:rsid w:val="005A2E22"/>
    <w:rsid w:val="005A3479"/>
    <w:rsid w:val="005A6DAF"/>
    <w:rsid w:val="005B1600"/>
    <w:rsid w:val="005C25C8"/>
    <w:rsid w:val="005D5AA0"/>
    <w:rsid w:val="0060018A"/>
    <w:rsid w:val="00601C86"/>
    <w:rsid w:val="00602A7E"/>
    <w:rsid w:val="00605032"/>
    <w:rsid w:val="00610182"/>
    <w:rsid w:val="006224D6"/>
    <w:rsid w:val="006335D7"/>
    <w:rsid w:val="00644509"/>
    <w:rsid w:val="00652784"/>
    <w:rsid w:val="00673A65"/>
    <w:rsid w:val="006941B2"/>
    <w:rsid w:val="00697C8A"/>
    <w:rsid w:val="00697E08"/>
    <w:rsid w:val="006B7D6E"/>
    <w:rsid w:val="006D54D7"/>
    <w:rsid w:val="00705587"/>
    <w:rsid w:val="0073256D"/>
    <w:rsid w:val="0073496D"/>
    <w:rsid w:val="00735017"/>
    <w:rsid w:val="00741DFE"/>
    <w:rsid w:val="007478DC"/>
    <w:rsid w:val="00757188"/>
    <w:rsid w:val="00761D19"/>
    <w:rsid w:val="00776371"/>
    <w:rsid w:val="007809F3"/>
    <w:rsid w:val="00783458"/>
    <w:rsid w:val="00796F0C"/>
    <w:rsid w:val="007A3225"/>
    <w:rsid w:val="007A7A58"/>
    <w:rsid w:val="007E555A"/>
    <w:rsid w:val="007F370C"/>
    <w:rsid w:val="007F5214"/>
    <w:rsid w:val="00822804"/>
    <w:rsid w:val="00836C90"/>
    <w:rsid w:val="00847318"/>
    <w:rsid w:val="00856C9C"/>
    <w:rsid w:val="00870F18"/>
    <w:rsid w:val="00875123"/>
    <w:rsid w:val="00884E8F"/>
    <w:rsid w:val="00897411"/>
    <w:rsid w:val="008A2F5A"/>
    <w:rsid w:val="008B4193"/>
    <w:rsid w:val="008C27FD"/>
    <w:rsid w:val="008C328E"/>
    <w:rsid w:val="008C5C11"/>
    <w:rsid w:val="008D341F"/>
    <w:rsid w:val="008E6E97"/>
    <w:rsid w:val="008F6FD2"/>
    <w:rsid w:val="0091141E"/>
    <w:rsid w:val="00912E86"/>
    <w:rsid w:val="009142C6"/>
    <w:rsid w:val="00933031"/>
    <w:rsid w:val="0093630D"/>
    <w:rsid w:val="009371E1"/>
    <w:rsid w:val="00937E61"/>
    <w:rsid w:val="00945B61"/>
    <w:rsid w:val="00954455"/>
    <w:rsid w:val="00964250"/>
    <w:rsid w:val="00970249"/>
    <w:rsid w:val="00971B60"/>
    <w:rsid w:val="00981382"/>
    <w:rsid w:val="00982866"/>
    <w:rsid w:val="00984DD8"/>
    <w:rsid w:val="00985C98"/>
    <w:rsid w:val="00991CA8"/>
    <w:rsid w:val="00992634"/>
    <w:rsid w:val="00993216"/>
    <w:rsid w:val="009B1EF1"/>
    <w:rsid w:val="009B2A88"/>
    <w:rsid w:val="009B3A6C"/>
    <w:rsid w:val="009B4891"/>
    <w:rsid w:val="009C5F5B"/>
    <w:rsid w:val="009D4546"/>
    <w:rsid w:val="00A132F4"/>
    <w:rsid w:val="00A15E0C"/>
    <w:rsid w:val="00A30BEC"/>
    <w:rsid w:val="00A44161"/>
    <w:rsid w:val="00A47E17"/>
    <w:rsid w:val="00A60738"/>
    <w:rsid w:val="00A62D40"/>
    <w:rsid w:val="00A810F4"/>
    <w:rsid w:val="00A90CFF"/>
    <w:rsid w:val="00A9695F"/>
    <w:rsid w:val="00AC10CF"/>
    <w:rsid w:val="00AC4D6A"/>
    <w:rsid w:val="00AE0126"/>
    <w:rsid w:val="00AF5932"/>
    <w:rsid w:val="00B07A3F"/>
    <w:rsid w:val="00B20535"/>
    <w:rsid w:val="00B7309E"/>
    <w:rsid w:val="00B763D8"/>
    <w:rsid w:val="00B819F4"/>
    <w:rsid w:val="00B92807"/>
    <w:rsid w:val="00B9413E"/>
    <w:rsid w:val="00B9537A"/>
    <w:rsid w:val="00B964AF"/>
    <w:rsid w:val="00BA2EC0"/>
    <w:rsid w:val="00BA39F3"/>
    <w:rsid w:val="00BB792E"/>
    <w:rsid w:val="00BC49E4"/>
    <w:rsid w:val="00BC4A85"/>
    <w:rsid w:val="00BD1E57"/>
    <w:rsid w:val="00BF7500"/>
    <w:rsid w:val="00C0284A"/>
    <w:rsid w:val="00C035DC"/>
    <w:rsid w:val="00C12BC6"/>
    <w:rsid w:val="00C37C62"/>
    <w:rsid w:val="00C40D06"/>
    <w:rsid w:val="00C46417"/>
    <w:rsid w:val="00C62641"/>
    <w:rsid w:val="00CA7640"/>
    <w:rsid w:val="00CF60D1"/>
    <w:rsid w:val="00D05CA3"/>
    <w:rsid w:val="00D12533"/>
    <w:rsid w:val="00D13067"/>
    <w:rsid w:val="00D25874"/>
    <w:rsid w:val="00D326FF"/>
    <w:rsid w:val="00D34250"/>
    <w:rsid w:val="00D36668"/>
    <w:rsid w:val="00D42106"/>
    <w:rsid w:val="00D434A5"/>
    <w:rsid w:val="00D50FF9"/>
    <w:rsid w:val="00D63986"/>
    <w:rsid w:val="00D91C03"/>
    <w:rsid w:val="00D955C6"/>
    <w:rsid w:val="00DA4350"/>
    <w:rsid w:val="00DA693B"/>
    <w:rsid w:val="00DA6C8F"/>
    <w:rsid w:val="00DC58EE"/>
    <w:rsid w:val="00DF4C22"/>
    <w:rsid w:val="00DF62BA"/>
    <w:rsid w:val="00E171B2"/>
    <w:rsid w:val="00E37E51"/>
    <w:rsid w:val="00E402AC"/>
    <w:rsid w:val="00E57B61"/>
    <w:rsid w:val="00E6555B"/>
    <w:rsid w:val="00E65F37"/>
    <w:rsid w:val="00E81BB7"/>
    <w:rsid w:val="00E85792"/>
    <w:rsid w:val="00EA4E05"/>
    <w:rsid w:val="00EC69C1"/>
    <w:rsid w:val="00ED34BE"/>
    <w:rsid w:val="00F1417A"/>
    <w:rsid w:val="00F2606D"/>
    <w:rsid w:val="00F54056"/>
    <w:rsid w:val="00F65E36"/>
    <w:rsid w:val="00F74C67"/>
    <w:rsid w:val="00FB12CB"/>
    <w:rsid w:val="00FC2689"/>
    <w:rsid w:val="00FC5D7F"/>
    <w:rsid w:val="00FC6FFA"/>
    <w:rsid w:val="00FD35DC"/>
    <w:rsid w:val="00FE0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semiHidden/>
    <w:unhideWhenUsed/>
    <w:rsid w:val="00602A7E"/>
    <w:rPr>
      <w:strike w:val="0"/>
      <w:dstrike w:val="0"/>
      <w:color w:val="00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semiHidden/>
    <w:unhideWhenUsed/>
    <w:rsid w:val="00602A7E"/>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957878510">
      <w:bodyDiv w:val="1"/>
      <w:marLeft w:val="0"/>
      <w:marRight w:val="0"/>
      <w:marTop w:val="0"/>
      <w:marBottom w:val="0"/>
      <w:divBdr>
        <w:top w:val="none" w:sz="0" w:space="0" w:color="auto"/>
        <w:left w:val="none" w:sz="0" w:space="0" w:color="auto"/>
        <w:bottom w:val="none" w:sz="0" w:space="0" w:color="auto"/>
        <w:right w:val="none" w:sz="0" w:space="0" w:color="auto"/>
      </w:divBdr>
      <w:divsChild>
        <w:div w:id="2138180427">
          <w:marLeft w:val="0"/>
          <w:marRight w:val="0"/>
          <w:marTop w:val="0"/>
          <w:marBottom w:val="0"/>
          <w:divBdr>
            <w:top w:val="none" w:sz="0" w:space="0" w:color="auto"/>
            <w:left w:val="none" w:sz="0" w:space="0" w:color="auto"/>
            <w:bottom w:val="none" w:sz="0" w:space="0" w:color="auto"/>
            <w:right w:val="none" w:sz="0" w:space="0" w:color="auto"/>
          </w:divBdr>
          <w:divsChild>
            <w:div w:id="145587125">
              <w:marLeft w:val="0"/>
              <w:marRight w:val="0"/>
              <w:marTop w:val="0"/>
              <w:marBottom w:val="0"/>
              <w:divBdr>
                <w:top w:val="single" w:sz="2" w:space="0" w:color="FFFFFF"/>
                <w:left w:val="single" w:sz="2" w:space="0" w:color="FFFFFF"/>
                <w:bottom w:val="single" w:sz="2" w:space="0" w:color="FFFFFF"/>
                <w:right w:val="single" w:sz="2" w:space="0" w:color="FFFFFF"/>
              </w:divBdr>
              <w:divsChild>
                <w:div w:id="1429615166">
                  <w:marLeft w:val="900"/>
                  <w:marRight w:val="150"/>
                  <w:marTop w:val="150"/>
                  <w:marBottom w:val="0"/>
                  <w:divBdr>
                    <w:top w:val="none" w:sz="0" w:space="0" w:color="auto"/>
                    <w:left w:val="none" w:sz="0" w:space="0" w:color="auto"/>
                    <w:bottom w:val="none" w:sz="0" w:space="0" w:color="auto"/>
                    <w:right w:val="none" w:sz="0" w:space="0" w:color="auto"/>
                  </w:divBdr>
                  <w:divsChild>
                    <w:div w:id="1001195886">
                      <w:marLeft w:val="0"/>
                      <w:marRight w:val="0"/>
                      <w:marTop w:val="225"/>
                      <w:marBottom w:val="0"/>
                      <w:divBdr>
                        <w:top w:val="none" w:sz="0" w:space="0" w:color="auto"/>
                        <w:left w:val="none" w:sz="0" w:space="0" w:color="auto"/>
                        <w:bottom w:val="none" w:sz="0" w:space="0" w:color="auto"/>
                        <w:right w:val="none" w:sz="0" w:space="0" w:color="auto"/>
                      </w:divBdr>
                      <w:divsChild>
                        <w:div w:id="1980069304">
                          <w:marLeft w:val="0"/>
                          <w:marRight w:val="0"/>
                          <w:marTop w:val="0"/>
                          <w:marBottom w:val="0"/>
                          <w:divBdr>
                            <w:top w:val="none" w:sz="0" w:space="0" w:color="auto"/>
                            <w:left w:val="none" w:sz="0" w:space="0" w:color="auto"/>
                            <w:bottom w:val="none" w:sz="0" w:space="0" w:color="auto"/>
                            <w:right w:val="none" w:sz="0" w:space="0" w:color="auto"/>
                          </w:divBdr>
                          <w:divsChild>
                            <w:div w:id="7777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8FA9-0E3C-4779-81D6-5B517935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303</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Câmara Municipal de Mogi Mirim</cp:lastModifiedBy>
  <cp:revision>7</cp:revision>
  <cp:lastPrinted>2019-05-24T14:53:00Z</cp:lastPrinted>
  <dcterms:created xsi:type="dcterms:W3CDTF">2019-07-11T20:50:00Z</dcterms:created>
  <dcterms:modified xsi:type="dcterms:W3CDTF">2019-10-10T13:13:00Z</dcterms:modified>
</cp:coreProperties>
</file>