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AF" w:rsidRDefault="00B553AF" w:rsidP="0011526F">
      <w:pPr>
        <w:pStyle w:val="NormalWeb"/>
        <w:jc w:val="both"/>
        <w:rPr>
          <w:rStyle w:val="Forte"/>
          <w:lang w:val="pt-PT"/>
        </w:rPr>
      </w:pPr>
    </w:p>
    <w:p w:rsidR="00893842" w:rsidRDefault="00893842" w:rsidP="0011526F">
      <w:pPr>
        <w:pStyle w:val="NormalWeb"/>
        <w:jc w:val="both"/>
        <w:rPr>
          <w:rStyle w:val="Forte"/>
          <w:lang w:val="pt-PT"/>
        </w:rPr>
      </w:pPr>
    </w:p>
    <w:p w:rsidR="00B553AF" w:rsidRPr="00E73766" w:rsidRDefault="00B553AF" w:rsidP="00893842">
      <w:pPr>
        <w:spacing w:line="276" w:lineRule="auto"/>
        <w:jc w:val="center"/>
        <w:rPr>
          <w:b/>
        </w:rPr>
      </w:pPr>
      <w:r w:rsidRPr="00E73766">
        <w:rPr>
          <w:b/>
        </w:rPr>
        <w:t>PROJETO DE DECRETO LEGISLATIVO Nº</w:t>
      </w:r>
      <w:r w:rsidR="00540754">
        <w:rPr>
          <w:b/>
        </w:rPr>
        <w:t xml:space="preserve">  </w:t>
      </w:r>
      <w:r w:rsidR="00AF73C1">
        <w:rPr>
          <w:b/>
        </w:rPr>
        <w:t xml:space="preserve">   </w:t>
      </w:r>
      <w:r w:rsidRPr="00E73766">
        <w:rPr>
          <w:b/>
        </w:rPr>
        <w:t xml:space="preserve">   DE  201</w:t>
      </w:r>
      <w:r w:rsidR="00391529">
        <w:rPr>
          <w:b/>
        </w:rPr>
        <w:t>9</w:t>
      </w:r>
    </w:p>
    <w:p w:rsidR="00B553AF" w:rsidRPr="00E73766" w:rsidRDefault="00391529" w:rsidP="00391529">
      <w:pPr>
        <w:tabs>
          <w:tab w:val="left" w:pos="5655"/>
        </w:tabs>
        <w:spacing w:line="276" w:lineRule="auto"/>
        <w:ind w:firstLine="709"/>
        <w:jc w:val="both"/>
      </w:pPr>
      <w:r>
        <w:tab/>
      </w:r>
    </w:p>
    <w:p w:rsidR="00B553AF" w:rsidRPr="00E73766" w:rsidRDefault="00B553AF" w:rsidP="0041411B">
      <w:pPr>
        <w:spacing w:line="276" w:lineRule="auto"/>
        <w:ind w:firstLine="709"/>
        <w:jc w:val="center"/>
      </w:pPr>
      <w:bookmarkStart w:id="0" w:name="_GoBack"/>
      <w:bookmarkEnd w:id="0"/>
    </w:p>
    <w:p w:rsidR="00B553AF" w:rsidRPr="003751A9" w:rsidRDefault="00B553AF" w:rsidP="00893842">
      <w:pPr>
        <w:spacing w:line="276" w:lineRule="auto"/>
        <w:ind w:firstLine="709"/>
        <w:jc w:val="center"/>
      </w:pPr>
      <w:r w:rsidRPr="003751A9">
        <w:t>CONCEDE O TÍTULO DE CIDADÃ</w:t>
      </w:r>
      <w:r w:rsidR="00AF73C1">
        <w:t>O</w:t>
      </w:r>
      <w:r w:rsidRPr="003751A9">
        <w:t xml:space="preserve"> MOGIMIRIAN</w:t>
      </w:r>
      <w:r w:rsidR="00AF73C1">
        <w:t>O</w:t>
      </w:r>
      <w:r w:rsidRPr="003751A9">
        <w:t xml:space="preserve"> A</w:t>
      </w:r>
      <w:r w:rsidR="00AF73C1">
        <w:t>O</w:t>
      </w:r>
      <w:r w:rsidRPr="003751A9">
        <w:t xml:space="preserve"> </w:t>
      </w:r>
    </w:p>
    <w:p w:rsidR="00B553AF" w:rsidRDefault="00391529" w:rsidP="00893842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DEPUTADO </w:t>
      </w:r>
      <w:r w:rsidR="00A063FA">
        <w:rPr>
          <w:b/>
        </w:rPr>
        <w:t>FEDERAL RICARDO IZAR</w:t>
      </w:r>
      <w:r w:rsidR="00504799">
        <w:rPr>
          <w:b/>
        </w:rPr>
        <w:t xml:space="preserve"> JUNIOR</w:t>
      </w:r>
    </w:p>
    <w:p w:rsidR="00504799" w:rsidRPr="00E73766" w:rsidRDefault="00504799" w:rsidP="00893842">
      <w:pPr>
        <w:spacing w:line="276" w:lineRule="auto"/>
        <w:ind w:firstLine="709"/>
        <w:jc w:val="center"/>
        <w:rPr>
          <w:b/>
        </w:rPr>
      </w:pPr>
      <w:r>
        <w:rPr>
          <w:b/>
        </w:rPr>
        <w:t>“RICARDO IZAR”</w:t>
      </w:r>
    </w:p>
    <w:p w:rsidR="00B553AF" w:rsidRPr="00E73766" w:rsidRDefault="00B553AF" w:rsidP="00893842">
      <w:pPr>
        <w:spacing w:line="276" w:lineRule="auto"/>
        <w:ind w:firstLine="709"/>
        <w:jc w:val="center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045200" w:rsidRDefault="00B553AF" w:rsidP="00893842">
      <w:pPr>
        <w:spacing w:line="276" w:lineRule="auto"/>
        <w:ind w:firstLine="709"/>
        <w:jc w:val="center"/>
        <w:rPr>
          <w:b/>
        </w:rPr>
      </w:pPr>
      <w:r w:rsidRPr="00045200">
        <w:rPr>
          <w:b/>
        </w:rPr>
        <w:t>A CÂMARA MUNICIPAL DE MOGI MIRIM APROVA: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 xml:space="preserve">Art. 1º Fica conferido o título de </w:t>
      </w:r>
      <w:r w:rsidRPr="00045200">
        <w:rPr>
          <w:b/>
          <w:sz w:val="28"/>
          <w:szCs w:val="28"/>
        </w:rPr>
        <w:t>“CIDADÃ</w:t>
      </w:r>
      <w:r w:rsidR="00AF73C1">
        <w:rPr>
          <w:b/>
          <w:sz w:val="28"/>
          <w:szCs w:val="28"/>
        </w:rPr>
        <w:t>O</w:t>
      </w:r>
      <w:r w:rsidRPr="00045200">
        <w:rPr>
          <w:b/>
          <w:sz w:val="28"/>
          <w:szCs w:val="28"/>
        </w:rPr>
        <w:t xml:space="preserve"> MOGIMIRIAN</w:t>
      </w:r>
      <w:r w:rsidR="00AF73C1">
        <w:rPr>
          <w:b/>
          <w:sz w:val="28"/>
          <w:szCs w:val="28"/>
        </w:rPr>
        <w:t>O</w:t>
      </w:r>
      <w:r w:rsidRPr="00045200">
        <w:rPr>
          <w:b/>
          <w:sz w:val="28"/>
          <w:szCs w:val="28"/>
        </w:rPr>
        <w:t xml:space="preserve">” </w:t>
      </w:r>
      <w:r w:rsidR="00C8509B" w:rsidRPr="00045200">
        <w:rPr>
          <w:sz w:val="28"/>
          <w:szCs w:val="28"/>
        </w:rPr>
        <w:t>a</w:t>
      </w:r>
      <w:r w:rsidR="00AF73C1">
        <w:rPr>
          <w:sz w:val="28"/>
          <w:szCs w:val="28"/>
        </w:rPr>
        <w:t>o</w:t>
      </w:r>
      <w:r w:rsidR="00C8509B" w:rsidRPr="00045200">
        <w:rPr>
          <w:sz w:val="28"/>
          <w:szCs w:val="28"/>
        </w:rPr>
        <w:t xml:space="preserve"> </w:t>
      </w:r>
      <w:r w:rsidRPr="00045200">
        <w:rPr>
          <w:sz w:val="28"/>
          <w:szCs w:val="28"/>
        </w:rPr>
        <w:t xml:space="preserve"> </w:t>
      </w:r>
      <w:r w:rsidR="00391529">
        <w:rPr>
          <w:sz w:val="28"/>
          <w:szCs w:val="28"/>
        </w:rPr>
        <w:t xml:space="preserve"> Deputado </w:t>
      </w:r>
      <w:r w:rsidR="00A063FA">
        <w:rPr>
          <w:sz w:val="28"/>
          <w:szCs w:val="28"/>
        </w:rPr>
        <w:t>Federal Ricardo Izar</w:t>
      </w:r>
      <w:r w:rsidR="00504799">
        <w:rPr>
          <w:sz w:val="28"/>
          <w:szCs w:val="28"/>
        </w:rPr>
        <w:t xml:space="preserve"> Junior – “Ricardo Izar”</w:t>
      </w:r>
      <w:r w:rsidRPr="00045200">
        <w:rPr>
          <w:sz w:val="28"/>
          <w:szCs w:val="28"/>
        </w:rPr>
        <w:t>,</w:t>
      </w:r>
      <w:r w:rsidR="00A14C9C" w:rsidRPr="00045200">
        <w:rPr>
          <w:sz w:val="28"/>
          <w:szCs w:val="28"/>
        </w:rPr>
        <w:t xml:space="preserve"> com fundamento no artigo 1º, § 1º, inciso I, da Lei Complementar nº 69, de 08 de abril de 1998. 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 xml:space="preserve">Art. 2º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045200">
          <w:rPr>
            <w:sz w:val="28"/>
            <w:szCs w:val="28"/>
          </w:rPr>
          <w:t>em Sessão Solene</w:t>
        </w:r>
      </w:smartTag>
      <w:r w:rsidRPr="00045200">
        <w:rPr>
          <w:sz w:val="28"/>
          <w:szCs w:val="28"/>
        </w:rPr>
        <w:t xml:space="preserve"> a ser convocada pelo Presidente da Câmara.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>Art. 3º A Mesa da Câmara fica autorizada a realizar as despesas decorrentes deste Decreto, que correrão à conta do orçamento vigente, suplementado se necessário.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>Art. 4º Este Decreto Legislativo entra em vigor na data de sua publicação, revogadas as disposições em contrário.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862471" w:rsidRDefault="00B553AF" w:rsidP="00A063FA">
      <w:pPr>
        <w:spacing w:line="276" w:lineRule="auto"/>
        <w:jc w:val="both"/>
        <w:rPr>
          <w:b/>
          <w:sz w:val="28"/>
          <w:szCs w:val="28"/>
        </w:rPr>
      </w:pPr>
      <w:r w:rsidRPr="00862471">
        <w:rPr>
          <w:b/>
          <w:sz w:val="28"/>
          <w:szCs w:val="28"/>
        </w:rPr>
        <w:t xml:space="preserve">Sala das Sessões “Vereador Santo </w:t>
      </w:r>
      <w:proofErr w:type="spellStart"/>
      <w:r w:rsidRPr="00862471">
        <w:rPr>
          <w:b/>
          <w:sz w:val="28"/>
          <w:szCs w:val="28"/>
        </w:rPr>
        <w:t>Rótolli</w:t>
      </w:r>
      <w:proofErr w:type="spellEnd"/>
      <w:r w:rsidRPr="00862471">
        <w:rPr>
          <w:b/>
          <w:sz w:val="28"/>
          <w:szCs w:val="28"/>
        </w:rPr>
        <w:t>”, em</w:t>
      </w:r>
      <w:r w:rsidR="00B32441" w:rsidRPr="00862471">
        <w:rPr>
          <w:b/>
          <w:sz w:val="28"/>
          <w:szCs w:val="28"/>
        </w:rPr>
        <w:t xml:space="preserve"> </w:t>
      </w:r>
      <w:r w:rsidR="00862471">
        <w:rPr>
          <w:b/>
          <w:sz w:val="28"/>
          <w:szCs w:val="28"/>
        </w:rPr>
        <w:t>10</w:t>
      </w:r>
      <w:r w:rsidRPr="00862471">
        <w:rPr>
          <w:b/>
          <w:sz w:val="28"/>
          <w:szCs w:val="28"/>
        </w:rPr>
        <w:t xml:space="preserve"> de </w:t>
      </w:r>
      <w:proofErr w:type="gramStart"/>
      <w:r w:rsidR="00391529" w:rsidRPr="00862471">
        <w:rPr>
          <w:b/>
          <w:sz w:val="28"/>
          <w:szCs w:val="28"/>
        </w:rPr>
        <w:t>Outubro</w:t>
      </w:r>
      <w:r w:rsidR="00D41EB9" w:rsidRPr="00862471">
        <w:rPr>
          <w:b/>
          <w:sz w:val="28"/>
          <w:szCs w:val="28"/>
        </w:rPr>
        <w:t xml:space="preserve"> </w:t>
      </w:r>
      <w:r w:rsidRPr="00862471">
        <w:rPr>
          <w:b/>
          <w:sz w:val="28"/>
          <w:szCs w:val="28"/>
        </w:rPr>
        <w:t xml:space="preserve"> de</w:t>
      </w:r>
      <w:proofErr w:type="gramEnd"/>
      <w:r w:rsidRPr="00862471">
        <w:rPr>
          <w:b/>
          <w:sz w:val="28"/>
          <w:szCs w:val="28"/>
        </w:rPr>
        <w:t xml:space="preserve"> 201</w:t>
      </w:r>
      <w:r w:rsidR="00391529" w:rsidRPr="00862471">
        <w:rPr>
          <w:b/>
          <w:sz w:val="28"/>
          <w:szCs w:val="28"/>
        </w:rPr>
        <w:t>9.</w:t>
      </w:r>
    </w:p>
    <w:p w:rsidR="00B553AF" w:rsidRPr="00E73766" w:rsidRDefault="00B553AF" w:rsidP="00893842">
      <w:pPr>
        <w:spacing w:line="276" w:lineRule="auto"/>
        <w:ind w:firstLine="709"/>
        <w:jc w:val="center"/>
      </w:pPr>
    </w:p>
    <w:p w:rsidR="00B553AF" w:rsidRDefault="00B553AF" w:rsidP="00893842">
      <w:pPr>
        <w:spacing w:line="276" w:lineRule="auto"/>
        <w:ind w:firstLine="709"/>
        <w:jc w:val="both"/>
      </w:pPr>
    </w:p>
    <w:p w:rsidR="00B553AF" w:rsidRDefault="00B553AF" w:rsidP="00893842">
      <w:pPr>
        <w:spacing w:line="276" w:lineRule="auto"/>
        <w:ind w:firstLine="709"/>
        <w:jc w:val="both"/>
      </w:pPr>
    </w:p>
    <w:p w:rsidR="00B553AF" w:rsidRPr="00A063FA" w:rsidRDefault="00B553AF" w:rsidP="00A063FA">
      <w:pPr>
        <w:spacing w:line="276" w:lineRule="auto"/>
        <w:jc w:val="center"/>
        <w:rPr>
          <w:sz w:val="22"/>
          <w:szCs w:val="22"/>
        </w:rPr>
      </w:pPr>
      <w:r w:rsidRPr="00A063FA">
        <w:rPr>
          <w:sz w:val="22"/>
          <w:szCs w:val="22"/>
        </w:rPr>
        <w:t>VEREADOR</w:t>
      </w:r>
      <w:r w:rsidR="00A063FA" w:rsidRPr="00A063FA">
        <w:rPr>
          <w:sz w:val="22"/>
          <w:szCs w:val="22"/>
        </w:rPr>
        <w:t>A E INVESTIGADORA DA POLÍCIA CIVIL SONIA REGINA RODRIGUES</w:t>
      </w:r>
    </w:p>
    <w:p w:rsidR="005C2F0D" w:rsidRPr="00A063FA" w:rsidRDefault="00A063FA" w:rsidP="00A063FA">
      <w:pPr>
        <w:spacing w:line="276" w:lineRule="auto"/>
        <w:jc w:val="center"/>
        <w:rPr>
          <w:rStyle w:val="Forte"/>
          <w:b w:val="0"/>
          <w:lang w:val="pt-PT"/>
        </w:rPr>
      </w:pPr>
      <w:r w:rsidRPr="00A063FA">
        <w:rPr>
          <w:b/>
        </w:rPr>
        <w:t>“SONIA MÓDENA”</w:t>
      </w:r>
    </w:p>
    <w:p w:rsidR="00B553AF" w:rsidRDefault="00B553AF" w:rsidP="0011526F">
      <w:pPr>
        <w:pStyle w:val="NormalWeb"/>
        <w:jc w:val="both"/>
        <w:rPr>
          <w:rStyle w:val="Forte"/>
          <w:lang w:val="pt-PT"/>
        </w:rPr>
      </w:pPr>
    </w:p>
    <w:p w:rsidR="00A063FA" w:rsidRDefault="00A063FA" w:rsidP="0011526F">
      <w:pPr>
        <w:pStyle w:val="NormalWeb"/>
        <w:jc w:val="both"/>
        <w:rPr>
          <w:rStyle w:val="Forte"/>
          <w:lang w:val="pt-PT"/>
        </w:rPr>
      </w:pPr>
    </w:p>
    <w:p w:rsidR="00F0162F" w:rsidRDefault="00F0162F" w:rsidP="0011526F">
      <w:pPr>
        <w:pStyle w:val="NormalWeb"/>
        <w:jc w:val="both"/>
        <w:rPr>
          <w:rStyle w:val="Forte"/>
          <w:lang w:val="pt-PT"/>
        </w:rPr>
      </w:pPr>
    </w:p>
    <w:p w:rsidR="005F714E" w:rsidRDefault="005F714E" w:rsidP="0011526F">
      <w:pPr>
        <w:pStyle w:val="NormalWeb"/>
        <w:jc w:val="both"/>
        <w:rPr>
          <w:rStyle w:val="Forte"/>
          <w:lang w:val="pt-PT"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ALEXANDRE CINTRA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ANDRÉ ALBEJANTE MAZON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CINOÊ DUZO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CRISTIANO GAIOTO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FÁBIO DE JESUS MOTTA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GERALDO VICENTE BERTANHA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504799" w:rsidP="00E667AE">
      <w:pPr>
        <w:pStyle w:val="NormalWeb"/>
        <w:jc w:val="center"/>
        <w:rPr>
          <w:b/>
          <w:bCs/>
        </w:rPr>
      </w:pPr>
      <w:r>
        <w:rPr>
          <w:b/>
          <w:bCs/>
        </w:rPr>
        <w:t>VEREADOR GE</w:t>
      </w:r>
      <w:r w:rsidR="00E667AE" w:rsidRPr="00E667AE">
        <w:rPr>
          <w:b/>
          <w:bCs/>
        </w:rPr>
        <w:t>RSON LUIZ ROSSI JUNIOR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JORGE SETOGUCHI</w:t>
      </w: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</w:p>
    <w:p w:rsid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LUÍS ROBERTO TAVARES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VEREADORA MARIA HELENA SCUDELER DE BARROS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E667AE" w:rsidRPr="00E667AE" w:rsidRDefault="00E667AE" w:rsidP="00E667AE">
      <w:pPr>
        <w:pStyle w:val="NormalWeb"/>
        <w:jc w:val="center"/>
        <w:rPr>
          <w:b/>
          <w:bCs/>
        </w:rPr>
      </w:pPr>
      <w:r w:rsidRPr="00E667AE">
        <w:rPr>
          <w:b/>
          <w:bCs/>
        </w:rPr>
        <w:t>VEREADOR MANOEL EDUARDO PEREIRA DA CRUZ PALOMINO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F0162F" w:rsidRDefault="00F0162F" w:rsidP="00E667AE">
      <w:pPr>
        <w:pStyle w:val="NormalWeb"/>
        <w:jc w:val="center"/>
        <w:rPr>
          <w:b/>
          <w:bCs/>
        </w:rPr>
      </w:pPr>
      <w:r w:rsidRPr="00F0162F">
        <w:rPr>
          <w:b/>
          <w:bCs/>
        </w:rPr>
        <w:t>VEREADOR MARCOS ANTONIO FRANCO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D41EB9" w:rsidRPr="00F0162F" w:rsidRDefault="00D41EB9" w:rsidP="00E667AE">
      <w:pPr>
        <w:pStyle w:val="NormalWeb"/>
        <w:jc w:val="center"/>
        <w:rPr>
          <w:b/>
          <w:bCs/>
        </w:rPr>
      </w:pPr>
      <w:r>
        <w:rPr>
          <w:b/>
          <w:bCs/>
        </w:rPr>
        <w:t>VEREADOR MOACIR GENUÁRIO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F0162F" w:rsidRPr="00F0162F" w:rsidRDefault="00F0162F" w:rsidP="00E667AE">
      <w:pPr>
        <w:pStyle w:val="NormalWeb"/>
        <w:jc w:val="center"/>
        <w:rPr>
          <w:b/>
          <w:bCs/>
        </w:rPr>
      </w:pPr>
      <w:r w:rsidRPr="00F0162F">
        <w:rPr>
          <w:b/>
          <w:bCs/>
        </w:rPr>
        <w:t>VEREADOR ORIVALDO APARECIDO MAGALHÃES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F0162F" w:rsidRPr="00F0162F" w:rsidRDefault="00F0162F" w:rsidP="00E667AE">
      <w:pPr>
        <w:pStyle w:val="NormalWeb"/>
        <w:jc w:val="center"/>
        <w:rPr>
          <w:b/>
          <w:bCs/>
        </w:rPr>
      </w:pPr>
      <w:r w:rsidRPr="00F0162F">
        <w:rPr>
          <w:b/>
          <w:bCs/>
        </w:rPr>
        <w:t>VEREADOR SAMUEL NOGUEIRA CALVALCANTE</w:t>
      </w:r>
    </w:p>
    <w:p w:rsidR="00E667AE" w:rsidRDefault="00E667AE" w:rsidP="00E667AE">
      <w:pPr>
        <w:pStyle w:val="NormalWeb"/>
        <w:jc w:val="center"/>
        <w:rPr>
          <w:b/>
          <w:bCs/>
        </w:rPr>
      </w:pPr>
    </w:p>
    <w:p w:rsidR="00F0162F" w:rsidRDefault="00F0162F" w:rsidP="00E667AE">
      <w:pPr>
        <w:pStyle w:val="NormalWeb"/>
        <w:jc w:val="center"/>
        <w:rPr>
          <w:rStyle w:val="Forte"/>
          <w:lang w:val="pt-PT"/>
        </w:rPr>
      </w:pPr>
      <w:r w:rsidRPr="00F0162F">
        <w:rPr>
          <w:b/>
          <w:bCs/>
        </w:rPr>
        <w:t>VEREADOR TIAGO CESAR COSTA</w:t>
      </w:r>
    </w:p>
    <w:p w:rsidR="000A5414" w:rsidRDefault="00504799" w:rsidP="00B553AF">
      <w:pPr>
        <w:pStyle w:val="NormalWeb"/>
        <w:jc w:val="center"/>
        <w:rPr>
          <w:rStyle w:val="Forte"/>
          <w:u w:val="single"/>
          <w:lang w:val="pt-PT"/>
        </w:rPr>
      </w:pPr>
      <w:r>
        <w:rPr>
          <w:rStyle w:val="Forte"/>
          <w:u w:val="single"/>
          <w:lang w:val="pt-PT"/>
        </w:rPr>
        <w:br/>
      </w:r>
      <w:r w:rsidR="00B553AF" w:rsidRPr="00F2150F">
        <w:rPr>
          <w:rStyle w:val="Forte"/>
          <w:u w:val="single"/>
          <w:lang w:val="pt-PT"/>
        </w:rPr>
        <w:t>JUSTIFICATIVA:</w:t>
      </w:r>
    </w:p>
    <w:p w:rsidR="00504799" w:rsidRDefault="00074FB6" w:rsidP="00504799">
      <w:pPr>
        <w:pStyle w:val="NormalWeb"/>
        <w:spacing w:line="276" w:lineRule="auto"/>
        <w:jc w:val="both"/>
        <w:rPr>
          <w:rStyle w:val="Forte"/>
          <w:b w:val="0"/>
          <w:sz w:val="26"/>
          <w:szCs w:val="26"/>
          <w:lang w:val="pt-PT"/>
        </w:rPr>
      </w:pPr>
      <w:r w:rsidRPr="00E667AE">
        <w:rPr>
          <w:rStyle w:val="Forte"/>
          <w:b w:val="0"/>
          <w:sz w:val="26"/>
          <w:szCs w:val="26"/>
          <w:lang w:val="pt-PT"/>
        </w:rPr>
        <w:t>O economista Ricardo Izar foi eleito deputado federal pelo estado de São Paulo em 2010 com mais de 87 mil votos e em 2014 foi reeleito com quase 114 mil votos. Tornou-se conhecido e respeitado em todo o país por seus trabalhos norteados pela Ética na Política, pela busca por um desenvolvimento sustentável com pleno respeito ao meio ambiente e pela proteção constante dos vulneráveis – indiferentemente de sua condição, etnia, credo ou espécie.</w:t>
      </w:r>
      <w:r w:rsidR="00504799">
        <w:rPr>
          <w:rStyle w:val="Forte"/>
          <w:b w:val="0"/>
          <w:sz w:val="26"/>
          <w:szCs w:val="26"/>
          <w:lang w:val="pt-PT"/>
        </w:rPr>
        <w:tab/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Pr="00E667AE">
        <w:rPr>
          <w:rStyle w:val="Forte"/>
          <w:b w:val="0"/>
          <w:sz w:val="26"/>
          <w:szCs w:val="26"/>
          <w:lang w:val="pt-PT"/>
        </w:rPr>
        <w:t>Considerado por diversas oportunidades o segundo melhor deputado federal do Brasil e o primeiro do estado de São Paulo, Izar sempre demonstrou um imenso senso de responsabilidade pelos seus mandatos. Foi Presidente do Conselho de Ética e Decoro Parlamentar, tendo atuado firmemente na investigação, suspensão e cassação de alguns parlamentares. Trabalhou ao longo desses anos em temas que visam à defesa dos direitos do consumidor, um meio ambiente equilibrado e protegido, a proteção dos animais não-humanos, a regulamentação de diversas profissões, a conquista de uma habitação digna para todos e a ética no trato dos cidadãos e da coisa pública.</w:t>
      </w:r>
      <w:r w:rsidR="000B08A2" w:rsidRPr="000B08A2">
        <w:rPr>
          <w:rStyle w:val="Forte"/>
          <w:b w:val="0"/>
          <w:sz w:val="26"/>
          <w:szCs w:val="26"/>
          <w:lang w:val="pt-PT"/>
        </w:rPr>
        <w:t xml:space="preserve"> </w:t>
      </w:r>
      <w:r w:rsidR="000B08A2" w:rsidRPr="004C1FB3">
        <w:rPr>
          <w:rStyle w:val="Forte"/>
          <w:b w:val="0"/>
          <w:sz w:val="26"/>
          <w:szCs w:val="26"/>
          <w:lang w:val="pt-PT"/>
        </w:rPr>
        <w:t xml:space="preserve">Dentre suas várias conquistas, Ricardo Izar apresentou </w:t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="00504799">
        <w:rPr>
          <w:rStyle w:val="Forte"/>
          <w:b w:val="0"/>
          <w:sz w:val="26"/>
          <w:szCs w:val="26"/>
          <w:lang w:val="pt-PT"/>
        </w:rPr>
        <w:lastRenderedPageBreak/>
        <w:br/>
      </w:r>
    </w:p>
    <w:p w:rsidR="000B08A2" w:rsidRDefault="000B08A2" w:rsidP="00504799">
      <w:pPr>
        <w:pStyle w:val="NormalWeb"/>
        <w:spacing w:line="276" w:lineRule="auto"/>
        <w:jc w:val="both"/>
        <w:rPr>
          <w:rStyle w:val="Forte"/>
          <w:b w:val="0"/>
          <w:sz w:val="26"/>
          <w:szCs w:val="26"/>
          <w:lang w:val="pt-PT"/>
        </w:rPr>
      </w:pPr>
      <w:r w:rsidRPr="004C1FB3">
        <w:rPr>
          <w:rStyle w:val="Forte"/>
          <w:b w:val="0"/>
          <w:sz w:val="26"/>
          <w:szCs w:val="26"/>
          <w:lang w:val="pt-PT"/>
        </w:rPr>
        <w:t xml:space="preserve">projetos de lei que culminaram na regulamentação das profissões de Designer de Interiores e Esteticista e teve sancionada a lei “Salão Parceiro”, assim como a legislação que tornou obrigatório o Teste da Linguinha em recém-nascidos. </w:t>
      </w:r>
    </w:p>
    <w:p w:rsidR="00E90F82" w:rsidRDefault="00E90F82" w:rsidP="00504799">
      <w:pPr>
        <w:pStyle w:val="NormalWeb"/>
        <w:spacing w:line="276" w:lineRule="auto"/>
        <w:jc w:val="both"/>
        <w:rPr>
          <w:rStyle w:val="Forte"/>
          <w:b w:val="0"/>
          <w:sz w:val="26"/>
          <w:szCs w:val="26"/>
          <w:lang w:val="pt-PT"/>
        </w:rPr>
      </w:pPr>
      <w:r w:rsidRPr="00E667AE">
        <w:rPr>
          <w:rStyle w:val="Forte"/>
          <w:b w:val="0"/>
          <w:sz w:val="26"/>
          <w:szCs w:val="26"/>
          <w:lang w:val="pt-PT"/>
        </w:rPr>
        <w:t xml:space="preserve">Desde sua posse, Izar dedica-se ao interesse coletivo desenvolvendo ou relatando projetos de lei em diferentes áreas, além de investir parte significativa de sua atividade na busca por recursos e investimentos em todas as esferas da federação que melhorem a vida da população em seus municípios, incluindo Mogi Mirim, para o qual disponibiliza sempre atenção especial, através desta Vereadora, atendendo aos pleitos e sempre presente quando solicitado. Dentre as açõe para </w:t>
      </w:r>
      <w:r w:rsidR="004C1FB3" w:rsidRPr="00E667AE">
        <w:rPr>
          <w:rStyle w:val="Forte"/>
          <w:b w:val="0"/>
          <w:sz w:val="26"/>
          <w:szCs w:val="26"/>
          <w:lang w:val="pt-PT"/>
        </w:rPr>
        <w:t>MOGI MIRIM</w:t>
      </w:r>
      <w:r w:rsidRPr="00E667AE">
        <w:rPr>
          <w:rStyle w:val="Forte"/>
          <w:b w:val="0"/>
          <w:sz w:val="26"/>
          <w:szCs w:val="26"/>
          <w:lang w:val="pt-PT"/>
        </w:rPr>
        <w:t xml:space="preserve">, Izar batalhou em Brasília para liberação do Financiamento objetivando a realização das obras de infraestrutura no Parque das Laranjeiras, inclusive, participou pessoalmente de reuniões com moradores do local, ouvindo suas reais necessidades. Trouxe evento importantíssimo para </w:t>
      </w:r>
      <w:r w:rsidR="004C1FB3" w:rsidRPr="00E667AE">
        <w:rPr>
          <w:rStyle w:val="Forte"/>
          <w:b w:val="0"/>
          <w:sz w:val="26"/>
          <w:szCs w:val="26"/>
          <w:lang w:val="pt-PT"/>
        </w:rPr>
        <w:t>MOGI MIRIM</w:t>
      </w:r>
      <w:r w:rsidRPr="00E667AE">
        <w:rPr>
          <w:rStyle w:val="Forte"/>
          <w:b w:val="0"/>
          <w:sz w:val="26"/>
          <w:szCs w:val="26"/>
          <w:lang w:val="pt-PT"/>
        </w:rPr>
        <w:t>, denominado EPACA. Liberou um Castramóvel para a cidade, além de emenda</w:t>
      </w:r>
      <w:r w:rsidR="00E667AE" w:rsidRPr="00E667AE">
        <w:rPr>
          <w:rStyle w:val="Forte"/>
          <w:b w:val="0"/>
          <w:sz w:val="26"/>
          <w:szCs w:val="26"/>
          <w:lang w:val="pt-PT"/>
        </w:rPr>
        <w:t xml:space="preserve"> para insumos, dentre outras intermediações, especialmente na área da Saúde e ações em andamento. Um Deputado Federal que olha para o nosso município e se faz presente sempre que necessário, se colcoando à disposição para o que for preciso e possível fazer. Por toda essa atenção à nossa querida </w:t>
      </w:r>
      <w:r w:rsidR="004C1FB3" w:rsidRPr="00E667AE">
        <w:rPr>
          <w:rStyle w:val="Forte"/>
          <w:b w:val="0"/>
          <w:sz w:val="26"/>
          <w:szCs w:val="26"/>
          <w:lang w:val="pt-PT"/>
        </w:rPr>
        <w:t xml:space="preserve">MOGI MIRIM </w:t>
      </w:r>
      <w:r w:rsidR="00E667AE" w:rsidRPr="00E667AE">
        <w:rPr>
          <w:rStyle w:val="Forte"/>
          <w:b w:val="0"/>
          <w:sz w:val="26"/>
          <w:szCs w:val="26"/>
          <w:lang w:val="pt-PT"/>
        </w:rPr>
        <w:t xml:space="preserve">e pela postura ética e humana enquanto pessoa e agente político, Ricardo Izar merece o Título de Cidadão Mogimiriano. </w:t>
      </w:r>
    </w:p>
    <w:p w:rsidR="004C1FB3" w:rsidRPr="004C1FB3" w:rsidRDefault="004C1FB3" w:rsidP="00504799">
      <w:pPr>
        <w:pStyle w:val="NormalWeb"/>
        <w:spacing w:line="276" w:lineRule="auto"/>
        <w:jc w:val="both"/>
        <w:rPr>
          <w:rStyle w:val="Forte"/>
          <w:b w:val="0"/>
          <w:sz w:val="26"/>
          <w:szCs w:val="26"/>
          <w:lang w:val="pt-PT"/>
        </w:rPr>
      </w:pPr>
      <w:r w:rsidRPr="000B08A2">
        <w:rPr>
          <w:rStyle w:val="Forte"/>
          <w:sz w:val="26"/>
          <w:szCs w:val="26"/>
          <w:lang w:val="pt-PT"/>
        </w:rPr>
        <w:t>Ricardo Izar</w:t>
      </w:r>
      <w:r w:rsidRPr="004C1FB3">
        <w:rPr>
          <w:rStyle w:val="Forte"/>
          <w:b w:val="0"/>
          <w:sz w:val="26"/>
          <w:szCs w:val="26"/>
          <w:lang w:val="pt-PT"/>
        </w:rPr>
        <w:t xml:space="preserve"> é presidente das seguintes frentes parlamentares:</w:t>
      </w:r>
    </w:p>
    <w:p w:rsidR="004C1FB3" w:rsidRPr="004C1FB3" w:rsidRDefault="004C1FB3" w:rsidP="00504799">
      <w:pPr>
        <w:pStyle w:val="NormalWeb"/>
        <w:spacing w:line="276" w:lineRule="auto"/>
        <w:jc w:val="both"/>
        <w:rPr>
          <w:rStyle w:val="Forte"/>
          <w:b w:val="0"/>
          <w:sz w:val="26"/>
          <w:szCs w:val="26"/>
          <w:lang w:val="pt-PT"/>
        </w:rPr>
      </w:pPr>
      <w:r w:rsidRPr="004C1FB3">
        <w:rPr>
          <w:rStyle w:val="Forte"/>
          <w:b w:val="0"/>
          <w:sz w:val="26"/>
          <w:szCs w:val="26"/>
          <w:lang w:val="pt-PT"/>
        </w:rPr>
        <w:t>– Defesa dos Direitos dos Animais;</w:t>
      </w:r>
      <w:r w:rsidR="00504799">
        <w:rPr>
          <w:rStyle w:val="Forte"/>
          <w:b w:val="0"/>
          <w:sz w:val="26"/>
          <w:szCs w:val="26"/>
          <w:lang w:val="pt-PT"/>
        </w:rPr>
        <w:tab/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Pr="004C1FB3">
        <w:rPr>
          <w:rStyle w:val="Forte"/>
          <w:b w:val="0"/>
          <w:sz w:val="26"/>
          <w:szCs w:val="26"/>
          <w:lang w:val="pt-PT"/>
        </w:rPr>
        <w:t>– Habitação e Desenvolvimento Urbano;</w:t>
      </w:r>
      <w:r w:rsidR="00504799">
        <w:rPr>
          <w:rStyle w:val="Forte"/>
          <w:b w:val="0"/>
          <w:sz w:val="26"/>
          <w:szCs w:val="26"/>
          <w:lang w:val="pt-PT"/>
        </w:rPr>
        <w:tab/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Pr="004C1FB3">
        <w:rPr>
          <w:rStyle w:val="Forte"/>
          <w:b w:val="0"/>
          <w:sz w:val="26"/>
          <w:szCs w:val="26"/>
          <w:lang w:val="pt-PT"/>
        </w:rPr>
        <w:t>– Regulamentação Profissional;</w:t>
      </w:r>
      <w:r w:rsidR="00504799">
        <w:rPr>
          <w:rStyle w:val="Forte"/>
          <w:b w:val="0"/>
          <w:sz w:val="26"/>
          <w:szCs w:val="26"/>
          <w:lang w:val="pt-PT"/>
        </w:rPr>
        <w:tab/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Pr="004C1FB3">
        <w:rPr>
          <w:rStyle w:val="Forte"/>
          <w:b w:val="0"/>
          <w:sz w:val="26"/>
          <w:szCs w:val="26"/>
          <w:lang w:val="pt-PT"/>
        </w:rPr>
        <w:t>– Grupo Parlamentar Brasil – Líbano;</w:t>
      </w:r>
      <w:r w:rsidR="00504799">
        <w:rPr>
          <w:rStyle w:val="Forte"/>
          <w:b w:val="0"/>
          <w:sz w:val="26"/>
          <w:szCs w:val="26"/>
          <w:lang w:val="pt-PT"/>
        </w:rPr>
        <w:tab/>
      </w:r>
      <w:r w:rsidR="00504799">
        <w:rPr>
          <w:rStyle w:val="Forte"/>
          <w:b w:val="0"/>
          <w:sz w:val="26"/>
          <w:szCs w:val="26"/>
          <w:lang w:val="pt-PT"/>
        </w:rPr>
        <w:br/>
      </w:r>
      <w:r w:rsidRPr="004C1FB3">
        <w:rPr>
          <w:rStyle w:val="Forte"/>
          <w:b w:val="0"/>
          <w:sz w:val="26"/>
          <w:szCs w:val="26"/>
          <w:lang w:val="pt-PT"/>
        </w:rPr>
        <w:t>– Corretores de Seguro.</w:t>
      </w:r>
    </w:p>
    <w:p w:rsidR="004C1FB3" w:rsidRPr="00E667AE" w:rsidRDefault="004C1FB3" w:rsidP="00504799">
      <w:pPr>
        <w:pStyle w:val="NormalWeb"/>
        <w:spacing w:line="276" w:lineRule="auto"/>
        <w:jc w:val="both"/>
        <w:rPr>
          <w:rStyle w:val="Forte"/>
          <w:b w:val="0"/>
          <w:sz w:val="26"/>
          <w:szCs w:val="26"/>
          <w:lang w:val="pt-PT"/>
        </w:rPr>
      </w:pPr>
      <w:r w:rsidRPr="004C1FB3">
        <w:rPr>
          <w:rStyle w:val="Forte"/>
          <w:b w:val="0"/>
          <w:sz w:val="26"/>
          <w:szCs w:val="26"/>
          <w:lang w:val="pt-PT"/>
        </w:rPr>
        <w:t>Foi vice-presidente da Comissão Parlamentar de Inquérito (CPI) para investigar a “Máfia das Órteses e Próteses no Brasil” e criador e presidente da CPI para investigar maus-tratos aos animais em 2015, comissão essa responsável pelo indiciamento de dezenas de pessoas.</w:t>
      </w:r>
      <w:r w:rsidR="000B08A2">
        <w:rPr>
          <w:rStyle w:val="Forte"/>
          <w:b w:val="0"/>
          <w:sz w:val="26"/>
          <w:szCs w:val="26"/>
          <w:lang w:val="pt-PT"/>
        </w:rPr>
        <w:t xml:space="preserve"> Também f</w:t>
      </w:r>
      <w:r w:rsidR="000B08A2" w:rsidRPr="004C1FB3">
        <w:rPr>
          <w:rStyle w:val="Forte"/>
          <w:b w:val="0"/>
          <w:sz w:val="26"/>
          <w:szCs w:val="26"/>
          <w:lang w:val="pt-PT"/>
        </w:rPr>
        <w:t>oi o autor do requerimento de urgência para votação em plenário das 10 Medidas de Combate à Corrupção.</w:t>
      </w:r>
    </w:p>
    <w:sectPr w:rsidR="004C1FB3" w:rsidRPr="00E667AE">
      <w:headerReference w:type="default" r:id="rId6"/>
      <w:footerReference w:type="default" r:id="rId7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100" w:rsidRDefault="001C6100">
      <w:r>
        <w:separator/>
      </w:r>
    </w:p>
  </w:endnote>
  <w:endnote w:type="continuationSeparator" w:id="0">
    <w:p w:rsidR="001C6100" w:rsidRDefault="001C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842" w:rsidRPr="00893842" w:rsidRDefault="00893842" w:rsidP="00893842">
    <w:pPr>
      <w:pStyle w:val="Rodap"/>
      <w:jc w:val="center"/>
      <w:rPr>
        <w:b/>
      </w:rPr>
    </w:pPr>
    <w:r w:rsidRPr="00893842">
      <w:rPr>
        <w:b/>
      </w:rPr>
      <w:t>RUA DR. JOSÉ ALVES, 129 - CENTRO - FONE: (19) 3814-1200- MOGI MIRIM/SP</w:t>
    </w:r>
  </w:p>
  <w:p w:rsidR="00517DB5" w:rsidRPr="00893842" w:rsidRDefault="00517DB5" w:rsidP="0089384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100" w:rsidRDefault="001C6100">
      <w:r>
        <w:separator/>
      </w:r>
    </w:p>
  </w:footnote>
  <w:footnote w:type="continuationSeparator" w:id="0">
    <w:p w:rsidR="001C6100" w:rsidRDefault="001C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DB5" w:rsidRDefault="00E02C4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7DB5" w:rsidRDefault="00517DB5">
    <w:pPr>
      <w:pStyle w:val="Cabealho"/>
      <w:tabs>
        <w:tab w:val="clear" w:pos="8838"/>
        <w:tab w:val="right" w:pos="7513"/>
      </w:tabs>
    </w:pPr>
    <w:r>
      <w:tab/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</w:p>
  <w:p w:rsidR="00517DB5" w:rsidRDefault="00CB69E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</w:t>
    </w:r>
    <w:r w:rsidR="00893842">
      <w:rPr>
        <w:rFonts w:ascii="Arial" w:hAnsi="Arial"/>
        <w:b/>
        <w:sz w:val="34"/>
      </w:rPr>
      <w:t xml:space="preserve">CÂMARA MUNICIPAL DE MOGI </w:t>
    </w:r>
    <w:r w:rsidR="00517DB5">
      <w:rPr>
        <w:rFonts w:ascii="Arial" w:hAnsi="Arial"/>
        <w:b/>
        <w:sz w:val="34"/>
      </w:rPr>
      <w:t>MIRIM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09"/>
    <w:rsid w:val="00000E45"/>
    <w:rsid w:val="000171B4"/>
    <w:rsid w:val="00021B7D"/>
    <w:rsid w:val="000371AD"/>
    <w:rsid w:val="0004257C"/>
    <w:rsid w:val="00045200"/>
    <w:rsid w:val="00074FB6"/>
    <w:rsid w:val="0008062C"/>
    <w:rsid w:val="000A5414"/>
    <w:rsid w:val="000B08A2"/>
    <w:rsid w:val="00111772"/>
    <w:rsid w:val="00113D08"/>
    <w:rsid w:val="0011526F"/>
    <w:rsid w:val="00160613"/>
    <w:rsid w:val="00192033"/>
    <w:rsid w:val="001C6100"/>
    <w:rsid w:val="001D0CE4"/>
    <w:rsid w:val="001D45E2"/>
    <w:rsid w:val="002202AC"/>
    <w:rsid w:val="00230544"/>
    <w:rsid w:val="00231209"/>
    <w:rsid w:val="00257C35"/>
    <w:rsid w:val="002679C6"/>
    <w:rsid w:val="002743A4"/>
    <w:rsid w:val="002A1BDA"/>
    <w:rsid w:val="003751A9"/>
    <w:rsid w:val="00377766"/>
    <w:rsid w:val="00391529"/>
    <w:rsid w:val="003B2C09"/>
    <w:rsid w:val="003C293E"/>
    <w:rsid w:val="003D2680"/>
    <w:rsid w:val="003E6B6E"/>
    <w:rsid w:val="003F05B2"/>
    <w:rsid w:val="003F21FE"/>
    <w:rsid w:val="0041411B"/>
    <w:rsid w:val="004203D2"/>
    <w:rsid w:val="00427512"/>
    <w:rsid w:val="00470E98"/>
    <w:rsid w:val="0048792D"/>
    <w:rsid w:val="004C1FB3"/>
    <w:rsid w:val="004D2228"/>
    <w:rsid w:val="0050404A"/>
    <w:rsid w:val="00504799"/>
    <w:rsid w:val="00517DB5"/>
    <w:rsid w:val="005243FE"/>
    <w:rsid w:val="00534CC2"/>
    <w:rsid w:val="00540754"/>
    <w:rsid w:val="00544BB9"/>
    <w:rsid w:val="00550157"/>
    <w:rsid w:val="00570A7D"/>
    <w:rsid w:val="005A054C"/>
    <w:rsid w:val="005C2F0D"/>
    <w:rsid w:val="005F714E"/>
    <w:rsid w:val="006277DD"/>
    <w:rsid w:val="00632789"/>
    <w:rsid w:val="006A2352"/>
    <w:rsid w:val="006B445B"/>
    <w:rsid w:val="006C2A0B"/>
    <w:rsid w:val="00772F65"/>
    <w:rsid w:val="007874A0"/>
    <w:rsid w:val="0079156C"/>
    <w:rsid w:val="007A2639"/>
    <w:rsid w:val="007B7F97"/>
    <w:rsid w:val="007C6E92"/>
    <w:rsid w:val="007D034B"/>
    <w:rsid w:val="007F5D76"/>
    <w:rsid w:val="00862471"/>
    <w:rsid w:val="00870BA7"/>
    <w:rsid w:val="0087640E"/>
    <w:rsid w:val="008806CF"/>
    <w:rsid w:val="00893842"/>
    <w:rsid w:val="008958A2"/>
    <w:rsid w:val="008A0CA5"/>
    <w:rsid w:val="008A3857"/>
    <w:rsid w:val="008C3D60"/>
    <w:rsid w:val="008E7D9B"/>
    <w:rsid w:val="00905C3B"/>
    <w:rsid w:val="009B442C"/>
    <w:rsid w:val="009B5107"/>
    <w:rsid w:val="00A063FA"/>
    <w:rsid w:val="00A14C9C"/>
    <w:rsid w:val="00A2088D"/>
    <w:rsid w:val="00A364FA"/>
    <w:rsid w:val="00A42108"/>
    <w:rsid w:val="00A51A01"/>
    <w:rsid w:val="00A9095C"/>
    <w:rsid w:val="00AA58AD"/>
    <w:rsid w:val="00AA58DA"/>
    <w:rsid w:val="00AD1366"/>
    <w:rsid w:val="00AD75C3"/>
    <w:rsid w:val="00AF73C1"/>
    <w:rsid w:val="00B20A08"/>
    <w:rsid w:val="00B32441"/>
    <w:rsid w:val="00B553AF"/>
    <w:rsid w:val="00B62CB5"/>
    <w:rsid w:val="00B92453"/>
    <w:rsid w:val="00C2713F"/>
    <w:rsid w:val="00C34813"/>
    <w:rsid w:val="00C73C68"/>
    <w:rsid w:val="00C8509B"/>
    <w:rsid w:val="00C95CDD"/>
    <w:rsid w:val="00CB69E7"/>
    <w:rsid w:val="00D062F9"/>
    <w:rsid w:val="00D2292C"/>
    <w:rsid w:val="00D41EB9"/>
    <w:rsid w:val="00D448E2"/>
    <w:rsid w:val="00DD01C1"/>
    <w:rsid w:val="00DE36C4"/>
    <w:rsid w:val="00E016B3"/>
    <w:rsid w:val="00E02C4D"/>
    <w:rsid w:val="00E07817"/>
    <w:rsid w:val="00E1616F"/>
    <w:rsid w:val="00E30A30"/>
    <w:rsid w:val="00E3288C"/>
    <w:rsid w:val="00E667AE"/>
    <w:rsid w:val="00E70CB6"/>
    <w:rsid w:val="00E90F82"/>
    <w:rsid w:val="00EE4004"/>
    <w:rsid w:val="00EF1BD4"/>
    <w:rsid w:val="00EF7992"/>
    <w:rsid w:val="00F0162F"/>
    <w:rsid w:val="00F2150F"/>
    <w:rsid w:val="00F228F3"/>
    <w:rsid w:val="00F232D3"/>
    <w:rsid w:val="00F32A50"/>
    <w:rsid w:val="00F86E94"/>
    <w:rsid w:val="00F90A39"/>
    <w:rsid w:val="00FB50A4"/>
    <w:rsid w:val="00FC7416"/>
    <w:rsid w:val="00FD2C24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CBA84E8-04E5-4784-9850-EFEAE9E8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b/>
      <w:bCs/>
      <w:sz w:val="32"/>
      <w:u w:val="single"/>
    </w:rPr>
  </w:style>
  <w:style w:type="paragraph" w:styleId="NormalWeb">
    <w:name w:val="Normal (Web)"/>
    <w:basedOn w:val="Normal"/>
    <w:uiPriority w:val="99"/>
    <w:unhideWhenUsed/>
    <w:rsid w:val="001152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1526F"/>
    <w:rPr>
      <w:b/>
      <w:bCs/>
    </w:rPr>
  </w:style>
  <w:style w:type="character" w:styleId="nfase">
    <w:name w:val="Emphasis"/>
    <w:uiPriority w:val="20"/>
    <w:qFormat/>
    <w:rsid w:val="0011526F"/>
    <w:rPr>
      <w:i/>
      <w:iCs/>
    </w:rPr>
  </w:style>
  <w:style w:type="paragraph" w:styleId="Recuodecorpodetexto">
    <w:name w:val="Body Text Indent"/>
    <w:basedOn w:val="Normal"/>
    <w:link w:val="RecuodecorpodetextoChar"/>
    <w:rsid w:val="00F016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0162F"/>
    <w:rPr>
      <w:sz w:val="24"/>
      <w:szCs w:val="24"/>
    </w:rPr>
  </w:style>
  <w:style w:type="paragraph" w:styleId="Textodebalo">
    <w:name w:val="Balloon Text"/>
    <w:basedOn w:val="Normal"/>
    <w:link w:val="TextodebaloChar"/>
    <w:rsid w:val="00F32A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32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01/2005, DA COMISSÃO DE FINANÇA E ORÇAMENTO AO PROCESSO Nº 01 DE 2005 BALANCETES DA CÂMARA MUNICIPAL DE MOGI MIRIM</vt:lpstr>
    </vt:vector>
  </TitlesOfParts>
  <Company>Camara Municipal de Mogi Mirim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01/2005, DA COMISSÃO DE FINANÇA E ORÇAMENTO AO PROCESSO Nº 01 DE 2005 BALANCETES DA CÂMARA MUNICIPAL DE MOGI MIRIM</dc:title>
  <dc:creator>Bancada PMDB</dc:creator>
  <cp:lastModifiedBy>Sonia</cp:lastModifiedBy>
  <cp:revision>4</cp:revision>
  <cp:lastPrinted>2019-10-01T13:46:00Z</cp:lastPrinted>
  <dcterms:created xsi:type="dcterms:W3CDTF">2019-10-08T19:59:00Z</dcterms:created>
  <dcterms:modified xsi:type="dcterms:W3CDTF">2019-10-10T13:37:00Z</dcterms:modified>
</cp:coreProperties>
</file>