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1C9" w:rsidRDefault="00EE11C9">
      <w:pPr>
        <w:rPr>
          <w:rFonts w:ascii="Arial" w:hAnsi="Arial" w:cs="Arial"/>
          <w:b/>
          <w:sz w:val="24"/>
          <w:szCs w:val="24"/>
        </w:rPr>
      </w:pPr>
    </w:p>
    <w:p w:rsidR="00EE11C9" w:rsidRDefault="00EE11C9">
      <w:pPr>
        <w:rPr>
          <w:rFonts w:ascii="Arial" w:hAnsi="Arial" w:cs="Arial"/>
          <w:sz w:val="24"/>
          <w:szCs w:val="24"/>
        </w:rPr>
      </w:pPr>
    </w:p>
    <w:p w:rsidR="00EE11C9" w:rsidRDefault="0025431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  <w:szCs w:val="24"/>
        </w:rPr>
        <w:t xml:space="preserve">ASSUNTO: </w:t>
      </w:r>
      <w:bookmarkStart w:id="0" w:name="_GoBack"/>
      <w:r>
        <w:rPr>
          <w:b/>
          <w:i/>
          <w:caps/>
          <w:sz w:val="24"/>
          <w:szCs w:val="24"/>
        </w:rPr>
        <w:t xml:space="preserve">MOÇÃO DE CONGRATULAÇÕES E APLAUSOs a ETEC PEDRO FERREIRA ALVES PELA REALIZAÇÃO Da </w:t>
      </w:r>
      <w:r>
        <w:rPr>
          <w:b/>
          <w:bCs/>
          <w:i/>
          <w:caps/>
          <w:sz w:val="24"/>
          <w:szCs w:val="24"/>
        </w:rPr>
        <w:t>Exposição Comemorativa aos 250 anos de nossa cidade: “Expansão Geográfica de Mogi Mirim e a Criação de Paróquias”</w:t>
      </w:r>
    </w:p>
    <w:bookmarkEnd w:id="0"/>
    <w:p w:rsidR="00EE11C9" w:rsidRDefault="00EE11C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</w:rPr>
      </w:pPr>
    </w:p>
    <w:p w:rsidR="00EE11C9" w:rsidRDefault="0025431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i/>
          <w:caps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EE11C9" w:rsidRDefault="00EE11C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</w:p>
    <w:p w:rsidR="00EE11C9" w:rsidRDefault="0025431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</w:p>
    <w:p w:rsidR="00EE11C9" w:rsidRDefault="0025431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709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SALA DAS </w:t>
      </w:r>
      <w:r>
        <w:rPr>
          <w:rFonts w:ascii="Arial" w:hAnsi="Arial" w:cs="Arial"/>
          <w:b/>
          <w:sz w:val="24"/>
          <w:szCs w:val="24"/>
        </w:rPr>
        <w:t>SESSÕES ____/____/____</w:t>
      </w:r>
      <w:r>
        <w:rPr>
          <w:rFonts w:ascii="Arial" w:hAnsi="Arial" w:cs="Arial"/>
          <w:b/>
          <w:sz w:val="24"/>
          <w:szCs w:val="24"/>
        </w:rPr>
        <w:tab/>
      </w:r>
    </w:p>
    <w:p w:rsidR="00EE11C9" w:rsidRDefault="00EE11C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 w:rsidR="00EE11C9" w:rsidRDefault="0025431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 w:rsidR="00EE11C9" w:rsidRDefault="0025431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</w:t>
      </w:r>
    </w:p>
    <w:p w:rsidR="00EE11C9" w:rsidRDefault="0025431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>MOÇÃO Nº   DE 2019</w:t>
      </w:r>
    </w:p>
    <w:p w:rsidR="00EE11C9" w:rsidRDefault="00EE11C9">
      <w:pPr>
        <w:jc w:val="center"/>
        <w:rPr>
          <w:rFonts w:ascii="Arial" w:hAnsi="Arial" w:cs="Arial"/>
          <w:b/>
          <w:sz w:val="22"/>
          <w:szCs w:val="22"/>
        </w:rPr>
      </w:pPr>
    </w:p>
    <w:p w:rsidR="00EE11C9" w:rsidRDefault="0025431E">
      <w:pPr>
        <w:tabs>
          <w:tab w:val="left" w:pos="6315"/>
        </w:tabs>
        <w:rPr>
          <w:b/>
          <w:sz w:val="24"/>
          <w:szCs w:val="24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4"/>
          <w:szCs w:val="24"/>
        </w:rPr>
        <w:t>SENHOR PRESIDENTE, SENHORES (as) VEREADORES (as)</w:t>
      </w:r>
      <w:r>
        <w:rPr>
          <w:b/>
          <w:sz w:val="24"/>
          <w:szCs w:val="24"/>
        </w:rPr>
        <w:t>,</w:t>
      </w:r>
    </w:p>
    <w:p w:rsidR="00EE11C9" w:rsidRDefault="00EE11C9">
      <w:pPr>
        <w:tabs>
          <w:tab w:val="left" w:pos="6315"/>
        </w:tabs>
        <w:rPr>
          <w:b/>
          <w:sz w:val="24"/>
          <w:szCs w:val="24"/>
        </w:rPr>
      </w:pPr>
    </w:p>
    <w:p w:rsidR="00EE11C9" w:rsidRDefault="0025431E">
      <w:pPr>
        <w:jc w:val="both"/>
      </w:pP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  <w:t xml:space="preserve">Em Conformidade com o artigo 162 capitulo VI, do Regimento Interno da Câmara Municipal de Mogi Mirim,  </w:t>
      </w:r>
      <w:r>
        <w:rPr>
          <w:b/>
          <w:bCs/>
          <w:i/>
          <w:color w:val="000000"/>
          <w:sz w:val="24"/>
          <w:szCs w:val="24"/>
        </w:rPr>
        <w:t>Requeiro à Mesa Diretora</w:t>
      </w:r>
      <w:r>
        <w:rPr>
          <w:bCs/>
          <w:i/>
          <w:color w:val="000000"/>
          <w:sz w:val="24"/>
          <w:szCs w:val="24"/>
        </w:rPr>
        <w:t xml:space="preserve"> desta </w:t>
      </w:r>
      <w:r>
        <w:rPr>
          <w:b/>
          <w:bCs/>
          <w:i/>
          <w:color w:val="000000"/>
          <w:sz w:val="24"/>
          <w:szCs w:val="24"/>
        </w:rPr>
        <w:t>Casa de Leis</w:t>
      </w:r>
      <w:r>
        <w:rPr>
          <w:bCs/>
          <w:i/>
          <w:color w:val="000000"/>
          <w:sz w:val="24"/>
          <w:szCs w:val="24"/>
        </w:rPr>
        <w:t xml:space="preserve">, na forma regimental de estilo e após ouvido o </w:t>
      </w:r>
      <w:r>
        <w:rPr>
          <w:b/>
          <w:bCs/>
          <w:i/>
          <w:color w:val="000000"/>
          <w:sz w:val="24"/>
          <w:szCs w:val="24"/>
        </w:rPr>
        <w:t>Douto Plenário</w:t>
      </w:r>
      <w:r>
        <w:rPr>
          <w:bCs/>
          <w:i/>
          <w:color w:val="000000"/>
          <w:sz w:val="24"/>
          <w:szCs w:val="24"/>
        </w:rPr>
        <w:t xml:space="preserve">, que seja consignada em </w:t>
      </w:r>
      <w:r>
        <w:rPr>
          <w:b/>
          <w:bCs/>
          <w:i/>
          <w:color w:val="000000"/>
          <w:sz w:val="24"/>
          <w:szCs w:val="24"/>
        </w:rPr>
        <w:t>Ata dos Nossos Trabalhos, MOÇÃO DE CONGRATULAÇOES E APLAUSOS  a Professora de Geografia Ana Paula Ribeiro Dias Del Passo, Prof</w:t>
      </w:r>
      <w:r>
        <w:rPr>
          <w:b/>
          <w:bCs/>
          <w:i/>
          <w:color w:val="000000"/>
          <w:sz w:val="24"/>
          <w:szCs w:val="24"/>
        </w:rPr>
        <w:t>essora de Arte Maria Judite dos Santos Gonçalves e aos alunos do Ensino Médio da Etec Pedro Ferreira Alves,  pela realização da Exposição Comemorativa aos 250 anos de nossa cidade, realizada na Estação Educação, sob o tema: “Expansão Geográfica de Mogi Mir</w:t>
      </w:r>
      <w:r>
        <w:rPr>
          <w:b/>
          <w:bCs/>
          <w:i/>
          <w:color w:val="000000"/>
          <w:sz w:val="24"/>
          <w:szCs w:val="24"/>
        </w:rPr>
        <w:t>im e a Criação de Paróquias”</w:t>
      </w:r>
    </w:p>
    <w:p w:rsidR="00EE11C9" w:rsidRDefault="00EE11C9">
      <w:pPr>
        <w:jc w:val="center"/>
        <w:rPr>
          <w:b/>
          <w:bCs/>
          <w:i/>
          <w:color w:val="000000"/>
          <w:sz w:val="24"/>
          <w:szCs w:val="24"/>
        </w:rPr>
      </w:pPr>
    </w:p>
    <w:p w:rsidR="00EE11C9" w:rsidRDefault="0025431E">
      <w:pPr>
        <w:jc w:val="both"/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Requeiro ainda, à Mesa Diretora desta Casa de Leis, </w:t>
      </w:r>
      <w:r>
        <w:rPr>
          <w:i/>
          <w:sz w:val="24"/>
          <w:szCs w:val="24"/>
        </w:rPr>
        <w:t xml:space="preserve">na forma regimental de estilo e após ouvido o </w:t>
      </w:r>
      <w:r>
        <w:rPr>
          <w:b/>
          <w:i/>
          <w:sz w:val="24"/>
          <w:szCs w:val="24"/>
        </w:rPr>
        <w:t>Douto Plenário</w:t>
      </w:r>
      <w:r>
        <w:rPr>
          <w:i/>
          <w:sz w:val="24"/>
          <w:szCs w:val="24"/>
        </w:rPr>
        <w:t>, que seja consignada em</w:t>
      </w:r>
      <w:r>
        <w:rPr>
          <w:b/>
          <w:i/>
          <w:sz w:val="24"/>
          <w:szCs w:val="24"/>
        </w:rPr>
        <w:t xml:space="preserve"> Ata dos Nossos Trabalhos, MOÇÃO DE CONGRATULAÇÕES E APLAUSOS</w:t>
      </w:r>
      <w:r>
        <w:rPr>
          <w:i/>
          <w:sz w:val="24"/>
          <w:szCs w:val="24"/>
        </w:rPr>
        <w:t xml:space="preserve"> pela apresentação do</w:t>
      </w:r>
      <w:r>
        <w:rPr>
          <w:b/>
          <w:i/>
          <w:sz w:val="24"/>
          <w:szCs w:val="24"/>
        </w:rPr>
        <w:t xml:space="preserve"> Coral A Priori e Grupo de Teatro da Etec Pedro Ferreira Alves </w:t>
      </w:r>
      <w:r>
        <w:rPr>
          <w:i/>
          <w:sz w:val="24"/>
          <w:szCs w:val="24"/>
        </w:rPr>
        <w:t xml:space="preserve">e pela participação especial do </w:t>
      </w:r>
      <w:r>
        <w:rPr>
          <w:b/>
          <w:i/>
          <w:sz w:val="24"/>
          <w:szCs w:val="24"/>
        </w:rPr>
        <w:t>Senhor Tóride Celegatti e Carmen Lucia Bridi.</w:t>
      </w:r>
    </w:p>
    <w:p w:rsidR="00EE11C9" w:rsidRDefault="00EE11C9">
      <w:pPr>
        <w:jc w:val="both"/>
        <w:rPr>
          <w:b/>
          <w:i/>
          <w:sz w:val="24"/>
          <w:szCs w:val="24"/>
        </w:rPr>
      </w:pPr>
    </w:p>
    <w:p w:rsidR="00EE11C9" w:rsidRDefault="0025431E">
      <w:pPr>
        <w:jc w:val="both"/>
      </w:pPr>
      <w:r>
        <w:rPr>
          <w:b/>
          <w:i/>
          <w:sz w:val="24"/>
          <w:szCs w:val="24"/>
        </w:rPr>
        <w:t xml:space="preserve">                       Requeiro do decidido, seja oficiado a direção da </w:t>
      </w:r>
      <w:r w:rsidR="00204CED">
        <w:rPr>
          <w:b/>
          <w:i/>
          <w:sz w:val="24"/>
          <w:szCs w:val="24"/>
        </w:rPr>
        <w:t>Escola, para</w:t>
      </w:r>
      <w:r>
        <w:rPr>
          <w:b/>
          <w:i/>
          <w:sz w:val="24"/>
          <w:szCs w:val="24"/>
        </w:rPr>
        <w:t xml:space="preserve"> que dê ciência desta MOÇÃO a</w:t>
      </w:r>
      <w:r>
        <w:rPr>
          <w:b/>
          <w:i/>
          <w:sz w:val="24"/>
          <w:szCs w:val="24"/>
        </w:rPr>
        <w:t xml:space="preserve"> todos os funcionários, professores, alunos e também colaboradores na organização da Exposição</w:t>
      </w:r>
      <w:r>
        <w:rPr>
          <w:b/>
          <w:bCs/>
          <w:i/>
          <w:sz w:val="24"/>
          <w:szCs w:val="24"/>
        </w:rPr>
        <w:t xml:space="preserve"> Comemorativa aos 250 anos de nossa cidade. </w:t>
      </w:r>
    </w:p>
    <w:p w:rsidR="00EE11C9" w:rsidRDefault="0025431E">
      <w:pPr>
        <w:jc w:val="both"/>
      </w:pPr>
      <w:r>
        <w:rPr>
          <w:b/>
          <w:bCs/>
          <w:i/>
          <w:sz w:val="28"/>
          <w:szCs w:val="28"/>
        </w:rPr>
        <w:t xml:space="preserve">              </w:t>
      </w:r>
    </w:p>
    <w:p w:rsidR="00EE11C9" w:rsidRDefault="0025431E">
      <w:pPr>
        <w:jc w:val="both"/>
      </w:pP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Requeiro</w:t>
      </w:r>
      <w:r>
        <w:rPr>
          <w:i/>
          <w:sz w:val="24"/>
          <w:szCs w:val="24"/>
        </w:rPr>
        <w:t xml:space="preserve"> afinal, que após leitura, discussão e aprovação pelo plenário, cópia desta moção seja enca</w:t>
      </w:r>
      <w:r>
        <w:rPr>
          <w:i/>
          <w:sz w:val="24"/>
          <w:szCs w:val="24"/>
        </w:rPr>
        <w:t>minhada, a Professora</w:t>
      </w:r>
      <w:r>
        <w:rPr>
          <w:b/>
          <w:bCs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de Geografia</w:t>
      </w:r>
      <w:r>
        <w:rPr>
          <w:b/>
          <w:bCs/>
          <w:i/>
          <w:sz w:val="24"/>
          <w:szCs w:val="24"/>
        </w:rPr>
        <w:t xml:space="preserve"> Ana Paula Ribeiro Dias Del Passo, </w:t>
      </w:r>
      <w:r>
        <w:rPr>
          <w:i/>
          <w:sz w:val="24"/>
          <w:szCs w:val="24"/>
        </w:rPr>
        <w:t>Professora de Arte</w:t>
      </w:r>
      <w:r>
        <w:rPr>
          <w:b/>
          <w:bCs/>
          <w:i/>
          <w:sz w:val="24"/>
          <w:szCs w:val="24"/>
        </w:rPr>
        <w:t xml:space="preserve"> Maria Judite dos Santos Gonçalves e aos Senhores Tóride Celegatti e Carmen Lucia Bridi. </w:t>
      </w:r>
    </w:p>
    <w:p w:rsidR="00EE11C9" w:rsidRDefault="00EE11C9">
      <w:pPr>
        <w:jc w:val="both"/>
        <w:rPr>
          <w:b/>
          <w:i/>
          <w:sz w:val="24"/>
          <w:szCs w:val="24"/>
        </w:rPr>
      </w:pPr>
    </w:p>
    <w:p w:rsidR="00EE11C9" w:rsidRDefault="00EE11C9">
      <w:pPr>
        <w:jc w:val="both"/>
        <w:rPr>
          <w:bCs/>
          <w:i/>
          <w:color w:val="000000"/>
          <w:sz w:val="24"/>
          <w:szCs w:val="24"/>
        </w:rPr>
      </w:pPr>
    </w:p>
    <w:p w:rsidR="00EE11C9" w:rsidRDefault="0025431E">
      <w:pPr>
        <w:jc w:val="center"/>
        <w:rPr>
          <w:rFonts w:ascii="Bookman Old Style" w:hAnsi="Bookman Old Style"/>
          <w:bCs/>
          <w:color w:val="000000"/>
          <w:sz w:val="22"/>
          <w:szCs w:val="22"/>
        </w:rPr>
      </w:pPr>
      <w:r>
        <w:rPr>
          <w:rFonts w:ascii="Bookman Old Style" w:hAnsi="Bookman Old Style"/>
          <w:bCs/>
          <w:color w:val="000000"/>
          <w:sz w:val="22"/>
          <w:szCs w:val="22"/>
        </w:rPr>
        <w:t>SALA DAS SESSÕES “VEREADOR SANTO RÓTOLLI”, 11 de outubro    de 2019.</w:t>
      </w:r>
    </w:p>
    <w:p w:rsidR="00EE11C9" w:rsidRDefault="00EE11C9">
      <w:pPr>
        <w:jc w:val="center"/>
        <w:rPr>
          <w:bCs/>
          <w:i/>
          <w:color w:val="000000"/>
          <w:sz w:val="24"/>
          <w:szCs w:val="24"/>
        </w:rPr>
      </w:pPr>
    </w:p>
    <w:p w:rsidR="00EE11C9" w:rsidRDefault="0025431E">
      <w:pPr>
        <w:jc w:val="center"/>
        <w:rPr>
          <w:rFonts w:ascii="Bookman Old Style" w:hAnsi="Bookman Old Style" w:cs="Arial"/>
          <w:b/>
          <w:caps/>
          <w:color w:val="000000"/>
          <w:sz w:val="28"/>
          <w:szCs w:val="28"/>
        </w:rPr>
      </w:pPr>
      <w:r>
        <w:rPr>
          <w:rFonts w:ascii="Bookman Old Style" w:hAnsi="Bookman Old Style" w:cs="Arial"/>
          <w:b/>
          <w:caps/>
          <w:color w:val="000000"/>
          <w:sz w:val="24"/>
          <w:szCs w:val="24"/>
        </w:rPr>
        <w:t xml:space="preserve">     </w:t>
      </w:r>
      <w:r>
        <w:rPr>
          <w:rFonts w:ascii="Bookman Old Style" w:hAnsi="Bookman Old Style" w:cs="Arial"/>
          <w:b/>
          <w:caps/>
          <w:color w:val="000000"/>
          <w:sz w:val="28"/>
          <w:szCs w:val="28"/>
        </w:rPr>
        <w:t>VEREADOR DR. GERSON LUIZ ROSSI JUNIOR</w:t>
      </w:r>
    </w:p>
    <w:p w:rsidR="00EE11C9" w:rsidRDefault="0025431E">
      <w:pPr>
        <w:ind w:firstLine="851"/>
        <w:jc w:val="center"/>
        <w:rPr>
          <w:rFonts w:ascii="Bookman Old Style" w:hAnsi="Bookman Old Style" w:cs="Arial"/>
          <w:caps/>
          <w:color w:val="000000"/>
          <w:sz w:val="24"/>
          <w:szCs w:val="24"/>
        </w:rPr>
      </w:pPr>
      <w:r>
        <w:rPr>
          <w:rFonts w:ascii="Bookman Old Style" w:hAnsi="Bookman Old Style" w:cs="Arial"/>
          <w:caps/>
          <w:color w:val="000000"/>
          <w:sz w:val="24"/>
          <w:szCs w:val="24"/>
        </w:rPr>
        <w:t>PRESIDENTE DA COMISSÃO DE JUSTIÇA E REDAÇÃO</w:t>
      </w:r>
    </w:p>
    <w:p w:rsidR="00EE11C9" w:rsidRDefault="0025431E">
      <w:pPr>
        <w:ind w:firstLine="851"/>
        <w:jc w:val="center"/>
      </w:pPr>
      <w:r>
        <w:rPr>
          <w:rFonts w:ascii="Bookman Old Style" w:hAnsi="Bookman Old Style" w:cs="Arial"/>
          <w:b/>
          <w:caps/>
          <w:color w:val="000000"/>
          <w:sz w:val="24"/>
          <w:szCs w:val="24"/>
        </w:rPr>
        <w:t>“CIDADANIA”</w:t>
      </w:r>
    </w:p>
    <w:sectPr w:rsidR="00EE11C9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31E" w:rsidRDefault="0025431E">
      <w:r>
        <w:separator/>
      </w:r>
    </w:p>
  </w:endnote>
  <w:endnote w:type="continuationSeparator" w:id="0">
    <w:p w:rsidR="0025431E" w:rsidRDefault="0025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1C9" w:rsidRDefault="0025431E">
    <w:pPr>
      <w:pStyle w:val="Rodap"/>
      <w:jc w:val="center"/>
      <w:rPr>
        <w:sz w:val="18"/>
      </w:rPr>
    </w:pPr>
    <w:r>
      <w:rPr>
        <w:sz w:val="18"/>
      </w:rPr>
      <w:t>Rua Dr. José Alves, 129 - Centro</w:t>
    </w:r>
    <w:r>
      <w:rPr>
        <w:sz w:val="18"/>
      </w:rPr>
      <w:t xml:space="preserve">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31E" w:rsidRDefault="0025431E">
      <w:r>
        <w:separator/>
      </w:r>
    </w:p>
  </w:footnote>
  <w:footnote w:type="continuationSeparator" w:id="0">
    <w:p w:rsidR="0025431E" w:rsidRDefault="00254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1C9" w:rsidRDefault="0025431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E11C9" w:rsidRDefault="00EE11C9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3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1C9" w:rsidRDefault="0025431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E11C9" w:rsidRDefault="0025431E">
    <w:pPr>
      <w:pStyle w:val="Cabealho"/>
      <w:tabs>
        <w:tab w:val="clear" w:pos="4419"/>
        <w:tab w:val="clear" w:pos="8838"/>
        <w:tab w:val="center" w:pos="4584"/>
        <w:tab w:val="right" w:pos="7513"/>
        <w:tab w:val="right" w:pos="9168"/>
      </w:tabs>
      <w:rPr>
        <w:rFonts w:ascii="Arial" w:hAnsi="Arial"/>
      </w:rPr>
    </w:pPr>
    <w:r>
      <w:rPr>
        <w:rFonts w:ascii="Arial" w:hAnsi="Arial"/>
        <w:b/>
        <w:sz w:val="24"/>
      </w:rPr>
      <w:tab/>
      <w:t>Estado de São Paulo</w:t>
    </w:r>
    <w:r>
      <w:rPr>
        <w:rFonts w:ascii="Arial" w:hAnsi="Arial"/>
        <w:b/>
        <w:sz w:val="24"/>
      </w:rPr>
      <w:tab/>
    </w:r>
    <w:r>
      <w:rPr>
        <w:rFonts w:ascii="Arial" w:hAnsi="Arial"/>
        <w:b/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C9"/>
    <w:rsid w:val="00204CED"/>
    <w:rsid w:val="0025431E"/>
    <w:rsid w:val="00EE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02D54-056B-4C8A-9697-977A07AD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D23"/>
  </w:style>
  <w:style w:type="paragraph" w:styleId="Ttulo2">
    <w:name w:val="heading 2"/>
    <w:basedOn w:val="Normal"/>
    <w:next w:val="Normal"/>
    <w:link w:val="Ttulo2Char"/>
    <w:semiHidden/>
    <w:unhideWhenUsed/>
    <w:qFormat/>
    <w:rsid w:val="009D60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230A4"/>
    <w:pPr>
      <w:keepNext/>
      <w:pBdr>
        <w:top w:val="single" w:sz="6" w:space="0" w:color="000000"/>
        <w:left w:val="single" w:sz="6" w:space="0" w:color="000000"/>
        <w:bottom w:val="single" w:sz="6" w:space="3" w:color="000000"/>
        <w:right w:val="single" w:sz="6" w:space="1" w:color="000000"/>
      </w:pBdr>
      <w:jc w:val="center"/>
      <w:outlineLvl w:val="6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tulo7Char">
    <w:name w:val="Título 7 Char"/>
    <w:link w:val="Ttulo7"/>
    <w:qFormat/>
    <w:rsid w:val="000230A4"/>
    <w:rPr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D3341C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qFormat/>
    <w:rsid w:val="009D60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0230A4"/>
    <w:pPr>
      <w:ind w:left="708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D3341C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E3BDF-C8BB-4081-B5AB-D7EABA2C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2017-06-08T19:32:00Z</cp:lastPrinted>
  <dcterms:created xsi:type="dcterms:W3CDTF">2019-10-11T18:14:00Z</dcterms:created>
  <dcterms:modified xsi:type="dcterms:W3CDTF">2019-10-11T18:14:00Z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