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75" w:rsidRDefault="008E7D75" w:rsidP="008E7D75">
      <w:pPr>
        <w:rPr>
          <w:b/>
          <w:sz w:val="24"/>
          <w:szCs w:val="24"/>
        </w:rPr>
      </w:pPr>
    </w:p>
    <w:p w:rsidR="008E7D75" w:rsidRDefault="008E7D75" w:rsidP="008E7D7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  DE 2.020</w:t>
      </w:r>
    </w:p>
    <w:p w:rsidR="008E7D75" w:rsidRDefault="008E7D75" w:rsidP="008E7D75">
      <w:pPr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rPr>
          <w:rFonts w:eastAsia="CourierNewPS-BoldMT"/>
          <w:b/>
          <w:bCs/>
          <w:sz w:val="24"/>
          <w:szCs w:val="24"/>
        </w:rPr>
      </w:pPr>
    </w:p>
    <w:p w:rsidR="008E7D75" w:rsidRDefault="00CE1575" w:rsidP="008E7D75">
      <w:pPr>
        <w:spacing w:line="360" w:lineRule="auto"/>
        <w:rPr>
          <w:rFonts w:eastAsia="CourierNewPS-BoldMT"/>
          <w:b/>
          <w:bCs/>
          <w:sz w:val="24"/>
          <w:szCs w:val="24"/>
        </w:rPr>
      </w:pPr>
      <w:r>
        <w:rPr>
          <w:rFonts w:eastAsia="CourierNewPS-BoldMT"/>
          <w:b/>
          <w:bCs/>
          <w:sz w:val="24"/>
          <w:szCs w:val="24"/>
        </w:rPr>
        <w:t>“</w:t>
      </w:r>
      <w:r w:rsidR="00C7204C">
        <w:rPr>
          <w:rFonts w:eastAsia="CourierNewPS-BoldMT"/>
          <w:b/>
          <w:bCs/>
          <w:sz w:val="24"/>
          <w:szCs w:val="24"/>
        </w:rPr>
        <w:t>GARANTE ÀS MULHERES VÍTIMAS DE VIOLÊNCIA DOMÉSTICA, PRIORIDADE NOS PROGRAMAS HABITACIONAIS”.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rFonts w:eastAsia="CourierNewPS-BoldMT"/>
          <w:b/>
          <w:bCs/>
          <w:sz w:val="24"/>
          <w:szCs w:val="24"/>
        </w:rPr>
        <w:t xml:space="preserve"> 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CÂMARA MUNICIPAL DE MOGI MIRIM APROVA:</w:t>
      </w:r>
    </w:p>
    <w:p w:rsidR="008E7D75" w:rsidRDefault="008E7D75" w:rsidP="008E7D75">
      <w:pPr>
        <w:spacing w:line="360" w:lineRule="auto"/>
        <w:rPr>
          <w:sz w:val="24"/>
          <w:szCs w:val="24"/>
        </w:rPr>
      </w:pPr>
    </w:p>
    <w:p w:rsidR="008E7D75" w:rsidRDefault="00C7204C" w:rsidP="00C720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Art. 1º Fica garantida às mulheres vítimas de violência doméstica, do tráfico de pessoas ou de exploração sexual, prioridade nos programas habitacionais implementados ou desenvolvidos em âmbito municipal.</w:t>
      </w:r>
      <w:r w:rsidR="008E7D75">
        <w:rPr>
          <w:sz w:val="24"/>
          <w:szCs w:val="24"/>
        </w:rPr>
        <w:t xml:space="preserve"> </w:t>
      </w:r>
    </w:p>
    <w:p w:rsidR="008E7D75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204C" w:rsidRDefault="00C7204C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2° Para os fins específicos de atendimento ao disposto nesta </w:t>
      </w:r>
      <w:r w:rsidR="00724D9E">
        <w:rPr>
          <w:sz w:val="24"/>
          <w:szCs w:val="24"/>
        </w:rPr>
        <w:t>lei, deverá</w:t>
      </w:r>
      <w:r>
        <w:rPr>
          <w:sz w:val="24"/>
          <w:szCs w:val="24"/>
        </w:rPr>
        <w:t xml:space="preserve"> ser reservado o percentual mínimo de 5% (cinco por cento) das unidades habitacionais dos </w:t>
      </w:r>
      <w:r w:rsidR="00724D9E">
        <w:rPr>
          <w:sz w:val="24"/>
          <w:szCs w:val="24"/>
        </w:rPr>
        <w:t>programas habitacionais</w:t>
      </w:r>
      <w:r>
        <w:rPr>
          <w:sz w:val="24"/>
          <w:szCs w:val="24"/>
        </w:rPr>
        <w:t xml:space="preserve"> implementados ou desenvolvidos pelo Município de Mogi Mirim/SP.</w:t>
      </w:r>
    </w:p>
    <w:p w:rsidR="00327181" w:rsidRDefault="00327181" w:rsidP="008E7D75">
      <w:pPr>
        <w:spacing w:line="360" w:lineRule="auto"/>
        <w:jc w:val="both"/>
        <w:rPr>
          <w:sz w:val="24"/>
          <w:szCs w:val="24"/>
        </w:rPr>
      </w:pPr>
    </w:p>
    <w:p w:rsidR="008E7D75" w:rsidRDefault="00327181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="008E7D75">
        <w:rPr>
          <w:sz w:val="24"/>
          <w:szCs w:val="24"/>
        </w:rPr>
        <w:t>º As despesas decorrentes da execução desta lei</w:t>
      </w:r>
      <w:r w:rsidR="008E7D75">
        <w:rPr>
          <w:rFonts w:eastAsia="CourierNewPSMT"/>
          <w:sz w:val="24"/>
          <w:szCs w:val="24"/>
        </w:rPr>
        <w:t>, correrão por conta de verbas orçamentárias próprias, consignadas no orçamento</w:t>
      </w:r>
      <w:r w:rsidR="008E7D75">
        <w:rPr>
          <w:sz w:val="24"/>
          <w:szCs w:val="24"/>
        </w:rPr>
        <w:t>, suplementada se necessário.</w:t>
      </w:r>
    </w:p>
    <w:p w:rsidR="008E7D75" w:rsidRDefault="008E7D75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E7D75" w:rsidRDefault="00327181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bookmarkStart w:id="0" w:name="_GoBack"/>
      <w:bookmarkEnd w:id="0"/>
      <w:r w:rsidR="008E7D75">
        <w:rPr>
          <w:sz w:val="24"/>
          <w:szCs w:val="24"/>
        </w:rPr>
        <w:t>° Esta Lei entrará em vigor na data de sua publicação, revogando-se as disposições em contrário.</w:t>
      </w:r>
    </w:p>
    <w:p w:rsidR="00C7204C" w:rsidRDefault="00C7204C" w:rsidP="008E7D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E7D75" w:rsidRDefault="008E7D75" w:rsidP="008E7D7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31 de janeiro de 2.020.</w:t>
      </w:r>
    </w:p>
    <w:p w:rsidR="008E7D75" w:rsidRDefault="008E7D75" w:rsidP="008E7D75">
      <w:pPr>
        <w:spacing w:line="360" w:lineRule="auto"/>
        <w:jc w:val="center"/>
        <w:rPr>
          <w:b/>
          <w:sz w:val="24"/>
          <w:szCs w:val="24"/>
        </w:rPr>
      </w:pPr>
    </w:p>
    <w:p w:rsidR="00C7204C" w:rsidRDefault="00C7204C" w:rsidP="008E7D75">
      <w:pPr>
        <w:spacing w:line="360" w:lineRule="auto"/>
        <w:jc w:val="center"/>
        <w:rPr>
          <w:b/>
          <w:sz w:val="24"/>
          <w:szCs w:val="24"/>
        </w:rPr>
      </w:pPr>
    </w:p>
    <w:p w:rsidR="00C7204C" w:rsidRDefault="00C7204C" w:rsidP="008E7D75">
      <w:pPr>
        <w:spacing w:line="360" w:lineRule="auto"/>
        <w:jc w:val="center"/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P. DA CRUZ PALOMINO.</w:t>
      </w:r>
    </w:p>
    <w:p w:rsidR="008E7D75" w:rsidRDefault="008E7D75" w:rsidP="008E7D7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Presidente da Câmara Municipal</w:t>
      </w:r>
    </w:p>
    <w:p w:rsidR="008E7D75" w:rsidRDefault="008E7D75" w:rsidP="008E7D75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7204C" w:rsidRDefault="00C7204C" w:rsidP="008E7D75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7204C" w:rsidRDefault="00C7204C" w:rsidP="008E7D75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7204C" w:rsidRDefault="00C7204C" w:rsidP="008E7D75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7204C" w:rsidRDefault="00C7204C" w:rsidP="008E7D75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7204C" w:rsidRDefault="00C7204C" w:rsidP="008E7D75">
      <w:pPr>
        <w:spacing w:line="360" w:lineRule="auto"/>
        <w:rPr>
          <w:b/>
          <w:sz w:val="28"/>
          <w:szCs w:val="28"/>
          <w:u w:val="single"/>
        </w:rPr>
      </w:pPr>
    </w:p>
    <w:p w:rsidR="00C7204C" w:rsidRDefault="00C7204C" w:rsidP="008E7D75">
      <w:pPr>
        <w:spacing w:line="360" w:lineRule="auto"/>
        <w:rPr>
          <w:b/>
          <w:sz w:val="28"/>
          <w:szCs w:val="28"/>
          <w:u w:val="single"/>
        </w:rPr>
      </w:pPr>
    </w:p>
    <w:p w:rsidR="00C7204C" w:rsidRDefault="00C7204C" w:rsidP="008E7D75">
      <w:pPr>
        <w:spacing w:line="360" w:lineRule="auto"/>
        <w:rPr>
          <w:b/>
          <w:sz w:val="28"/>
          <w:szCs w:val="28"/>
          <w:u w:val="single"/>
        </w:rPr>
      </w:pPr>
    </w:p>
    <w:p w:rsidR="008E7D75" w:rsidRDefault="008E7D75" w:rsidP="008E7D7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Justificativa</w:t>
      </w:r>
    </w:p>
    <w:p w:rsidR="008E7D75" w:rsidRDefault="008E7D75" w:rsidP="008E7D75">
      <w:pPr>
        <w:spacing w:line="360" w:lineRule="auto"/>
        <w:jc w:val="center"/>
        <w:rPr>
          <w:sz w:val="24"/>
          <w:szCs w:val="24"/>
          <w:u w:val="single"/>
        </w:rPr>
      </w:pPr>
    </w:p>
    <w:p w:rsidR="00877D3B" w:rsidRDefault="008E7D75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presente projeto</w:t>
      </w:r>
      <w:r w:rsidR="00C7204C">
        <w:rPr>
          <w:sz w:val="24"/>
          <w:szCs w:val="24"/>
        </w:rPr>
        <w:t xml:space="preserve"> já </w:t>
      </w:r>
      <w:r w:rsidR="00724D9E">
        <w:rPr>
          <w:sz w:val="24"/>
          <w:szCs w:val="24"/>
        </w:rPr>
        <w:t xml:space="preserve">foi </w:t>
      </w:r>
      <w:r w:rsidR="00C7204C">
        <w:rPr>
          <w:sz w:val="24"/>
          <w:szCs w:val="24"/>
        </w:rPr>
        <w:t>instituído por outros munic</w:t>
      </w:r>
      <w:r w:rsidR="00724D9E">
        <w:rPr>
          <w:sz w:val="24"/>
          <w:szCs w:val="24"/>
        </w:rPr>
        <w:t>ípios. Trata-se de uma ação importante que o poder público não pode se furtar. Estatísticas comprovam que a viol</w:t>
      </w:r>
      <w:r w:rsidR="00877D3B">
        <w:rPr>
          <w:sz w:val="24"/>
          <w:szCs w:val="24"/>
        </w:rPr>
        <w:t xml:space="preserve">ência contra as mulheres tem aumentando de forma absurda e é dever do poder público implantar </w:t>
      </w:r>
      <w:r w:rsidR="007E5644">
        <w:rPr>
          <w:sz w:val="24"/>
          <w:szCs w:val="24"/>
        </w:rPr>
        <w:t>políticas</w:t>
      </w:r>
      <w:r w:rsidR="00877D3B">
        <w:rPr>
          <w:sz w:val="24"/>
          <w:szCs w:val="24"/>
        </w:rPr>
        <w:t xml:space="preserve"> públicas que possam garantir mais segurança.</w:t>
      </w:r>
    </w:p>
    <w:p w:rsidR="00877D3B" w:rsidRDefault="00877D3B" w:rsidP="008E7D75">
      <w:pPr>
        <w:spacing w:line="360" w:lineRule="auto"/>
        <w:jc w:val="both"/>
        <w:rPr>
          <w:sz w:val="24"/>
          <w:szCs w:val="24"/>
        </w:rPr>
      </w:pPr>
    </w:p>
    <w:p w:rsidR="00724D9E" w:rsidRDefault="00877D3B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Salienta-se que dados apontam </w:t>
      </w:r>
      <w:r w:rsidR="007E5644">
        <w:rPr>
          <w:sz w:val="24"/>
          <w:szCs w:val="24"/>
        </w:rPr>
        <w:t>que</w:t>
      </w:r>
      <w:r w:rsidR="00C7204C">
        <w:rPr>
          <w:sz w:val="24"/>
          <w:szCs w:val="24"/>
        </w:rPr>
        <w:t xml:space="preserve"> muitas </w:t>
      </w:r>
      <w:r w:rsidR="007E5644">
        <w:rPr>
          <w:sz w:val="24"/>
          <w:szCs w:val="24"/>
        </w:rPr>
        <w:t xml:space="preserve">mulheres </w:t>
      </w:r>
      <w:r w:rsidR="00C7204C">
        <w:rPr>
          <w:sz w:val="24"/>
          <w:szCs w:val="24"/>
        </w:rPr>
        <w:t xml:space="preserve">não conseguem denunciar ou sair da situação de violência por não ter condições de sair da casa com os filhos, sendo que, </w:t>
      </w:r>
      <w:r w:rsidR="007E5644">
        <w:rPr>
          <w:sz w:val="24"/>
          <w:szCs w:val="24"/>
        </w:rPr>
        <w:t>as violências em todos os sentidos tendem</w:t>
      </w:r>
      <w:r w:rsidR="00724D9E">
        <w:rPr>
          <w:sz w:val="24"/>
          <w:szCs w:val="24"/>
        </w:rPr>
        <w:t xml:space="preserve"> a piorar</w:t>
      </w:r>
      <w:r w:rsidR="007E5644">
        <w:rPr>
          <w:sz w:val="24"/>
          <w:szCs w:val="24"/>
        </w:rPr>
        <w:t xml:space="preserve"> correndo-se riscos de serem mortas.</w:t>
      </w:r>
    </w:p>
    <w:p w:rsidR="00724D9E" w:rsidRDefault="00724D9E" w:rsidP="008E7D75">
      <w:pPr>
        <w:spacing w:line="360" w:lineRule="auto"/>
        <w:jc w:val="both"/>
        <w:rPr>
          <w:sz w:val="24"/>
          <w:szCs w:val="24"/>
        </w:rPr>
      </w:pPr>
    </w:p>
    <w:p w:rsidR="00724D9E" w:rsidRDefault="00724D9E" w:rsidP="008E7D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considerando que não há no município casa abrigo de acolhimento de mulheres em situação de violência e vulnerabilidade, </w:t>
      </w:r>
      <w:r w:rsidR="008E7D75">
        <w:rPr>
          <w:sz w:val="24"/>
          <w:szCs w:val="24"/>
        </w:rPr>
        <w:t xml:space="preserve">conto com o apoio e voto dos Nobres Pares para que possamos </w:t>
      </w:r>
      <w:r>
        <w:rPr>
          <w:sz w:val="24"/>
          <w:szCs w:val="24"/>
        </w:rPr>
        <w:t>aprovar o projeto em questão e garantir a todas as mulheres a oportunidade de viverem com mais dignidade e segurança que merecem.</w:t>
      </w:r>
    </w:p>
    <w:p w:rsidR="00724D9E" w:rsidRDefault="00724D9E" w:rsidP="008E7D75">
      <w:pPr>
        <w:spacing w:line="360" w:lineRule="auto"/>
        <w:jc w:val="both"/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31 de janeiro de 2.020.</w:t>
      </w:r>
    </w:p>
    <w:p w:rsidR="008E7D75" w:rsidRDefault="008E7D75" w:rsidP="008E7D75">
      <w:pPr>
        <w:spacing w:line="360" w:lineRule="auto"/>
        <w:jc w:val="both"/>
        <w:rPr>
          <w:b/>
          <w:sz w:val="24"/>
          <w:szCs w:val="24"/>
        </w:rPr>
      </w:pPr>
    </w:p>
    <w:p w:rsidR="007E5644" w:rsidRDefault="007E5644" w:rsidP="008E7D75">
      <w:pPr>
        <w:spacing w:line="360" w:lineRule="auto"/>
        <w:jc w:val="both"/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jc w:val="both"/>
        <w:rPr>
          <w:b/>
          <w:sz w:val="24"/>
          <w:szCs w:val="24"/>
        </w:rPr>
      </w:pPr>
    </w:p>
    <w:p w:rsidR="008E7D75" w:rsidRDefault="008E7D75" w:rsidP="008E7D75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</w:t>
      </w:r>
    </w:p>
    <w:p w:rsidR="00AF60CF" w:rsidRDefault="008E7D75" w:rsidP="008E7D75">
      <w:pPr>
        <w:spacing w:line="360" w:lineRule="auto"/>
        <w:ind w:firstLine="709"/>
        <w:jc w:val="center"/>
      </w:pPr>
      <w:r>
        <w:rPr>
          <w:b/>
          <w:sz w:val="24"/>
          <w:szCs w:val="24"/>
        </w:rPr>
        <w:t>Presidente da Câmara Municipal</w:t>
      </w:r>
    </w:p>
    <w:sectPr w:rsidR="00AF60C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6C7" w:rsidRDefault="001046C7">
      <w:r>
        <w:separator/>
      </w:r>
    </w:p>
  </w:endnote>
  <w:endnote w:type="continuationSeparator" w:id="0">
    <w:p w:rsidR="001046C7" w:rsidRDefault="001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7181">
      <w:rPr>
        <w:noProof/>
      </w:rPr>
      <w:t>2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6C7" w:rsidRDefault="001046C7">
      <w:r>
        <w:separator/>
      </w:r>
    </w:p>
  </w:footnote>
  <w:footnote w:type="continuationSeparator" w:id="0">
    <w:p w:rsidR="001046C7" w:rsidRDefault="0010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A31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80C"/>
    <w:rsid w:val="0000686C"/>
    <w:rsid w:val="000117EC"/>
    <w:rsid w:val="00050A1D"/>
    <w:rsid w:val="00052169"/>
    <w:rsid w:val="00061C7C"/>
    <w:rsid w:val="000651B0"/>
    <w:rsid w:val="000674AE"/>
    <w:rsid w:val="00070B7C"/>
    <w:rsid w:val="00074436"/>
    <w:rsid w:val="00082010"/>
    <w:rsid w:val="00082A68"/>
    <w:rsid w:val="000A0A55"/>
    <w:rsid w:val="000F6F64"/>
    <w:rsid w:val="001046C7"/>
    <w:rsid w:val="00137895"/>
    <w:rsid w:val="00137CAD"/>
    <w:rsid w:val="00140F00"/>
    <w:rsid w:val="00141789"/>
    <w:rsid w:val="0014316F"/>
    <w:rsid w:val="001510F7"/>
    <w:rsid w:val="00152FF6"/>
    <w:rsid w:val="0018630F"/>
    <w:rsid w:val="00192448"/>
    <w:rsid w:val="001D0042"/>
    <w:rsid w:val="001D1D5A"/>
    <w:rsid w:val="001E744B"/>
    <w:rsid w:val="001F78D7"/>
    <w:rsid w:val="00211A6A"/>
    <w:rsid w:val="0025565B"/>
    <w:rsid w:val="00261FB8"/>
    <w:rsid w:val="00263AEC"/>
    <w:rsid w:val="00293C05"/>
    <w:rsid w:val="00293FA3"/>
    <w:rsid w:val="00293FF8"/>
    <w:rsid w:val="002E62A0"/>
    <w:rsid w:val="002F5FB0"/>
    <w:rsid w:val="003156D8"/>
    <w:rsid w:val="00327181"/>
    <w:rsid w:val="00333324"/>
    <w:rsid w:val="00333572"/>
    <w:rsid w:val="003615DE"/>
    <w:rsid w:val="00370FA8"/>
    <w:rsid w:val="00382354"/>
    <w:rsid w:val="003C3689"/>
    <w:rsid w:val="0041225A"/>
    <w:rsid w:val="004676F2"/>
    <w:rsid w:val="004A31B8"/>
    <w:rsid w:val="004C1117"/>
    <w:rsid w:val="004F1E10"/>
    <w:rsid w:val="00512998"/>
    <w:rsid w:val="0055369C"/>
    <w:rsid w:val="00575A52"/>
    <w:rsid w:val="006030CB"/>
    <w:rsid w:val="006130E3"/>
    <w:rsid w:val="00622F1B"/>
    <w:rsid w:val="00644C2F"/>
    <w:rsid w:val="00686306"/>
    <w:rsid w:val="00691C7A"/>
    <w:rsid w:val="006E0AD2"/>
    <w:rsid w:val="00702635"/>
    <w:rsid w:val="00710BE1"/>
    <w:rsid w:val="00710E26"/>
    <w:rsid w:val="007200A7"/>
    <w:rsid w:val="00724D9E"/>
    <w:rsid w:val="0072650A"/>
    <w:rsid w:val="00727E71"/>
    <w:rsid w:val="00734BE4"/>
    <w:rsid w:val="0076303D"/>
    <w:rsid w:val="00776DFA"/>
    <w:rsid w:val="00783B8C"/>
    <w:rsid w:val="00792EC8"/>
    <w:rsid w:val="007B2DAF"/>
    <w:rsid w:val="007B641A"/>
    <w:rsid w:val="007C39D1"/>
    <w:rsid w:val="007E5644"/>
    <w:rsid w:val="007F73B1"/>
    <w:rsid w:val="008300B5"/>
    <w:rsid w:val="00834B82"/>
    <w:rsid w:val="00871833"/>
    <w:rsid w:val="008728B0"/>
    <w:rsid w:val="00877D3B"/>
    <w:rsid w:val="00886E3B"/>
    <w:rsid w:val="008B601B"/>
    <w:rsid w:val="008D2CD3"/>
    <w:rsid w:val="008E7665"/>
    <w:rsid w:val="008E7D75"/>
    <w:rsid w:val="009175CD"/>
    <w:rsid w:val="009507CD"/>
    <w:rsid w:val="009573E9"/>
    <w:rsid w:val="00966A09"/>
    <w:rsid w:val="009732F5"/>
    <w:rsid w:val="00992448"/>
    <w:rsid w:val="009951EF"/>
    <w:rsid w:val="009B4877"/>
    <w:rsid w:val="00A00467"/>
    <w:rsid w:val="00A266F2"/>
    <w:rsid w:val="00A42FDA"/>
    <w:rsid w:val="00A9107D"/>
    <w:rsid w:val="00AB2D5E"/>
    <w:rsid w:val="00AB5AF3"/>
    <w:rsid w:val="00AD06C4"/>
    <w:rsid w:val="00AF60CF"/>
    <w:rsid w:val="00B00E33"/>
    <w:rsid w:val="00B40432"/>
    <w:rsid w:val="00B82D7F"/>
    <w:rsid w:val="00B948AA"/>
    <w:rsid w:val="00BA7365"/>
    <w:rsid w:val="00BB51AC"/>
    <w:rsid w:val="00BC28C0"/>
    <w:rsid w:val="00C0263C"/>
    <w:rsid w:val="00C06B1A"/>
    <w:rsid w:val="00C7204C"/>
    <w:rsid w:val="00C825F7"/>
    <w:rsid w:val="00CA013E"/>
    <w:rsid w:val="00CA2C2D"/>
    <w:rsid w:val="00CA3D05"/>
    <w:rsid w:val="00CA771C"/>
    <w:rsid w:val="00CC412C"/>
    <w:rsid w:val="00CD523D"/>
    <w:rsid w:val="00CE1575"/>
    <w:rsid w:val="00D25171"/>
    <w:rsid w:val="00D4004A"/>
    <w:rsid w:val="00D50DEC"/>
    <w:rsid w:val="00D77906"/>
    <w:rsid w:val="00D8479F"/>
    <w:rsid w:val="00DA27E2"/>
    <w:rsid w:val="00DC2E90"/>
    <w:rsid w:val="00DC3BB6"/>
    <w:rsid w:val="00E02662"/>
    <w:rsid w:val="00E04101"/>
    <w:rsid w:val="00E37E3C"/>
    <w:rsid w:val="00E60DA9"/>
    <w:rsid w:val="00EA6FEB"/>
    <w:rsid w:val="00EF38D8"/>
    <w:rsid w:val="00F106F6"/>
    <w:rsid w:val="00F54EF6"/>
    <w:rsid w:val="00F626F6"/>
    <w:rsid w:val="00F66A60"/>
    <w:rsid w:val="00F80231"/>
    <w:rsid w:val="00F809C9"/>
    <w:rsid w:val="00F90E29"/>
    <w:rsid w:val="00FA64A1"/>
    <w:rsid w:val="00FB1C9D"/>
    <w:rsid w:val="00FB5775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650137-14AA-4779-90A4-B0F5A73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  <w:style w:type="character" w:customStyle="1" w:styleId="5yl5">
    <w:name w:val="_5yl5"/>
    <w:rsid w:val="0061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3</cp:revision>
  <cp:lastPrinted>2020-01-31T14:59:00Z</cp:lastPrinted>
  <dcterms:created xsi:type="dcterms:W3CDTF">2020-01-31T19:02:00Z</dcterms:created>
  <dcterms:modified xsi:type="dcterms:W3CDTF">2020-01-31T19:03:00Z</dcterms:modified>
</cp:coreProperties>
</file>