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2BDD" w:rsidRDefault="000D208A">
      <w:pPr>
        <w:pBdr>
          <w:top w:val="single" w:sz="6" w:space="1" w:color="000000"/>
          <w:left w:val="single" w:sz="6" w:space="0" w:color="000000"/>
          <w:bottom w:val="single" w:sz="6" w:space="1" w:color="000000"/>
          <w:right w:val="single" w:sz="6" w:space="1" w:color="000000"/>
        </w:pBdr>
        <w:jc w:val="both"/>
        <w:rPr>
          <w:b/>
          <w:caps/>
          <w:sz w:val="24"/>
        </w:rPr>
      </w:pPr>
      <w:r>
        <w:rPr>
          <w:b/>
          <w:sz w:val="24"/>
        </w:rPr>
        <w:t xml:space="preserve">ASSUNTO:  </w:t>
      </w:r>
      <w:bookmarkStart w:id="0" w:name="_GoBack"/>
      <w:r>
        <w:rPr>
          <w:b/>
          <w:caps/>
          <w:sz w:val="24"/>
        </w:rPr>
        <w:t>Indico AO EXCELENTÍSSIMO Senhor Prefeito Arquiteto Calos Nelson Bueno, para que seja instalado Iluminação Pública</w:t>
      </w:r>
      <w:r>
        <w:t xml:space="preserve"> </w:t>
      </w:r>
      <w:r>
        <w:rPr>
          <w:b/>
          <w:caps/>
          <w:sz w:val="24"/>
        </w:rPr>
        <w:t>solicitando instalação de braço de iluminação pública na Rua Adolfo Morato em frente a travessa Carlos Taraschi no Aterrado.</w:t>
      </w:r>
    </w:p>
    <w:bookmarkEnd w:id="0"/>
    <w:p w:rsidR="004D2BDD" w:rsidRDefault="004D2BDD">
      <w:pPr>
        <w:pBdr>
          <w:top w:val="single" w:sz="6" w:space="1" w:color="000000"/>
          <w:left w:val="single" w:sz="6" w:space="0" w:color="000000"/>
          <w:bottom w:val="single" w:sz="6" w:space="1" w:color="000000"/>
          <w:right w:val="single" w:sz="6" w:space="1" w:color="000000"/>
        </w:pBdr>
        <w:jc w:val="both"/>
        <w:rPr>
          <w:b/>
          <w:caps/>
          <w:sz w:val="24"/>
        </w:rPr>
      </w:pPr>
    </w:p>
    <w:p w:rsidR="00B01E64" w:rsidRDefault="000D208A">
      <w:pPr>
        <w:pBdr>
          <w:top w:val="single" w:sz="6" w:space="1" w:color="000000"/>
          <w:left w:val="single" w:sz="6" w:space="0" w:color="000000"/>
          <w:bottom w:val="single" w:sz="6" w:space="1" w:color="000000"/>
          <w:right w:val="single" w:sz="6" w:space="1" w:color="000000"/>
        </w:pBdr>
        <w:jc w:val="both"/>
      </w:pPr>
      <w:r>
        <w:rPr>
          <w:b/>
          <w:caps/>
          <w:sz w:val="24"/>
        </w:rPr>
        <w:t xml:space="preserve"> </w:t>
      </w:r>
      <w:r>
        <w:rPr>
          <w:b/>
          <w:caps/>
          <w:sz w:val="24"/>
        </w:rPr>
        <w:t>DESPACHO:</w:t>
      </w:r>
    </w:p>
    <w:p w:rsidR="00B01E64" w:rsidRDefault="00B01E64">
      <w:pPr>
        <w:pBdr>
          <w:top w:val="single" w:sz="6" w:space="1" w:color="000000"/>
          <w:left w:val="single" w:sz="6" w:space="0" w:color="000000"/>
          <w:bottom w:val="single" w:sz="6" w:space="1" w:color="000000"/>
          <w:right w:val="single" w:sz="6" w:space="1" w:color="000000"/>
        </w:pBdr>
        <w:jc w:val="both"/>
        <w:rPr>
          <w:b/>
          <w:sz w:val="24"/>
        </w:rPr>
      </w:pPr>
    </w:p>
    <w:p w:rsidR="00B01E64" w:rsidRDefault="000D208A">
      <w:pPr>
        <w:pBdr>
          <w:top w:val="single" w:sz="6" w:space="1" w:color="000000"/>
          <w:left w:val="single" w:sz="6" w:space="0" w:color="000000"/>
          <w:bottom w:val="single" w:sz="6" w:space="1" w:color="000000"/>
          <w:right w:val="single" w:sz="6" w:space="1" w:color="000000"/>
        </w:pBdr>
        <w:rPr>
          <w:b/>
          <w:sz w:val="24"/>
        </w:rPr>
      </w:pPr>
      <w:r>
        <w:rPr>
          <w:b/>
          <w:sz w:val="24"/>
        </w:rPr>
        <w:t xml:space="preserve">                       </w:t>
      </w:r>
    </w:p>
    <w:p w:rsidR="00B01E64" w:rsidRDefault="000D208A">
      <w:pPr>
        <w:pBdr>
          <w:top w:val="single" w:sz="6" w:space="1" w:color="000000"/>
          <w:left w:val="single" w:sz="6" w:space="0" w:color="000000"/>
          <w:bottom w:val="single" w:sz="6" w:space="1" w:color="000000"/>
          <w:right w:val="single" w:sz="6" w:space="1" w:color="000000"/>
        </w:pBdr>
        <w:rPr>
          <w:b/>
          <w:sz w:val="24"/>
        </w:rPr>
      </w:pPr>
      <w:r>
        <w:rPr>
          <w:b/>
          <w:sz w:val="24"/>
        </w:rPr>
        <w:t xml:space="preserve">     SALA DAS SESSÕES____/____/_____</w:t>
      </w:r>
    </w:p>
    <w:p w:rsidR="00B01E64" w:rsidRDefault="00B01E64">
      <w:pPr>
        <w:pBdr>
          <w:top w:val="single" w:sz="6" w:space="1" w:color="000000"/>
          <w:left w:val="single" w:sz="6" w:space="0" w:color="000000"/>
          <w:bottom w:val="single" w:sz="6" w:space="1" w:color="000000"/>
          <w:right w:val="single" w:sz="6" w:space="1" w:color="000000"/>
        </w:pBdr>
        <w:rPr>
          <w:b/>
          <w:sz w:val="24"/>
        </w:rPr>
      </w:pPr>
    </w:p>
    <w:p w:rsidR="00B01E64" w:rsidRDefault="000D208A">
      <w:pPr>
        <w:pBdr>
          <w:top w:val="single" w:sz="6" w:space="1" w:color="000000"/>
          <w:left w:val="single" w:sz="6" w:space="0" w:color="000000"/>
          <w:bottom w:val="single" w:sz="6" w:space="1" w:color="000000"/>
          <w:right w:val="single" w:sz="6" w:space="1" w:color="000000"/>
        </w:pBdr>
        <w:rPr>
          <w:sz w:val="24"/>
        </w:rPr>
      </w:pPr>
      <w:r>
        <w:rPr>
          <w:b/>
          <w:sz w:val="24"/>
        </w:rPr>
        <w:tab/>
        <w:t xml:space="preserve">                                   PRESIDENTE DA MESA</w:t>
      </w:r>
    </w:p>
    <w:p w:rsidR="00B01E64" w:rsidRDefault="000D208A">
      <w:pPr>
        <w:spacing w:line="120" w:lineRule="auto"/>
        <w:rPr>
          <w:b/>
          <w:sz w:val="24"/>
        </w:rPr>
      </w:pPr>
      <w:r>
        <w:rPr>
          <w:b/>
          <w:sz w:val="24"/>
        </w:rPr>
        <w:tab/>
        <w:t xml:space="preserve">                              </w:t>
      </w:r>
    </w:p>
    <w:p w:rsidR="00B01E64" w:rsidRDefault="000D208A">
      <w:pPr>
        <w:jc w:val="center"/>
        <w:rPr>
          <w:sz w:val="24"/>
          <w:szCs w:val="24"/>
        </w:rPr>
      </w:pPr>
      <w:r>
        <w:rPr>
          <w:b/>
          <w:sz w:val="24"/>
          <w:szCs w:val="24"/>
        </w:rPr>
        <w:t>INDICAÇÃO Nº    DE 2020.</w:t>
      </w:r>
    </w:p>
    <w:p w:rsidR="00B01E64" w:rsidRDefault="00B01E64">
      <w:pPr>
        <w:jc w:val="center"/>
        <w:rPr>
          <w:sz w:val="24"/>
          <w:szCs w:val="24"/>
        </w:rPr>
      </w:pPr>
    </w:p>
    <w:p w:rsidR="00B01E64" w:rsidRDefault="00B01E64">
      <w:pPr>
        <w:jc w:val="center"/>
        <w:rPr>
          <w:sz w:val="24"/>
        </w:rPr>
      </w:pPr>
    </w:p>
    <w:p w:rsidR="00B01E64" w:rsidRDefault="00B01E64">
      <w:pPr>
        <w:jc w:val="center"/>
        <w:rPr>
          <w:sz w:val="24"/>
        </w:rPr>
      </w:pPr>
    </w:p>
    <w:p w:rsidR="00B01E64" w:rsidRDefault="000D208A">
      <w:pPr>
        <w:rPr>
          <w:sz w:val="22"/>
          <w:szCs w:val="22"/>
        </w:rPr>
      </w:pPr>
      <w:r>
        <w:rPr>
          <w:b/>
          <w:sz w:val="22"/>
          <w:szCs w:val="22"/>
        </w:rPr>
        <w:t xml:space="preserve">SENHOR PRESIDENTE, </w:t>
      </w:r>
    </w:p>
    <w:p w:rsidR="00B01E64" w:rsidRDefault="000D208A">
      <w:pPr>
        <w:ind w:left="500" w:right="606" w:hanging="500"/>
        <w:jc w:val="both"/>
        <w:rPr>
          <w:b/>
          <w:sz w:val="22"/>
          <w:szCs w:val="22"/>
        </w:rPr>
      </w:pPr>
      <w:r>
        <w:rPr>
          <w:b/>
          <w:sz w:val="22"/>
          <w:szCs w:val="22"/>
        </w:rPr>
        <w:t xml:space="preserve">SENHORES VEREADORES E VEREADORAS, </w:t>
      </w:r>
    </w:p>
    <w:p w:rsidR="00B01E64" w:rsidRDefault="00B01E64">
      <w:pPr>
        <w:ind w:left="500" w:right="606" w:hanging="500"/>
        <w:jc w:val="both"/>
        <w:rPr>
          <w:b/>
          <w:sz w:val="22"/>
          <w:szCs w:val="22"/>
        </w:rPr>
      </w:pPr>
    </w:p>
    <w:p w:rsidR="00B01E64" w:rsidRDefault="000D208A">
      <w:pPr>
        <w:jc w:val="both"/>
      </w:pPr>
      <w:r>
        <w:rPr>
          <w:rFonts w:ascii="Bookman Old Style" w:hAnsi="Bookman Old Style"/>
          <w:b/>
          <w:sz w:val="24"/>
          <w:szCs w:val="24"/>
        </w:rPr>
        <w:t xml:space="preserve">INDICAMOS, </w:t>
      </w:r>
      <w:r>
        <w:rPr>
          <w:rFonts w:ascii="Bookman Old Style" w:hAnsi="Bookman Old Style"/>
          <w:sz w:val="24"/>
          <w:szCs w:val="24"/>
        </w:rPr>
        <w:t>n</w:t>
      </w:r>
      <w:r>
        <w:rPr>
          <w:rFonts w:ascii="Bookman Old Style" w:hAnsi="Bookman Old Style"/>
          <w:sz w:val="24"/>
          <w:szCs w:val="24"/>
        </w:rPr>
        <w:t>a forma regimental, e depois de ouvido o</w:t>
      </w:r>
      <w:r>
        <w:rPr>
          <w:rFonts w:ascii="Bookman Old Style" w:hAnsi="Bookman Old Style"/>
          <w:b/>
          <w:sz w:val="24"/>
          <w:szCs w:val="24"/>
        </w:rPr>
        <w:t xml:space="preserve"> Douto Plenário desta Casa, que seja oficiado ao Excelentíssimo Senhor Prefeito Arquiteto Calos Nelson Bueno, para que seja instalado braço de Iluminação Pública em poste na Rua Adolfo Morato em frente a travessa Car</w:t>
      </w:r>
      <w:r>
        <w:rPr>
          <w:rFonts w:ascii="Bookman Old Style" w:hAnsi="Bookman Old Style"/>
          <w:b/>
          <w:sz w:val="24"/>
          <w:szCs w:val="24"/>
        </w:rPr>
        <w:t xml:space="preserve">los Taraschi no Aterrado.  </w:t>
      </w:r>
    </w:p>
    <w:p w:rsidR="00B01E64" w:rsidRDefault="00B01E64">
      <w:pPr>
        <w:jc w:val="both"/>
        <w:rPr>
          <w:rFonts w:ascii="Bookman Old Style" w:hAnsi="Bookman Old Style"/>
          <w:b/>
          <w:sz w:val="24"/>
          <w:szCs w:val="24"/>
        </w:rPr>
      </w:pPr>
    </w:p>
    <w:p w:rsidR="00B01E64" w:rsidRDefault="000D208A">
      <w:pPr>
        <w:jc w:val="both"/>
        <w:rPr>
          <w:rFonts w:ascii="Bookman Old Style" w:hAnsi="Bookman Old Style"/>
          <w:sz w:val="24"/>
          <w:szCs w:val="24"/>
        </w:rPr>
      </w:pPr>
      <w:r>
        <w:rPr>
          <w:rFonts w:ascii="Bookman Old Style" w:hAnsi="Bookman Old Style"/>
          <w:sz w:val="24"/>
          <w:szCs w:val="24"/>
        </w:rPr>
        <w:t xml:space="preserve">A ausência de iluminação no local causa insegurança aos moradores, principalmente aos estudantes do período noturno e dos frequentadores de um Centro Espirita no local. </w:t>
      </w:r>
    </w:p>
    <w:p w:rsidR="00B01E64" w:rsidRDefault="00B01E64">
      <w:pPr>
        <w:jc w:val="both"/>
        <w:rPr>
          <w:rFonts w:ascii="Bookman Old Style" w:hAnsi="Bookman Old Style"/>
          <w:sz w:val="24"/>
          <w:szCs w:val="24"/>
        </w:rPr>
      </w:pPr>
    </w:p>
    <w:p w:rsidR="00B01E64" w:rsidRDefault="000D208A">
      <w:pPr>
        <w:jc w:val="both"/>
        <w:rPr>
          <w:rFonts w:ascii="Consolas" w:hAnsi="Consolas"/>
          <w:sz w:val="24"/>
          <w:szCs w:val="24"/>
        </w:rPr>
      </w:pPr>
      <w:r>
        <w:rPr>
          <w:rFonts w:ascii="Bookman Old Style" w:hAnsi="Bookman Old Style"/>
          <w:sz w:val="24"/>
          <w:szCs w:val="24"/>
        </w:rPr>
        <w:t>Com a falta de iluminação os moradores relatam que vem facilitando a ação de assaltantes e o uso de drogas nos locais escuros e ermos.</w:t>
      </w:r>
      <w:r>
        <w:rPr>
          <w:rFonts w:ascii="Bookman Old Style" w:hAnsi="Bookman Old Style"/>
          <w:b/>
          <w:sz w:val="24"/>
          <w:szCs w:val="24"/>
        </w:rPr>
        <w:t xml:space="preserve"> </w:t>
      </w:r>
      <w:r>
        <w:rPr>
          <w:rFonts w:ascii="Bookman Old Style" w:hAnsi="Bookman Old Style"/>
          <w:b/>
          <w:sz w:val="24"/>
          <w:szCs w:val="24"/>
        </w:rPr>
        <w:br/>
      </w:r>
      <w:r>
        <w:rPr>
          <w:rFonts w:ascii="Bookman Old Style" w:hAnsi="Bookman Old Style"/>
          <w:b/>
          <w:sz w:val="24"/>
          <w:szCs w:val="24"/>
        </w:rPr>
        <w:br/>
      </w:r>
      <w:r>
        <w:rPr>
          <w:rFonts w:ascii="Bookman Old Style" w:hAnsi="Bookman Old Style"/>
          <w:sz w:val="24"/>
          <w:szCs w:val="24"/>
        </w:rPr>
        <w:t xml:space="preserve">O atendimento desta indicação é de excepcional interesse dos frequentadores do local e principalmente dos moradores da </w:t>
      </w:r>
      <w:r>
        <w:rPr>
          <w:rFonts w:ascii="Bookman Old Style" w:hAnsi="Bookman Old Style"/>
          <w:sz w:val="24"/>
          <w:szCs w:val="24"/>
        </w:rPr>
        <w:t xml:space="preserve">região. </w:t>
      </w:r>
    </w:p>
    <w:p w:rsidR="00B01E64" w:rsidRDefault="000D208A">
      <w:pPr>
        <w:jc w:val="both"/>
        <w:rPr>
          <w:rFonts w:ascii="Consolas" w:hAnsi="Consolas"/>
          <w:sz w:val="24"/>
          <w:szCs w:val="24"/>
        </w:rPr>
      </w:pPr>
      <w:r>
        <w:rPr>
          <w:rFonts w:ascii="Consolas" w:hAnsi="Consolas"/>
          <w:sz w:val="24"/>
          <w:szCs w:val="24"/>
        </w:rPr>
        <w:t> </w:t>
      </w:r>
    </w:p>
    <w:p w:rsidR="00B01E64" w:rsidRDefault="00B01E64">
      <w:pPr>
        <w:jc w:val="both"/>
        <w:rPr>
          <w:rFonts w:ascii="Consolas" w:hAnsi="Consolas"/>
          <w:sz w:val="24"/>
          <w:szCs w:val="24"/>
        </w:rPr>
      </w:pPr>
    </w:p>
    <w:p w:rsidR="00B01E64" w:rsidRDefault="00B01E64">
      <w:pPr>
        <w:jc w:val="right"/>
        <w:rPr>
          <w:bCs/>
          <w:sz w:val="24"/>
          <w:szCs w:val="24"/>
        </w:rPr>
      </w:pPr>
    </w:p>
    <w:p w:rsidR="00B01E64" w:rsidRDefault="000D208A">
      <w:pPr>
        <w:jc w:val="both"/>
        <w:rPr>
          <w:rFonts w:ascii="Bookman Old Style" w:hAnsi="Bookman Old Style"/>
          <w:bCs/>
          <w:sz w:val="22"/>
          <w:szCs w:val="22"/>
        </w:rPr>
      </w:pPr>
      <w:r>
        <w:rPr>
          <w:rFonts w:ascii="Bookman Old Style" w:hAnsi="Bookman Old Style"/>
          <w:bCs/>
          <w:sz w:val="22"/>
          <w:szCs w:val="22"/>
        </w:rPr>
        <w:t>SALA DAS SESSÕES “VEREADOR SANTO RÓTOLLI”, em   5 de fevereiro de 2020.</w:t>
      </w:r>
    </w:p>
    <w:p w:rsidR="00B01E64" w:rsidRDefault="00B01E64">
      <w:pPr>
        <w:jc w:val="both"/>
        <w:rPr>
          <w:rFonts w:ascii="Bookman Old Style" w:hAnsi="Bookman Old Style"/>
          <w:bCs/>
          <w:sz w:val="22"/>
          <w:szCs w:val="22"/>
        </w:rPr>
      </w:pPr>
    </w:p>
    <w:p w:rsidR="00B01E64" w:rsidRDefault="00B01E64">
      <w:pPr>
        <w:jc w:val="both"/>
        <w:rPr>
          <w:rFonts w:ascii="Bookman Old Style" w:hAnsi="Bookman Old Style"/>
          <w:bCs/>
          <w:sz w:val="22"/>
          <w:szCs w:val="22"/>
        </w:rPr>
      </w:pPr>
    </w:p>
    <w:p w:rsidR="00B01E64" w:rsidRDefault="00B01E64">
      <w:pPr>
        <w:jc w:val="both"/>
        <w:rPr>
          <w:b/>
          <w:bCs/>
          <w:sz w:val="24"/>
          <w:szCs w:val="24"/>
        </w:rPr>
      </w:pPr>
    </w:p>
    <w:p w:rsidR="00B01E64" w:rsidRDefault="00B01E64">
      <w:pPr>
        <w:jc w:val="both"/>
        <w:rPr>
          <w:bCs/>
          <w:sz w:val="24"/>
          <w:szCs w:val="24"/>
        </w:rPr>
      </w:pPr>
    </w:p>
    <w:p w:rsidR="00B01E64" w:rsidRDefault="000D208A">
      <w:pPr>
        <w:jc w:val="center"/>
        <w:rPr>
          <w:rFonts w:ascii="Bookman Old Style" w:hAnsi="Bookman Old Style"/>
          <w:b/>
          <w:bCs/>
          <w:caps/>
          <w:sz w:val="24"/>
          <w:szCs w:val="24"/>
        </w:rPr>
      </w:pPr>
      <w:r>
        <w:rPr>
          <w:rFonts w:ascii="Bookman Old Style" w:hAnsi="Bookman Old Style"/>
          <w:b/>
          <w:bCs/>
          <w:caps/>
          <w:sz w:val="24"/>
          <w:szCs w:val="24"/>
        </w:rPr>
        <w:t>Vereador Dr. Gerson Luiz Rossi Junior</w:t>
      </w:r>
    </w:p>
    <w:p w:rsidR="00B01E64" w:rsidRDefault="000D208A">
      <w:pPr>
        <w:jc w:val="center"/>
        <w:rPr>
          <w:rFonts w:ascii="Bookman Old Style" w:hAnsi="Bookman Old Style"/>
          <w:bCs/>
          <w:caps/>
          <w:sz w:val="24"/>
          <w:szCs w:val="24"/>
        </w:rPr>
      </w:pPr>
      <w:r>
        <w:rPr>
          <w:rFonts w:ascii="Bookman Old Style" w:hAnsi="Bookman Old Style"/>
          <w:bCs/>
          <w:caps/>
          <w:sz w:val="24"/>
          <w:szCs w:val="24"/>
        </w:rPr>
        <w:t xml:space="preserve">Presidente da comissão de justiça e redação </w:t>
      </w:r>
    </w:p>
    <w:p w:rsidR="00B01E64" w:rsidRDefault="000D208A">
      <w:pPr>
        <w:jc w:val="center"/>
        <w:rPr>
          <w:rFonts w:ascii="Bookman Old Style" w:hAnsi="Bookman Old Style"/>
          <w:b/>
          <w:bCs/>
          <w:caps/>
          <w:sz w:val="24"/>
          <w:szCs w:val="24"/>
        </w:rPr>
      </w:pPr>
      <w:r>
        <w:rPr>
          <w:rFonts w:ascii="Bookman Old Style" w:hAnsi="Bookman Old Style"/>
          <w:b/>
          <w:bCs/>
          <w:caps/>
          <w:sz w:val="24"/>
          <w:szCs w:val="24"/>
        </w:rPr>
        <w:t>“CIDADANIA”</w:t>
      </w:r>
    </w:p>
    <w:p w:rsidR="00B01E64" w:rsidRDefault="00B01E64">
      <w:pPr>
        <w:jc w:val="both"/>
        <w:rPr>
          <w:bCs/>
          <w:sz w:val="24"/>
          <w:szCs w:val="24"/>
        </w:rPr>
      </w:pPr>
    </w:p>
    <w:p w:rsidR="00B01E64" w:rsidRDefault="000D208A">
      <w:pPr>
        <w:jc w:val="both"/>
        <w:rPr>
          <w:rFonts w:ascii="Bookman Old Style" w:hAnsi="Bookman Old Style"/>
          <w:sz w:val="24"/>
          <w:szCs w:val="24"/>
        </w:rPr>
      </w:pPr>
      <w:r>
        <w:rPr>
          <w:bCs/>
          <w:sz w:val="24"/>
          <w:szCs w:val="24"/>
        </w:rPr>
        <w:t xml:space="preserve">                                                                    </w:t>
      </w:r>
    </w:p>
    <w:p w:rsidR="00B01E64" w:rsidRDefault="00B01E64">
      <w:pPr>
        <w:pStyle w:val="NormalWeb"/>
        <w:spacing w:line="120" w:lineRule="auto"/>
        <w:ind w:firstLine="2268"/>
        <w:rPr>
          <w:rFonts w:ascii="Bookman Old Style" w:hAnsi="Bookman Old Style" w:cs="Tahoma"/>
        </w:rPr>
      </w:pPr>
    </w:p>
    <w:p w:rsidR="00B01E64" w:rsidRDefault="00B01E64">
      <w:pPr>
        <w:pStyle w:val="NormalWeb"/>
        <w:spacing w:line="120" w:lineRule="auto"/>
        <w:ind w:firstLine="2268"/>
        <w:rPr>
          <w:rFonts w:ascii="Bookman Old Style" w:hAnsi="Bookman Old Style" w:cs="Tahoma"/>
        </w:rPr>
      </w:pPr>
    </w:p>
    <w:p w:rsidR="00B01E64" w:rsidRDefault="00B01E64">
      <w:pPr>
        <w:pStyle w:val="NormalWeb"/>
        <w:spacing w:line="120" w:lineRule="auto"/>
        <w:ind w:firstLine="2268"/>
        <w:rPr>
          <w:rFonts w:ascii="Bookman Old Style" w:hAnsi="Bookman Old Style" w:cs="Tahoma"/>
        </w:rPr>
      </w:pPr>
    </w:p>
    <w:p w:rsidR="00B01E64" w:rsidRDefault="00B01E64">
      <w:pPr>
        <w:pStyle w:val="NormalWeb"/>
        <w:spacing w:line="120" w:lineRule="auto"/>
        <w:ind w:firstLine="2268"/>
        <w:rPr>
          <w:rFonts w:ascii="Bookman Old Style" w:hAnsi="Bookman Old Style" w:cs="Tahoma"/>
        </w:rPr>
      </w:pPr>
    </w:p>
    <w:p w:rsidR="00B01E64" w:rsidRDefault="00B01E64">
      <w:pPr>
        <w:pStyle w:val="NormalWeb"/>
        <w:spacing w:line="120" w:lineRule="auto"/>
        <w:rPr>
          <w:rFonts w:ascii="Bookman Old Style" w:hAnsi="Bookman Old Style" w:cs="Tahoma"/>
        </w:rPr>
      </w:pPr>
    </w:p>
    <w:p w:rsidR="00B01E64" w:rsidRDefault="00B01E64">
      <w:pPr>
        <w:pStyle w:val="NormalWeb"/>
        <w:spacing w:line="120" w:lineRule="auto"/>
        <w:ind w:firstLine="2268"/>
        <w:rPr>
          <w:rFonts w:ascii="Bookman Old Style" w:hAnsi="Bookman Old Style" w:cs="Tahoma"/>
        </w:rPr>
      </w:pPr>
    </w:p>
    <w:p w:rsidR="00B01E64" w:rsidRDefault="00B01E64">
      <w:pPr>
        <w:jc w:val="right"/>
      </w:pPr>
    </w:p>
    <w:sectPr w:rsidR="00B01E64">
      <w:headerReference w:type="default" r:id="rId7"/>
      <w:footerReference w:type="default" r:id="rId8"/>
      <w:pgSz w:w="11906" w:h="16838"/>
      <w:pgMar w:top="1985" w:right="1321" w:bottom="851" w:left="1418" w:header="720" w:footer="72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D208A" w:rsidRDefault="000D208A">
      <w:r>
        <w:separator/>
      </w:r>
    </w:p>
  </w:endnote>
  <w:endnote w:type="continuationSeparator" w:id="0">
    <w:p w:rsidR="000D208A" w:rsidRDefault="000D20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E64" w:rsidRDefault="000D208A">
    <w:pPr>
      <w:pStyle w:val="Rodap"/>
      <w:jc w:val="center"/>
      <w:rPr>
        <w:sz w:val="18"/>
      </w:rPr>
    </w:pPr>
    <w:r>
      <w:rPr>
        <w:sz w:val="18"/>
      </w:rPr>
      <w:t xml:space="preserve">Rua Dr. José Alves, 129 - Centro - </w:t>
    </w:r>
    <w:proofErr w:type="gramStart"/>
    <w:r>
      <w:rPr>
        <w:sz w:val="18"/>
      </w:rPr>
      <w:t>Fone :</w:t>
    </w:r>
    <w:proofErr w:type="gramEnd"/>
    <w:r>
      <w:rPr>
        <w:sz w:val="18"/>
      </w:rPr>
      <w:t xml:space="preserve"> (019) 3814.1200 - Fax: (019) 3814.1224 – Mogi Mirim - SP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D208A" w:rsidRDefault="000D208A">
      <w:r>
        <w:separator/>
      </w:r>
    </w:p>
  </w:footnote>
  <w:footnote w:type="continuationSeparator" w:id="0">
    <w:p w:rsidR="000D208A" w:rsidRDefault="000D20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1E64" w:rsidRDefault="000D208A">
    <w:pPr>
      <w:pStyle w:val="Cabealho"/>
      <w:tabs>
        <w:tab w:val="clear" w:pos="4419"/>
        <w:tab w:val="clear" w:pos="8838"/>
        <w:tab w:val="right" w:pos="7513"/>
      </w:tabs>
      <w:jc w:val="center"/>
      <w:rPr>
        <w:rFonts w:ascii="Arial" w:hAnsi="Arial"/>
        <w:b/>
        <w:sz w:val="34"/>
      </w:rPr>
    </w:pPr>
    <w:r>
      <w:rPr>
        <w:rFonts w:ascii="Arial" w:hAnsi="Arial"/>
        <w:b/>
        <w:noProof/>
        <w:sz w:val="34"/>
      </w:rPr>
      <w:drawing>
        <wp:anchor distT="0" distB="0" distL="0" distR="0" simplePos="0" relativeHeight="2" behindDoc="1" locked="0" layoutInCell="1" allowOverlap="1">
          <wp:simplePos x="0" y="0"/>
          <wp:positionH relativeFrom="column">
            <wp:posOffset>0</wp:posOffset>
          </wp:positionH>
          <wp:positionV relativeFrom="paragraph">
            <wp:posOffset>635</wp:posOffset>
          </wp:positionV>
          <wp:extent cx="1041400" cy="749300"/>
          <wp:effectExtent l="0" t="0" r="0" b="0"/>
          <wp:wrapNone/>
          <wp:docPr id="1" name="Imagem 6"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6" descr="brasaomm"/>
                  <pic:cNvPicPr>
                    <a:picLocks noChangeAspect="1" noChangeArrowheads="1"/>
                  </pic:cNvPicPr>
                </pic:nvPicPr>
                <pic:blipFill>
                  <a:blip r:embed="rId1"/>
                  <a:stretch>
                    <a:fillRect/>
                  </a:stretch>
                </pic:blipFill>
                <pic:spPr bwMode="auto">
                  <a:xfrm>
                    <a:off x="0" y="0"/>
                    <a:ext cx="1041400" cy="749300"/>
                  </a:xfrm>
                  <a:prstGeom prst="rect">
                    <a:avLst/>
                  </a:prstGeom>
                </pic:spPr>
              </pic:pic>
            </a:graphicData>
          </a:graphic>
        </wp:anchor>
      </w:drawing>
    </w:r>
    <w:r>
      <w:rPr>
        <w:noProof/>
      </w:rPr>
      <mc:AlternateContent>
        <mc:Choice Requires="wps">
          <w:drawing>
            <wp:anchor distT="0" distB="0" distL="0" distR="0" simplePos="0" relativeHeight="3" behindDoc="0" locked="0" layoutInCell="1" allowOverlap="1">
              <wp:simplePos x="0" y="0"/>
              <wp:positionH relativeFrom="margin">
                <wp:align>right</wp:align>
              </wp:positionH>
              <wp:positionV relativeFrom="paragraph">
                <wp:posOffset>635</wp:posOffset>
              </wp:positionV>
              <wp:extent cx="14605" cy="146685"/>
              <wp:effectExtent l="0" t="0" r="0" b="0"/>
              <wp:wrapSquare wrapText="largest"/>
              <wp:docPr id="2" name="Quadro1"/>
              <wp:cNvGraphicFramePr/>
              <a:graphic xmlns:a="http://schemas.openxmlformats.org/drawingml/2006/main">
                <a:graphicData uri="http://schemas.microsoft.com/office/word/2010/wordprocessingShape">
                  <wps:wsp>
                    <wps:cNvSpPr txBox="1"/>
                    <wps:spPr>
                      <a:xfrm>
                        <a:off x="0" y="0"/>
                        <a:ext cx="14605" cy="146685"/>
                      </a:xfrm>
                      <a:prstGeom prst="rect">
                        <a:avLst/>
                      </a:prstGeom>
                      <a:solidFill>
                        <a:srgbClr val="FFFFFF">
                          <a:alpha val="0"/>
                        </a:srgbClr>
                      </a:solidFill>
                    </wps:spPr>
                    <wps:txbx>
                      <w:txbxContent>
                        <w:p w:rsidR="00B01E64" w:rsidRDefault="00B01E64">
                          <w:pPr>
                            <w:pStyle w:val="Cabealho"/>
                          </w:pPr>
                        </w:p>
                      </w:txbxContent>
                    </wps:txbx>
                    <wps:bodyPr lIns="0" tIns="0" rIns="0" bIns="0" anchor="t">
                      <a:spAutoFit/>
                    </wps:bodyPr>
                  </wps:wsp>
                </a:graphicData>
              </a:graphic>
            </wp:anchor>
          </w:drawing>
        </mc:Choice>
        <mc:Fallback>
          <w:pict>
            <v:rect fillcolor="#FFFFFF" style="position:absolute;rotation:0;width:1.15pt;height:11.55pt;mso-wrap-distance-left:0pt;mso-wrap-distance-right:0pt;mso-wrap-distance-top:0pt;mso-wrap-distance-bottom:0pt;margin-top:0.05pt;mso-position-vertical-relative:text;margin-left:457.2pt;mso-position-horizontal:right;mso-position-horizontal-relative:margin">
              <v:fill opacity="0f"/>
              <v:textbox inset="0in,0in,0in,0in">
                <w:txbxContent>
                  <w:p>
                    <w:pPr>
                      <w:pStyle w:val="Cabealho"/>
                      <w:pBdr/>
                      <w:rPr/>
                    </w:pPr>
                    <w:r>
                      <w:rPr/>
                    </w:r>
                  </w:p>
                </w:txbxContent>
              </v:textbox>
              <w10:wrap type="square" side="largest"/>
            </v:rect>
          </w:pict>
        </mc:Fallback>
      </mc:AlternateContent>
    </w:r>
  </w:p>
  <w:p w:rsidR="00B01E64" w:rsidRDefault="000D208A">
    <w:pPr>
      <w:pStyle w:val="Cabealho"/>
      <w:tabs>
        <w:tab w:val="clear" w:pos="4419"/>
        <w:tab w:val="clear" w:pos="8838"/>
        <w:tab w:val="right" w:pos="7513"/>
      </w:tabs>
      <w:jc w:val="center"/>
      <w:rPr>
        <w:rFonts w:ascii="Arial" w:hAnsi="Arial"/>
        <w:b/>
        <w:sz w:val="34"/>
      </w:rPr>
    </w:pPr>
    <w:r>
      <w:rPr>
        <w:rFonts w:ascii="Arial" w:hAnsi="Arial"/>
        <w:b/>
        <w:sz w:val="34"/>
      </w:rPr>
      <w:t xml:space="preserve">      CÂMARA MUNICIPAL DE MOGI MIRIM</w:t>
    </w:r>
  </w:p>
  <w:p w:rsidR="00B01E64" w:rsidRDefault="000D208A">
    <w:pPr>
      <w:pStyle w:val="Cabealho"/>
      <w:tabs>
        <w:tab w:val="clear" w:pos="4419"/>
        <w:tab w:val="clear" w:pos="8838"/>
        <w:tab w:val="right" w:pos="7513"/>
      </w:tabs>
      <w:jc w:val="center"/>
      <w:rPr>
        <w:rFonts w:ascii="Arial" w:hAnsi="Arial"/>
      </w:rPr>
    </w:pPr>
    <w:r>
      <w:rPr>
        <w:rFonts w:ascii="Arial" w:hAnsi="Arial"/>
        <w:b/>
        <w:sz w:val="24"/>
      </w:rPr>
      <w:t xml:space="preserve">     Estado de São Paulo</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1E64"/>
    <w:rsid w:val="000D208A"/>
    <w:rsid w:val="004D2BDD"/>
    <w:rsid w:val="00B01E64"/>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BD56AD-CB56-4D1E-B276-5FA23C5F12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merodepgina">
    <w:name w:val="page number"/>
    <w:basedOn w:val="Fontepargpadro"/>
    <w:qFormat/>
  </w:style>
  <w:style w:type="character" w:customStyle="1" w:styleId="st1">
    <w:name w:val="st1"/>
    <w:qFormat/>
    <w:rsid w:val="00AC202A"/>
  </w:style>
  <w:style w:type="character" w:customStyle="1" w:styleId="TextodebaloChar">
    <w:name w:val="Texto de balão Char"/>
    <w:link w:val="Textodebalo"/>
    <w:qFormat/>
    <w:rsid w:val="00053B6C"/>
    <w:rPr>
      <w:rFonts w:ascii="Segoe UI" w:hAnsi="Segoe UI" w:cs="Segoe UI"/>
      <w:sz w:val="18"/>
      <w:szCs w:val="18"/>
    </w:rPr>
  </w:style>
  <w:style w:type="paragraph" w:styleId="Ttulo">
    <w:name w:val="Title"/>
    <w:basedOn w:val="Normal"/>
    <w:next w:val="Corpodetexto"/>
    <w:qFormat/>
    <w:pPr>
      <w:keepNext/>
      <w:spacing w:before="240" w:after="120"/>
    </w:pPr>
    <w:rPr>
      <w:rFonts w:ascii="Liberation Sans" w:eastAsia="Microsoft YaHei" w:hAnsi="Liberation Sans" w:cs="Arial"/>
      <w:sz w:val="28"/>
      <w:szCs w:val="28"/>
    </w:rPr>
  </w:style>
  <w:style w:type="paragraph" w:styleId="Corpodetexto">
    <w:name w:val="Body Text"/>
    <w:basedOn w:val="Normal"/>
    <w:pPr>
      <w:spacing w:after="140" w:line="276" w:lineRule="auto"/>
    </w:pPr>
  </w:style>
  <w:style w:type="paragraph" w:styleId="Lista">
    <w:name w:val="List"/>
    <w:basedOn w:val="Corpodetexto"/>
    <w:rPr>
      <w:rFonts w:cs="Arial"/>
    </w:rPr>
  </w:style>
  <w:style w:type="paragraph" w:styleId="Legenda">
    <w:name w:val="caption"/>
    <w:basedOn w:val="Normal"/>
    <w:qFormat/>
    <w:pPr>
      <w:suppressLineNumbers/>
      <w:spacing w:before="120" w:after="120"/>
    </w:pPr>
    <w:rPr>
      <w:rFonts w:cs="Arial"/>
      <w:i/>
      <w:iCs/>
      <w:sz w:val="24"/>
      <w:szCs w:val="24"/>
    </w:rPr>
  </w:style>
  <w:style w:type="paragraph" w:customStyle="1" w:styleId="ndice">
    <w:name w:val="Índice"/>
    <w:basedOn w:val="Normal"/>
    <w:qFormat/>
    <w:pPr>
      <w:suppressLineNumbers/>
    </w:pPr>
    <w:rPr>
      <w:rFonts w:cs="Arial"/>
    </w:rPr>
  </w:style>
  <w:style w:type="paragraph" w:styleId="TextosemFormatao">
    <w:name w:val="Plain Text"/>
    <w:basedOn w:val="Normal"/>
    <w:qFormat/>
    <w:rPr>
      <w:rFonts w:ascii="Courier New" w:hAnsi="Courier New"/>
    </w:rPr>
  </w:style>
  <w:style w:type="paragraph" w:styleId="Cabealho">
    <w:name w:val="header"/>
    <w:basedOn w:val="Normal"/>
    <w:pPr>
      <w:tabs>
        <w:tab w:val="center" w:pos="4419"/>
        <w:tab w:val="right" w:pos="8838"/>
      </w:tabs>
    </w:pPr>
  </w:style>
  <w:style w:type="paragraph" w:styleId="Rodap">
    <w:name w:val="footer"/>
    <w:basedOn w:val="Normal"/>
    <w:pPr>
      <w:tabs>
        <w:tab w:val="center" w:pos="4419"/>
        <w:tab w:val="right" w:pos="8838"/>
      </w:tabs>
    </w:pPr>
  </w:style>
  <w:style w:type="paragraph" w:styleId="Textoembloco">
    <w:name w:val="Block Text"/>
    <w:basedOn w:val="Normal"/>
    <w:qFormat/>
    <w:rsid w:val="005047C9"/>
    <w:pPr>
      <w:ind w:left="540" w:right="44"/>
    </w:pPr>
    <w:rPr>
      <w:bCs/>
      <w:iCs/>
      <w:sz w:val="24"/>
      <w:szCs w:val="24"/>
      <w:lang w:eastAsia="ar-SA"/>
    </w:rPr>
  </w:style>
  <w:style w:type="paragraph" w:styleId="NormalWeb">
    <w:name w:val="Normal (Web)"/>
    <w:basedOn w:val="Normal"/>
    <w:qFormat/>
    <w:rsid w:val="009762D3"/>
    <w:rPr>
      <w:sz w:val="24"/>
      <w:szCs w:val="24"/>
    </w:rPr>
  </w:style>
  <w:style w:type="paragraph" w:styleId="Textodebalo">
    <w:name w:val="Balloon Text"/>
    <w:basedOn w:val="Normal"/>
    <w:link w:val="TextodebaloChar"/>
    <w:qFormat/>
    <w:rsid w:val="00053B6C"/>
    <w:rPr>
      <w:rFonts w:ascii="Segoe UI" w:hAnsi="Segoe UI" w:cs="Segoe UI"/>
      <w:sz w:val="18"/>
      <w:szCs w:val="18"/>
    </w:rPr>
  </w:style>
  <w:style w:type="paragraph" w:customStyle="1" w:styleId="Contedodoquadro">
    <w:name w:val="Conteúdo do quadro"/>
    <w:basedOn w:val="Normal"/>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D3ABF-1EF6-4B2B-A66C-183994A00F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231</Words>
  <Characters>1249</Characters>
  <Application>Microsoft Office Word</Application>
  <DocSecurity>0</DocSecurity>
  <Lines>10</Lines>
  <Paragraphs>2</Paragraphs>
  <ScaleCrop>false</ScaleCrop>
  <HeadingPairs>
    <vt:vector size="2" baseType="variant">
      <vt:variant>
        <vt:lpstr>Título</vt:lpstr>
      </vt:variant>
      <vt:variant>
        <vt:i4>1</vt:i4>
      </vt:variant>
    </vt:vector>
  </HeadingPairs>
  <TitlesOfParts>
    <vt:vector size="1" baseType="lpstr">
      <vt:lpstr>ASSUNTO :</vt:lpstr>
    </vt:vector>
  </TitlesOfParts>
  <Company>Camara Municipal</Company>
  <LinksUpToDate>false</LinksUpToDate>
  <CharactersWithSpaces>1478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ASSUNTO :</dc:title>
  <dc:subject/>
  <dc:creator>Secretaria</dc:creator>
  <dc:description/>
  <cp:lastModifiedBy>Gerson</cp:lastModifiedBy>
  <cp:revision>2</cp:revision>
  <cp:lastPrinted>2019-11-26T00:25:00Z</cp:lastPrinted>
  <dcterms:created xsi:type="dcterms:W3CDTF">2020-02-07T18:01:00Z</dcterms:created>
  <dcterms:modified xsi:type="dcterms:W3CDTF">2020-02-07T18:01:00Z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Camara Municipal</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